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41.1</w:t>
        </w:r>
      </w:hyperlink>
      <w:r>
        <w:rPr>
          <w:rFonts w:ascii="Calibri" w:hAnsi="Calibri" w:cs="Calibri"/>
        </w:rPr>
        <w:t xml:space="preserve">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Какие виды медицинской помощи Вам оказываются бесплатно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Программы бесплатно предоставляются: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Вышеуказанные виды медицинской помощи включают бесплатное проведение: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экстракорпорального оплодотворения (ЭКО);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различных видов диализа;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химиотерапии при злокачественных заболеваниях;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профилактических мероприятий;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</w:t>
      </w:r>
      <w:proofErr w:type="spellStart"/>
      <w:r>
        <w:rPr>
          <w:rFonts w:ascii="Calibri" w:hAnsi="Calibri" w:cs="Calibri"/>
        </w:rPr>
        <w:t>немедикаментозной</w:t>
      </w:r>
      <w:proofErr w:type="spellEnd"/>
      <w:r>
        <w:rPr>
          <w:rFonts w:ascii="Calibri" w:hAnsi="Calibri" w:cs="Calibri"/>
        </w:rPr>
        <w:t xml:space="preserve"> терапии;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  <w:proofErr w:type="gramEnd"/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2 года;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Программой гарантируется проведение: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(дородовой) диагностики нарушений развития ребенка у беременных женщин;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аудиологического</w:t>
      </w:r>
      <w:proofErr w:type="spellEnd"/>
      <w:r>
        <w:rPr>
          <w:rFonts w:ascii="Calibri" w:hAnsi="Calibri" w:cs="Calibri"/>
        </w:rPr>
        <w:t xml:space="preserve"> скрининга у новорожденных детей и детей первого года жизни;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неонатального</w:t>
      </w:r>
      <w:proofErr w:type="spellEnd"/>
      <w:r>
        <w:rPr>
          <w:rFonts w:ascii="Calibri" w:hAnsi="Calibri" w:cs="Calibri"/>
        </w:rPr>
        <w:t xml:space="preserve"> скрининга на 5 наследственных и врожденных заболеваний у новорожденных детей;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расширенного </w:t>
      </w:r>
      <w:proofErr w:type="spellStart"/>
      <w:r>
        <w:rPr>
          <w:rFonts w:ascii="Calibri" w:hAnsi="Calibri" w:cs="Calibri"/>
        </w:rPr>
        <w:t>неонатального</w:t>
      </w:r>
      <w:proofErr w:type="spellEnd"/>
      <w:r>
        <w:rPr>
          <w:rFonts w:ascii="Calibri" w:hAnsi="Calibri" w:cs="Calibri"/>
        </w:rPr>
        <w:t xml:space="preserve"> скрининга у новорожденных детей.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обеспечиваются лекарственными препаратами в соответствии с Программой.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Каковы предельные сроки ожидания Вами медицинской помощи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оказывается гражданам в трех формах - экстренная, неотложная и плановая.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ожидания оказания медицинской помощи в плановой форме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пациентов с подозрением на онкологическое заболевание сроки ожидания оказания медицинской помощи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консультаций врачей-специалистов не должны превышать 3 рабочих дня;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</w:t>
      </w:r>
      <w:proofErr w:type="spellStart"/>
      <w:r>
        <w:rPr>
          <w:rFonts w:ascii="Calibri" w:hAnsi="Calibri" w:cs="Calibri"/>
        </w:rPr>
        <w:t>доезда</w:t>
      </w:r>
      <w:proofErr w:type="spellEnd"/>
      <w:r>
        <w:rPr>
          <w:rFonts w:ascii="Calibri" w:hAnsi="Calibri" w:cs="Calibri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Calibri" w:hAnsi="Calibri" w:cs="Calibri"/>
        </w:rPr>
        <w:t>доезда</w:t>
      </w:r>
      <w:proofErr w:type="spellEnd"/>
      <w:r>
        <w:rPr>
          <w:rFonts w:ascii="Calibri" w:hAnsi="Calibri" w:cs="Calibri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За что Вы не должны платить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Calibri" w:hAnsi="Calibri" w:cs="Calibri"/>
        </w:rPr>
        <w:t xml:space="preserve"> Программы и территориальных программ не подлежат оплате за счет личных средств граждан: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медицинских услуг;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включенных в перечень жизненно необходимых и важнейших лекарственных препаратов;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О платных медицинских услугах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84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proofErr w:type="gramEnd"/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самостоятельном обращении за получением медицинских услуг, за исключением: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иных случаев, предусмотренных законодательством в сфере охраны здоровья.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Куда обращаться по возникающим вопросам и при нарушении Ваших прав на бесплатную медицинскую помощь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офис страховой медицинской организации, включая страхового представителя, - </w:t>
      </w:r>
      <w:proofErr w:type="spellStart"/>
      <w:r>
        <w:rPr>
          <w:rFonts w:ascii="Calibri" w:hAnsi="Calibri" w:cs="Calibri"/>
        </w:rPr>
        <w:t>очно</w:t>
      </w:r>
      <w:proofErr w:type="spellEnd"/>
      <w:r>
        <w:rPr>
          <w:rFonts w:ascii="Calibri" w:hAnsi="Calibri" w:cs="Calibri"/>
        </w:rPr>
        <w:t xml:space="preserve"> или по телефону, номер которого указан на сайте страховой компании;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территориальный орган управления здравоохранения и территориальный орган </w:t>
      </w:r>
      <w:proofErr w:type="spellStart"/>
      <w:r>
        <w:rPr>
          <w:rFonts w:ascii="Calibri" w:hAnsi="Calibri" w:cs="Calibri"/>
        </w:rPr>
        <w:t>Росздравнадзора</w:t>
      </w:r>
      <w:proofErr w:type="spellEnd"/>
      <w:r>
        <w:rPr>
          <w:rFonts w:ascii="Calibri" w:hAnsi="Calibri" w:cs="Calibri"/>
        </w:rPr>
        <w:t>, территориальный фонд обязательного медицинского страхования;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rPr>
          <w:rFonts w:ascii="Calibri" w:hAnsi="Calibri" w:cs="Calibri"/>
        </w:rPr>
        <w:t>Росздравнадзора</w:t>
      </w:r>
      <w:proofErr w:type="spellEnd"/>
      <w:r>
        <w:rPr>
          <w:rFonts w:ascii="Calibri" w:hAnsi="Calibri" w:cs="Calibri"/>
        </w:rPr>
        <w:t>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профессиональные некоммерческие медицинские и </w:t>
      </w:r>
      <w:proofErr w:type="spellStart"/>
      <w:r>
        <w:rPr>
          <w:rFonts w:ascii="Calibri" w:hAnsi="Calibri" w:cs="Calibri"/>
        </w:rPr>
        <w:t>пациентские</w:t>
      </w:r>
      <w:proofErr w:type="spellEnd"/>
      <w:r>
        <w:rPr>
          <w:rFonts w:ascii="Calibri" w:hAnsi="Calibri" w:cs="Calibri"/>
        </w:rPr>
        <w:t xml:space="preserve"> организации;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rPr>
          <w:rFonts w:ascii="Calibri" w:hAnsi="Calibri" w:cs="Calibri"/>
        </w:rPr>
        <w:t>Росздравнадзор</w:t>
      </w:r>
      <w:proofErr w:type="spellEnd"/>
      <w:r>
        <w:rPr>
          <w:rFonts w:ascii="Calibri" w:hAnsi="Calibri" w:cs="Calibri"/>
        </w:rPr>
        <w:t xml:space="preserve"> и др.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Что Вам следует знать о страховых представителях страховых медицинских организаций</w:t>
      </w: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4B3" w:rsidRDefault="00B134B3" w:rsidP="00B1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представитель: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консультирует Вас по вопросам оказания медицинской помощи;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контролирует прохождение Вами диспансеризации;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в записи на прием к врачу-специалисту при наличии направления лечащего врача;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нарушении</w:t>
      </w:r>
      <w:proofErr w:type="gramEnd"/>
      <w:r>
        <w:rPr>
          <w:rFonts w:ascii="Calibri" w:hAnsi="Calibri" w:cs="Calibri"/>
        </w:rPr>
        <w:t xml:space="preserve"> предельных сроков ожидания медицинской помощи в плановой, неотложной и экстренной формах;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134B3" w:rsidRDefault="00B134B3" w:rsidP="00B134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иных случаях, когда Вы считаете, что Ваши права нарушаются.</w:t>
      </w:r>
    </w:p>
    <w:p w:rsidR="00B134B3" w:rsidRDefault="00B134B3"/>
    <w:sectPr w:rsidR="00B134B3" w:rsidSect="0084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134B3"/>
    <w:rsid w:val="00304ED6"/>
    <w:rsid w:val="007938B0"/>
    <w:rsid w:val="0084533E"/>
    <w:rsid w:val="00A15292"/>
    <w:rsid w:val="00B1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12&amp;dst=100882" TargetMode="External"/><Relationship Id="rId4" Type="http://schemas.openxmlformats.org/officeDocument/2006/relationships/hyperlink" Target="https://login.consultant.ru/link/?req=doc&amp;base=LAW&amp;n=2875&amp;dst=10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Гнедова </dc:creator>
  <cp:keywords/>
  <dc:description/>
  <cp:lastModifiedBy>Гнедова </cp:lastModifiedBy>
  <cp:revision>2</cp:revision>
  <dcterms:created xsi:type="dcterms:W3CDTF">2024-02-19T12:30:00Z</dcterms:created>
  <dcterms:modified xsi:type="dcterms:W3CDTF">2024-02-19T13:07:00Z</dcterms:modified>
</cp:coreProperties>
</file>