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A7334" w14:textId="77777777" w:rsidR="003609E7" w:rsidRDefault="003609E7">
      <w:pPr>
        <w:rPr>
          <w:lang w:val="ru-RU"/>
        </w:rPr>
      </w:pPr>
    </w:p>
    <w:p w14:paraId="28513724" w14:textId="329B7C40" w:rsidR="001A05F8" w:rsidRPr="0070519D" w:rsidRDefault="001A05F8">
      <w:pPr>
        <w:rPr>
          <w:sz w:val="24"/>
          <w:szCs w:val="24"/>
          <w:lang w:val="ru-RU"/>
        </w:rPr>
      </w:pPr>
      <w:r w:rsidRPr="0070519D">
        <w:rPr>
          <w:sz w:val="24"/>
          <w:szCs w:val="24"/>
          <w:lang w:val="ru-RU"/>
        </w:rPr>
        <w:t>Темы</w:t>
      </w:r>
      <w:r w:rsidRPr="0070519D">
        <w:rPr>
          <w:b/>
          <w:bCs/>
          <w:sz w:val="24"/>
          <w:szCs w:val="24"/>
          <w:lang w:val="ru-RU"/>
        </w:rPr>
        <w:t xml:space="preserve"> РЕФЕРАТОВ </w:t>
      </w:r>
      <w:r w:rsidRPr="0070519D">
        <w:rPr>
          <w:sz w:val="24"/>
          <w:szCs w:val="24"/>
          <w:lang w:val="ru-RU"/>
        </w:rPr>
        <w:t xml:space="preserve">2023. </w:t>
      </w:r>
      <w:r w:rsidR="00875CD0" w:rsidRPr="0070519D">
        <w:rPr>
          <w:sz w:val="24"/>
          <w:szCs w:val="24"/>
          <w:lang w:val="ru-RU"/>
        </w:rPr>
        <w:t xml:space="preserve"> </w:t>
      </w:r>
    </w:p>
    <w:p w14:paraId="4A4FF5F8" w14:textId="3F8C7F15" w:rsidR="001A05F8" w:rsidRDefault="001A05F8">
      <w:pPr>
        <w:rPr>
          <w:i/>
          <w:iCs/>
          <w:color w:val="002060"/>
          <w:sz w:val="20"/>
          <w:szCs w:val="20"/>
          <w:lang w:val="ru-RU"/>
        </w:rPr>
      </w:pPr>
      <w:r w:rsidRPr="001A05F8">
        <w:rPr>
          <w:i/>
          <w:iCs/>
          <w:color w:val="002060"/>
          <w:sz w:val="20"/>
          <w:szCs w:val="20"/>
          <w:lang w:val="ru-RU"/>
        </w:rPr>
        <w:t>История экономической мысли</w:t>
      </w:r>
    </w:p>
    <w:p w14:paraId="0B6A32E1" w14:textId="77777777" w:rsidR="001A05F8" w:rsidRPr="001A05F8" w:rsidRDefault="001A05F8" w:rsidP="001A05F8">
      <w:pPr>
        <w:numPr>
          <w:ilvl w:val="0"/>
          <w:numId w:val="1"/>
        </w:numPr>
        <w:spacing w:after="0" w:line="0" w:lineRule="atLeast"/>
        <w:ind w:left="499" w:hanging="35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Hlk101868530"/>
      <w:r w:rsidRPr="001A05F8">
        <w:rPr>
          <w:rFonts w:ascii="Times New Roman" w:hAnsi="Times New Roman" w:cs="Times New Roman"/>
          <w:sz w:val="24"/>
          <w:szCs w:val="24"/>
          <w:lang w:val="ru-RU"/>
        </w:rPr>
        <w:t>Категория «богатства» в истории экономической мысли.</w:t>
      </w:r>
    </w:p>
    <w:p w14:paraId="042EA733" w14:textId="77777777" w:rsidR="001A05F8" w:rsidRPr="001A05F8" w:rsidRDefault="001A05F8" w:rsidP="001A05F8">
      <w:pPr>
        <w:numPr>
          <w:ilvl w:val="0"/>
          <w:numId w:val="1"/>
        </w:numPr>
        <w:spacing w:after="0" w:line="0" w:lineRule="atLeast"/>
        <w:ind w:left="499" w:hanging="35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1A05F8">
        <w:rPr>
          <w:rFonts w:ascii="Times New Roman" w:hAnsi="Times New Roman" w:cs="Times New Roman"/>
          <w:sz w:val="24"/>
          <w:szCs w:val="24"/>
          <w:lang w:val="ru-RU"/>
        </w:rPr>
        <w:t>Экономические идеи схоластов.</w:t>
      </w:r>
    </w:p>
    <w:p w14:paraId="0CD1119E" w14:textId="77777777" w:rsidR="001A05F8" w:rsidRPr="001A05F8" w:rsidRDefault="001A05F8" w:rsidP="001A05F8">
      <w:pPr>
        <w:numPr>
          <w:ilvl w:val="0"/>
          <w:numId w:val="1"/>
        </w:numPr>
        <w:spacing w:after="0" w:line="0" w:lineRule="atLeast"/>
        <w:ind w:left="499" w:hanging="35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1A05F8">
        <w:rPr>
          <w:rFonts w:ascii="Times New Roman" w:hAnsi="Times New Roman" w:cs="Times New Roman"/>
          <w:sz w:val="24"/>
          <w:szCs w:val="24"/>
          <w:lang w:val="ru-RU"/>
        </w:rPr>
        <w:t>Ранний и поздний меркантилизм:доктрина денежного и торгового баланса.</w:t>
      </w:r>
    </w:p>
    <w:p w14:paraId="4B9D95D1" w14:textId="646E6249" w:rsidR="001A05F8" w:rsidRPr="001A05F8" w:rsidRDefault="001A05F8" w:rsidP="001A05F8">
      <w:pPr>
        <w:numPr>
          <w:ilvl w:val="0"/>
          <w:numId w:val="1"/>
        </w:numPr>
        <w:spacing w:after="0" w:line="0" w:lineRule="atLeast"/>
        <w:ind w:left="499" w:hanging="35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1A05F8">
        <w:rPr>
          <w:rFonts w:ascii="Times New Roman" w:hAnsi="Times New Roman" w:cs="Times New Roman"/>
          <w:sz w:val="24"/>
          <w:szCs w:val="24"/>
          <w:lang w:val="ru-RU"/>
        </w:rPr>
        <w:t>Физиократы – предтеч</w:t>
      </w:r>
      <w:r w:rsidR="006A5AE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A05F8">
        <w:rPr>
          <w:rFonts w:ascii="Times New Roman" w:hAnsi="Times New Roman" w:cs="Times New Roman"/>
          <w:sz w:val="24"/>
          <w:szCs w:val="24"/>
          <w:lang w:val="ru-RU"/>
        </w:rPr>
        <w:t xml:space="preserve">  классической школы политической экономии.</w:t>
      </w:r>
    </w:p>
    <w:p w14:paraId="77894E56" w14:textId="77777777" w:rsidR="001A05F8" w:rsidRPr="001A05F8" w:rsidRDefault="001A05F8" w:rsidP="001A05F8">
      <w:pPr>
        <w:numPr>
          <w:ilvl w:val="0"/>
          <w:numId w:val="1"/>
        </w:numPr>
        <w:spacing w:after="0" w:line="0" w:lineRule="atLeast"/>
        <w:ind w:left="499" w:hanging="35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1A05F8">
        <w:rPr>
          <w:rFonts w:ascii="Times New Roman" w:hAnsi="Times New Roman" w:cs="Times New Roman"/>
          <w:sz w:val="24"/>
          <w:szCs w:val="24"/>
          <w:lang w:val="ru-RU"/>
        </w:rPr>
        <w:t xml:space="preserve">Четыре концепции ценности А. Смита. </w:t>
      </w:r>
    </w:p>
    <w:p w14:paraId="698F2A28" w14:textId="77777777" w:rsidR="001A05F8" w:rsidRPr="001A05F8" w:rsidRDefault="001A05F8" w:rsidP="001A05F8">
      <w:pPr>
        <w:numPr>
          <w:ilvl w:val="0"/>
          <w:numId w:val="1"/>
        </w:numPr>
        <w:spacing w:after="0" w:line="0" w:lineRule="atLeast"/>
        <w:ind w:left="499" w:hanging="35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1A05F8">
        <w:rPr>
          <w:rFonts w:ascii="Times New Roman" w:hAnsi="Times New Roman" w:cs="Times New Roman"/>
          <w:sz w:val="24"/>
          <w:szCs w:val="24"/>
          <w:lang w:val="ru-RU"/>
        </w:rPr>
        <w:t xml:space="preserve">Трудовая концепция ценности классической школы. </w:t>
      </w:r>
    </w:p>
    <w:p w14:paraId="3451368B" w14:textId="77777777" w:rsidR="001A05F8" w:rsidRPr="001A05F8" w:rsidRDefault="001A05F8" w:rsidP="001A05F8">
      <w:pPr>
        <w:numPr>
          <w:ilvl w:val="0"/>
          <w:numId w:val="1"/>
        </w:numPr>
        <w:spacing w:after="0" w:line="0" w:lineRule="atLeast"/>
        <w:ind w:left="499" w:hanging="35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1A05F8">
        <w:rPr>
          <w:rFonts w:ascii="Times New Roman" w:hAnsi="Times New Roman" w:cs="Times New Roman"/>
          <w:sz w:val="24"/>
          <w:szCs w:val="24"/>
          <w:lang w:val="ru-RU"/>
        </w:rPr>
        <w:t>Проблема земельной ренты в экономической теории Рикардо.</w:t>
      </w:r>
    </w:p>
    <w:p w14:paraId="2AA64F8F" w14:textId="77777777" w:rsidR="001A05F8" w:rsidRPr="001A05F8" w:rsidRDefault="001A05F8" w:rsidP="001A05F8">
      <w:pPr>
        <w:numPr>
          <w:ilvl w:val="0"/>
          <w:numId w:val="1"/>
        </w:numPr>
        <w:spacing w:after="0" w:line="0" w:lineRule="atLeast"/>
        <w:ind w:left="499" w:hanging="35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1A05F8">
        <w:rPr>
          <w:rFonts w:ascii="Times New Roman" w:hAnsi="Times New Roman" w:cs="Times New Roman"/>
          <w:sz w:val="24"/>
          <w:szCs w:val="24"/>
          <w:lang w:val="ru-RU"/>
        </w:rPr>
        <w:t>Парадигма «экономического  человека» и «невидимой руки» А. Смита.</w:t>
      </w:r>
    </w:p>
    <w:p w14:paraId="4946EB5A" w14:textId="77777777" w:rsidR="001A05F8" w:rsidRPr="001A05F8" w:rsidRDefault="001A05F8" w:rsidP="001A05F8">
      <w:pPr>
        <w:numPr>
          <w:ilvl w:val="0"/>
          <w:numId w:val="1"/>
        </w:numPr>
        <w:spacing w:after="0" w:line="0" w:lineRule="atLeast"/>
        <w:ind w:left="499" w:hanging="35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1A05F8">
        <w:rPr>
          <w:rFonts w:ascii="Times New Roman" w:hAnsi="Times New Roman" w:cs="Times New Roman"/>
          <w:sz w:val="24"/>
          <w:szCs w:val="24"/>
          <w:lang w:val="ru-RU"/>
        </w:rPr>
        <w:t xml:space="preserve"> Альтернативные классике теории: марксизм, институционализм.</w:t>
      </w:r>
    </w:p>
    <w:p w14:paraId="40BFC3B2" w14:textId="77777777" w:rsidR="001A05F8" w:rsidRPr="001A05F8" w:rsidRDefault="001A05F8" w:rsidP="001A05F8">
      <w:pPr>
        <w:numPr>
          <w:ilvl w:val="0"/>
          <w:numId w:val="1"/>
        </w:numPr>
        <w:spacing w:after="0" w:line="0" w:lineRule="atLeast"/>
        <w:ind w:left="499" w:hanging="35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1A05F8">
        <w:rPr>
          <w:rFonts w:ascii="Times New Roman" w:hAnsi="Times New Roman" w:cs="Times New Roman"/>
          <w:sz w:val="24"/>
          <w:szCs w:val="24"/>
          <w:lang w:val="ru-RU"/>
        </w:rPr>
        <w:t xml:space="preserve"> Маржинализм. Австрийская школа субъективной предельной полезности ( К.Менгер, Е.Бём-Баверк, Ф.Визер).</w:t>
      </w:r>
    </w:p>
    <w:p w14:paraId="17C36200" w14:textId="77777777" w:rsidR="001A05F8" w:rsidRPr="001A05F8" w:rsidRDefault="001A05F8" w:rsidP="001A05F8">
      <w:pPr>
        <w:numPr>
          <w:ilvl w:val="0"/>
          <w:numId w:val="1"/>
        </w:numPr>
        <w:spacing w:after="0" w:line="0" w:lineRule="atLeast"/>
        <w:ind w:left="499" w:hanging="35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1A05F8">
        <w:rPr>
          <w:rFonts w:ascii="Times New Roman" w:hAnsi="Times New Roman" w:cs="Times New Roman"/>
          <w:sz w:val="24"/>
          <w:szCs w:val="24"/>
          <w:lang w:val="ru-RU"/>
        </w:rPr>
        <w:t xml:space="preserve"> Лозаннская школа общего экономического равновесия (Л.Вальрас, В.Парето).  </w:t>
      </w:r>
    </w:p>
    <w:p w14:paraId="3D9367C7" w14:textId="77777777" w:rsidR="001A05F8" w:rsidRPr="001A05F8" w:rsidRDefault="001A05F8" w:rsidP="001A05F8">
      <w:pPr>
        <w:numPr>
          <w:ilvl w:val="0"/>
          <w:numId w:val="1"/>
        </w:numPr>
        <w:spacing w:after="0" w:line="0" w:lineRule="atLeast"/>
        <w:ind w:left="499" w:hanging="35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1A05F8">
        <w:rPr>
          <w:rFonts w:ascii="Times New Roman" w:hAnsi="Times New Roman" w:cs="Times New Roman"/>
          <w:sz w:val="24"/>
          <w:szCs w:val="24"/>
          <w:lang w:val="ru-RU"/>
        </w:rPr>
        <w:t xml:space="preserve">  Неоклассика. Кембриджская школа частичного равновесия.Альфред Маршалл “</w:t>
      </w:r>
      <w:r w:rsidRPr="001A05F8">
        <w:rPr>
          <w:rFonts w:ascii="Times New Roman" w:hAnsi="Times New Roman" w:cs="Times New Roman"/>
          <w:sz w:val="24"/>
          <w:szCs w:val="24"/>
          <w:lang w:val="en-US"/>
        </w:rPr>
        <w:t>Principles</w:t>
      </w:r>
      <w:r w:rsidRPr="001A05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05F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1A05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05F8">
        <w:rPr>
          <w:rFonts w:ascii="Times New Roman" w:hAnsi="Times New Roman" w:cs="Times New Roman"/>
          <w:sz w:val="24"/>
          <w:szCs w:val="24"/>
          <w:lang w:val="en-US"/>
        </w:rPr>
        <w:t>economics</w:t>
      </w:r>
      <w:r w:rsidRPr="001A05F8">
        <w:rPr>
          <w:rFonts w:ascii="Times New Roman" w:hAnsi="Times New Roman" w:cs="Times New Roman"/>
          <w:sz w:val="24"/>
          <w:szCs w:val="24"/>
          <w:lang w:val="ru-RU"/>
        </w:rPr>
        <w:t>” 1890;  Артур Пигу „</w:t>
      </w:r>
      <w:r w:rsidRPr="001A05F8">
        <w:rPr>
          <w:rFonts w:ascii="Times New Roman" w:hAnsi="Times New Roman" w:cs="Times New Roman"/>
          <w:sz w:val="24"/>
          <w:szCs w:val="24"/>
          <w:lang w:val="en-US"/>
        </w:rPr>
        <w:t>Economics</w:t>
      </w:r>
      <w:r w:rsidRPr="001A05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05F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1A05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05F8">
        <w:rPr>
          <w:rFonts w:ascii="Times New Roman" w:hAnsi="Times New Roman" w:cs="Times New Roman"/>
          <w:sz w:val="24"/>
          <w:szCs w:val="24"/>
          <w:lang w:val="en-US"/>
        </w:rPr>
        <w:t>welfare</w:t>
      </w:r>
      <w:r w:rsidRPr="001A05F8">
        <w:rPr>
          <w:rFonts w:ascii="Times New Roman" w:hAnsi="Times New Roman" w:cs="Times New Roman"/>
          <w:sz w:val="24"/>
          <w:szCs w:val="24"/>
          <w:lang w:val="ru-RU"/>
        </w:rPr>
        <w:t>“,1920.</w:t>
      </w:r>
    </w:p>
    <w:p w14:paraId="5B010599" w14:textId="77777777" w:rsidR="001A05F8" w:rsidRPr="001A05F8" w:rsidRDefault="001A05F8" w:rsidP="001A05F8">
      <w:pPr>
        <w:numPr>
          <w:ilvl w:val="0"/>
          <w:numId w:val="1"/>
        </w:numPr>
        <w:spacing w:after="0" w:line="0" w:lineRule="atLeast"/>
        <w:ind w:left="499" w:hanging="35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1A05F8">
        <w:rPr>
          <w:rFonts w:ascii="Times New Roman" w:hAnsi="Times New Roman" w:cs="Times New Roman"/>
          <w:sz w:val="24"/>
          <w:szCs w:val="24"/>
          <w:lang w:val="ru-RU"/>
        </w:rPr>
        <w:t xml:space="preserve">  Дж. Б. Кларк. Теория распределения богатства - американский вариант  предельного анализа. </w:t>
      </w:r>
    </w:p>
    <w:p w14:paraId="5140A349" w14:textId="77777777" w:rsidR="001A05F8" w:rsidRPr="001A05F8" w:rsidRDefault="001A05F8" w:rsidP="001A05F8">
      <w:pPr>
        <w:numPr>
          <w:ilvl w:val="0"/>
          <w:numId w:val="1"/>
        </w:numPr>
        <w:spacing w:after="0" w:line="0" w:lineRule="atLeast"/>
        <w:ind w:left="499" w:hanging="35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1A05F8">
        <w:rPr>
          <w:rFonts w:ascii="Times New Roman" w:hAnsi="Times New Roman" w:cs="Times New Roman"/>
          <w:sz w:val="24"/>
          <w:szCs w:val="24"/>
          <w:lang w:val="ru-RU"/>
        </w:rPr>
        <w:t xml:space="preserve">  «Общая теория занятости, процента и денег» Дж. Мейнарда  Кейнса ,1936 -  методологические основы макроэкономического анализа.</w:t>
      </w:r>
    </w:p>
    <w:p w14:paraId="37C50628" w14:textId="77777777" w:rsidR="001A05F8" w:rsidRPr="001A05F8" w:rsidRDefault="001A05F8" w:rsidP="001A05F8">
      <w:pPr>
        <w:numPr>
          <w:ilvl w:val="0"/>
          <w:numId w:val="1"/>
        </w:numPr>
        <w:spacing w:after="0" w:line="0" w:lineRule="atLeast"/>
        <w:ind w:left="499" w:hanging="35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1A05F8">
        <w:rPr>
          <w:rFonts w:ascii="Times New Roman" w:hAnsi="Times New Roman" w:cs="Times New Roman"/>
          <w:sz w:val="24"/>
          <w:szCs w:val="24"/>
          <w:lang w:val="ru-RU"/>
        </w:rPr>
        <w:t xml:space="preserve"> Дальнейшее развитие  идей Кейнса  (нео- и посткейнсианство).</w:t>
      </w:r>
    </w:p>
    <w:p w14:paraId="1C89EFD2" w14:textId="77777777" w:rsidR="001A05F8" w:rsidRPr="001A05F8" w:rsidRDefault="001A05F8" w:rsidP="001A05F8">
      <w:pPr>
        <w:numPr>
          <w:ilvl w:val="0"/>
          <w:numId w:val="1"/>
        </w:numPr>
        <w:spacing w:after="0" w:line="0" w:lineRule="atLeast"/>
        <w:ind w:left="499" w:hanging="35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1A05F8">
        <w:rPr>
          <w:rFonts w:ascii="Times New Roman" w:hAnsi="Times New Roman" w:cs="Times New Roman"/>
          <w:sz w:val="24"/>
          <w:szCs w:val="24"/>
          <w:lang w:val="ru-RU"/>
        </w:rPr>
        <w:t xml:space="preserve">  Монетаризм. Милтон Фридман. «Деньги имеют значение». </w:t>
      </w:r>
    </w:p>
    <w:p w14:paraId="72C2031C" w14:textId="13AB6EA5" w:rsidR="001A05F8" w:rsidRPr="001A05F8" w:rsidRDefault="001A05F8" w:rsidP="001A05F8">
      <w:pPr>
        <w:numPr>
          <w:ilvl w:val="0"/>
          <w:numId w:val="1"/>
        </w:numPr>
        <w:spacing w:after="0" w:line="0" w:lineRule="atLeast"/>
        <w:ind w:left="499" w:hanging="35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1A05F8">
        <w:rPr>
          <w:rFonts w:ascii="Times New Roman" w:hAnsi="Times New Roman" w:cs="Times New Roman"/>
          <w:sz w:val="24"/>
          <w:szCs w:val="24"/>
          <w:lang w:val="ru-RU"/>
        </w:rPr>
        <w:t xml:space="preserve">  Неолиберализм (Л.Мизес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«Социализм»</w:t>
      </w:r>
      <w:r w:rsidRPr="001A05F8">
        <w:rPr>
          <w:rFonts w:ascii="Times New Roman" w:hAnsi="Times New Roman" w:cs="Times New Roman"/>
          <w:sz w:val="24"/>
          <w:szCs w:val="24"/>
          <w:lang w:val="ru-RU"/>
        </w:rPr>
        <w:t>,Ф.Хайек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«Дорога к рабству»</w:t>
      </w:r>
      <w:r w:rsidRPr="001A05F8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17FE2F60" w14:textId="77777777" w:rsidR="001A05F8" w:rsidRPr="001A05F8" w:rsidRDefault="001A05F8" w:rsidP="001A05F8">
      <w:pPr>
        <w:numPr>
          <w:ilvl w:val="0"/>
          <w:numId w:val="1"/>
        </w:numPr>
        <w:spacing w:after="0" w:line="0" w:lineRule="atLeast"/>
        <w:ind w:left="499" w:hanging="35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1A05F8">
        <w:rPr>
          <w:rFonts w:ascii="Times New Roman" w:hAnsi="Times New Roman" w:cs="Times New Roman"/>
          <w:sz w:val="24"/>
          <w:szCs w:val="24"/>
          <w:lang w:val="ru-RU"/>
        </w:rPr>
        <w:t xml:space="preserve">  Неоинституционализм. Методологический пропыв Р. Коуза.  </w:t>
      </w:r>
    </w:p>
    <w:p w14:paraId="0D6C466D" w14:textId="2DBAE05E" w:rsidR="001A05F8" w:rsidRPr="001A05F8" w:rsidRDefault="001A05F8" w:rsidP="001A05F8">
      <w:pPr>
        <w:numPr>
          <w:ilvl w:val="0"/>
          <w:numId w:val="1"/>
        </w:numPr>
        <w:spacing w:after="0" w:line="0" w:lineRule="atLeast"/>
        <w:ind w:left="499" w:hanging="35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1A05F8">
        <w:rPr>
          <w:rFonts w:ascii="Times New Roman" w:hAnsi="Times New Roman" w:cs="Times New Roman"/>
          <w:sz w:val="24"/>
          <w:szCs w:val="24"/>
          <w:lang w:val="ru-RU"/>
        </w:rPr>
        <w:t xml:space="preserve">  Теория общественного выбора.</w:t>
      </w:r>
      <w:r w:rsidR="006A5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05F8">
        <w:rPr>
          <w:rFonts w:ascii="Times New Roman" w:hAnsi="Times New Roman" w:cs="Times New Roman"/>
          <w:sz w:val="24"/>
          <w:szCs w:val="24"/>
          <w:lang w:val="ru-RU"/>
        </w:rPr>
        <w:t>Дж.Бьюккенен.</w:t>
      </w:r>
    </w:p>
    <w:p w14:paraId="31F17BE0" w14:textId="17AB9912" w:rsidR="00BA4FF6" w:rsidRDefault="001A05F8" w:rsidP="008975AA">
      <w:pPr>
        <w:numPr>
          <w:ilvl w:val="0"/>
          <w:numId w:val="1"/>
        </w:numPr>
        <w:spacing w:after="0" w:line="0" w:lineRule="atLeast"/>
        <w:ind w:left="499" w:hanging="357"/>
        <w:contextualSpacing/>
        <w:rPr>
          <w:lang w:val="ru-RU"/>
        </w:rPr>
      </w:pPr>
      <w:r w:rsidRPr="001A05F8">
        <w:rPr>
          <w:rFonts w:ascii="Times New Roman" w:hAnsi="Times New Roman" w:cs="Times New Roman"/>
          <w:sz w:val="24"/>
          <w:szCs w:val="24"/>
          <w:lang w:val="ru-RU"/>
        </w:rPr>
        <w:t xml:space="preserve">   Новая экономическая теория Д.Норта. «История имеет значение».</w:t>
      </w:r>
      <w:bookmarkEnd w:id="0"/>
      <w:r w:rsidRPr="001A05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75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2DCA7BA" w14:textId="3B406F10" w:rsidR="00290F2A" w:rsidRPr="00B91BF4" w:rsidRDefault="00290F2A" w:rsidP="00BA4FF6">
      <w:pPr>
        <w:rPr>
          <w:color w:val="002060"/>
          <w:sz w:val="20"/>
          <w:szCs w:val="20"/>
          <w:lang w:val="ru-RU"/>
        </w:rPr>
      </w:pPr>
      <w:r w:rsidRPr="00B91BF4">
        <w:rPr>
          <w:i/>
          <w:iCs/>
          <w:color w:val="002060"/>
          <w:sz w:val="20"/>
          <w:szCs w:val="20"/>
          <w:lang w:val="ru-RU"/>
        </w:rPr>
        <w:t>Окружающая среда и</w:t>
      </w:r>
      <w:r w:rsidR="00E47B82" w:rsidRPr="00B91BF4">
        <w:rPr>
          <w:i/>
          <w:iCs/>
          <w:color w:val="002060"/>
          <w:sz w:val="20"/>
          <w:szCs w:val="20"/>
          <w:lang w:val="ru-RU"/>
        </w:rPr>
        <w:t xml:space="preserve"> </w:t>
      </w:r>
      <w:r w:rsidRPr="00B91BF4">
        <w:rPr>
          <w:i/>
          <w:iCs/>
          <w:color w:val="002060"/>
          <w:sz w:val="20"/>
          <w:szCs w:val="20"/>
          <w:lang w:val="ru-RU"/>
        </w:rPr>
        <w:t xml:space="preserve">экономика.  </w:t>
      </w:r>
      <w:r w:rsidR="00B0614B" w:rsidRPr="00B91BF4">
        <w:rPr>
          <w:i/>
          <w:iCs/>
          <w:color w:val="002060"/>
          <w:sz w:val="20"/>
          <w:szCs w:val="20"/>
          <w:lang w:val="ru-RU"/>
        </w:rPr>
        <w:t xml:space="preserve"> </w:t>
      </w:r>
      <w:r w:rsidRPr="00B91BF4">
        <w:rPr>
          <w:i/>
          <w:iCs/>
          <w:color w:val="002060"/>
          <w:sz w:val="20"/>
          <w:szCs w:val="20"/>
          <w:lang w:val="ru-RU"/>
        </w:rPr>
        <w:t xml:space="preserve"> </w:t>
      </w:r>
    </w:p>
    <w:p w14:paraId="761B6861" w14:textId="47BFBDF1" w:rsidR="00290F2A" w:rsidRPr="00BA4FF6" w:rsidRDefault="00290F2A" w:rsidP="00BA4FF6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 w:cs="Times New Roman"/>
          <w:sz w:val="18"/>
          <w:szCs w:val="18"/>
          <w:lang w:val="en-GB"/>
        </w:rPr>
      </w:pPr>
      <w:r w:rsidRPr="00BA4FF6">
        <w:rPr>
          <w:rFonts w:ascii="Times New Roman" w:hAnsi="Times New Roman" w:cs="Times New Roman"/>
          <w:b/>
          <w:bCs/>
          <w:lang w:val="ru-RU"/>
        </w:rPr>
        <w:t>Римский клуб и границы экономического роста</w:t>
      </w:r>
      <w:r w:rsidR="007451D3" w:rsidRPr="00BA4FF6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7451D3" w:rsidRPr="00BA4FF6">
        <w:rPr>
          <w:rFonts w:ascii="Times New Roman" w:hAnsi="Times New Roman" w:cs="Times New Roman"/>
          <w:lang w:val="ru-RU"/>
        </w:rPr>
        <w:t>«Пределы роста» (The Limits to Growth)</w:t>
      </w:r>
      <w:r w:rsidRPr="00BA4FF6">
        <w:rPr>
          <w:rFonts w:ascii="Times New Roman" w:hAnsi="Times New Roman" w:cs="Times New Roman"/>
          <w:lang w:val="ru-RU"/>
        </w:rPr>
        <w:t xml:space="preserve">.  </w:t>
      </w:r>
      <w:r w:rsidR="002E1450">
        <w:fldChar w:fldCharType="begin"/>
      </w:r>
      <w:r w:rsidR="002E1450">
        <w:instrText>HYPERLINK</w:instrText>
      </w:r>
      <w:r w:rsidR="002E1450" w:rsidRPr="002E1450">
        <w:rPr>
          <w:lang w:val="ru-RU"/>
        </w:rPr>
        <w:instrText xml:space="preserve"> "</w:instrText>
      </w:r>
      <w:r w:rsidR="002E1450">
        <w:instrText>https</w:instrText>
      </w:r>
      <w:r w:rsidR="002E1450" w:rsidRPr="002E1450">
        <w:rPr>
          <w:lang w:val="ru-RU"/>
        </w:rPr>
        <w:instrText>://</w:instrText>
      </w:r>
      <w:r w:rsidR="002E1450">
        <w:instrText>www</w:instrText>
      </w:r>
      <w:r w:rsidR="002E1450" w:rsidRPr="002E1450">
        <w:rPr>
          <w:lang w:val="ru-RU"/>
        </w:rPr>
        <w:instrText>.</w:instrText>
      </w:r>
      <w:r w:rsidR="002E1450">
        <w:instrText>clubofrome</w:instrText>
      </w:r>
      <w:r w:rsidR="002E1450" w:rsidRPr="002E1450">
        <w:rPr>
          <w:lang w:val="ru-RU"/>
        </w:rPr>
        <w:instrText>.</w:instrText>
      </w:r>
      <w:r w:rsidR="002E1450">
        <w:instrText>org</w:instrText>
      </w:r>
      <w:r w:rsidR="002E1450" w:rsidRPr="002E1450">
        <w:rPr>
          <w:lang w:val="ru-RU"/>
        </w:rPr>
        <w:instrText>/</w:instrText>
      </w:r>
      <w:r w:rsidR="002E1450">
        <w:instrText>publications</w:instrText>
      </w:r>
      <w:r w:rsidR="002E1450" w:rsidRPr="002E1450">
        <w:rPr>
          <w:lang w:val="ru-RU"/>
        </w:rPr>
        <w:instrText>/"</w:instrText>
      </w:r>
      <w:r w:rsidR="002E1450">
        <w:fldChar w:fldCharType="separate"/>
      </w:r>
      <w:r w:rsidR="00861127" w:rsidRPr="00BA4FF6">
        <w:rPr>
          <w:rStyle w:val="Hyperlink"/>
          <w:rFonts w:ascii="Times New Roman" w:hAnsi="Times New Roman" w:cs="Times New Roman"/>
          <w:sz w:val="18"/>
          <w:szCs w:val="18"/>
          <w:lang w:val="en-GB"/>
        </w:rPr>
        <w:t>https://www.clubofrome.org/publications/</w:t>
      </w:r>
      <w:r w:rsidR="002E1450">
        <w:rPr>
          <w:rStyle w:val="Hyperlink"/>
          <w:rFonts w:ascii="Times New Roman" w:hAnsi="Times New Roman" w:cs="Times New Roman"/>
          <w:sz w:val="18"/>
          <w:szCs w:val="18"/>
          <w:lang w:val="en-GB"/>
        </w:rPr>
        <w:fldChar w:fldCharType="end"/>
      </w:r>
      <w:r w:rsidR="00861127" w:rsidRPr="00BA4FF6">
        <w:rPr>
          <w:rFonts w:ascii="Times New Roman" w:hAnsi="Times New Roman" w:cs="Times New Roman"/>
          <w:sz w:val="18"/>
          <w:szCs w:val="18"/>
          <w:lang w:val="en-GB"/>
        </w:rPr>
        <w:t xml:space="preserve">    </w:t>
      </w:r>
      <w:r w:rsidR="002E1450">
        <w:fldChar w:fldCharType="begin"/>
      </w:r>
      <w:r w:rsidR="002E1450" w:rsidRPr="002E1450">
        <w:rPr>
          <w:lang w:val="en-GB"/>
        </w:rPr>
        <w:instrText>HYPERLINK "https://www.clubofrome.org/publications/"</w:instrText>
      </w:r>
      <w:r w:rsidR="002E1450">
        <w:fldChar w:fldCharType="separate"/>
      </w:r>
      <w:r w:rsidR="00861127" w:rsidRPr="00BA4FF6">
        <w:rPr>
          <w:rStyle w:val="Hyperlink"/>
          <w:rFonts w:ascii="Times New Roman" w:hAnsi="Times New Roman" w:cs="Times New Roman"/>
          <w:sz w:val="18"/>
          <w:szCs w:val="18"/>
          <w:lang w:val="en-GB"/>
        </w:rPr>
        <w:t>Reports to The Club of Rome</w:t>
      </w:r>
      <w:r w:rsidR="002E1450">
        <w:rPr>
          <w:rStyle w:val="Hyperlink"/>
          <w:rFonts w:ascii="Times New Roman" w:hAnsi="Times New Roman" w:cs="Times New Roman"/>
          <w:sz w:val="18"/>
          <w:szCs w:val="18"/>
          <w:lang w:val="en-GB"/>
        </w:rPr>
        <w:fldChar w:fldCharType="end"/>
      </w:r>
    </w:p>
    <w:p w14:paraId="43F01DFE" w14:textId="6535B02C" w:rsidR="00290F2A" w:rsidRPr="00BA4FF6" w:rsidRDefault="00290F2A" w:rsidP="00BA4FF6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 w:cs="Times New Roman"/>
          <w:sz w:val="18"/>
          <w:szCs w:val="18"/>
          <w:lang w:val="en-GB"/>
        </w:rPr>
      </w:pPr>
      <w:r w:rsidRPr="00BA4FF6">
        <w:rPr>
          <w:rFonts w:ascii="Times New Roman" w:hAnsi="Times New Roman" w:cs="Times New Roman"/>
          <w:b/>
          <w:bCs/>
          <w:lang w:val="ru-RU"/>
        </w:rPr>
        <w:t>Концепция</w:t>
      </w:r>
      <w:r w:rsidRPr="00BA4FF6">
        <w:rPr>
          <w:rFonts w:ascii="Times New Roman" w:hAnsi="Times New Roman" w:cs="Times New Roman"/>
          <w:b/>
          <w:bCs/>
          <w:lang w:val="en-GB"/>
        </w:rPr>
        <w:t xml:space="preserve">  </w:t>
      </w:r>
      <w:r w:rsidRPr="00BA4FF6">
        <w:rPr>
          <w:rFonts w:ascii="Times New Roman" w:hAnsi="Times New Roman" w:cs="Times New Roman"/>
          <w:b/>
          <w:bCs/>
          <w:lang w:val="ru-RU"/>
        </w:rPr>
        <w:t>устойчивого</w:t>
      </w:r>
      <w:r w:rsidRPr="00BA4FF6">
        <w:rPr>
          <w:rFonts w:ascii="Times New Roman" w:hAnsi="Times New Roman" w:cs="Times New Roman"/>
          <w:b/>
          <w:bCs/>
          <w:lang w:val="en-GB"/>
        </w:rPr>
        <w:t xml:space="preserve"> </w:t>
      </w:r>
      <w:r w:rsidRPr="00BA4FF6">
        <w:rPr>
          <w:rFonts w:ascii="Times New Roman" w:hAnsi="Times New Roman" w:cs="Times New Roman"/>
          <w:b/>
          <w:bCs/>
          <w:lang w:val="ru-RU"/>
        </w:rPr>
        <w:t>развития</w:t>
      </w:r>
      <w:r w:rsidRPr="00BA4FF6">
        <w:rPr>
          <w:rFonts w:ascii="Times New Roman" w:hAnsi="Times New Roman" w:cs="Times New Roman"/>
          <w:lang w:val="en-GB"/>
        </w:rPr>
        <w:t xml:space="preserve"> (</w:t>
      </w:r>
      <w:r w:rsidRPr="00BA4FF6">
        <w:rPr>
          <w:rFonts w:ascii="Times New Roman" w:hAnsi="Times New Roman" w:cs="Times New Roman"/>
          <w:lang w:val="en-US"/>
        </w:rPr>
        <w:t>sustainable</w:t>
      </w:r>
      <w:r w:rsidRPr="00BA4FF6">
        <w:rPr>
          <w:rFonts w:ascii="Times New Roman" w:hAnsi="Times New Roman" w:cs="Times New Roman"/>
          <w:lang w:val="en-GB"/>
        </w:rPr>
        <w:t xml:space="preserve"> </w:t>
      </w:r>
      <w:r w:rsidRPr="00BA4FF6">
        <w:rPr>
          <w:rFonts w:ascii="Times New Roman" w:hAnsi="Times New Roman" w:cs="Times New Roman"/>
          <w:lang w:val="en-US"/>
        </w:rPr>
        <w:t>development</w:t>
      </w:r>
      <w:r w:rsidRPr="00BA4FF6">
        <w:rPr>
          <w:rFonts w:ascii="Times New Roman" w:hAnsi="Times New Roman" w:cs="Times New Roman"/>
          <w:lang w:val="en-GB"/>
        </w:rPr>
        <w:t>)</w:t>
      </w:r>
      <w:r w:rsidR="00F53383" w:rsidRPr="00BA4FF6">
        <w:rPr>
          <w:rFonts w:ascii="Times New Roman" w:hAnsi="Times New Roman" w:cs="Times New Roman"/>
          <w:lang w:val="en-GB"/>
        </w:rPr>
        <w:t>.</w:t>
      </w:r>
    </w:p>
    <w:p w14:paraId="1662D499" w14:textId="5DDF6F2C" w:rsidR="00290F2A" w:rsidRPr="00BA4FF6" w:rsidRDefault="006B7504" w:rsidP="00BA4FF6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 w:cs="Times New Roman"/>
          <w:sz w:val="18"/>
          <w:szCs w:val="18"/>
          <w:lang w:val="ru-RU"/>
        </w:rPr>
      </w:pPr>
      <w:r w:rsidRPr="00BA4FF6">
        <w:rPr>
          <w:rFonts w:ascii="Times New Roman" w:hAnsi="Times New Roman" w:cs="Times New Roman"/>
          <w:b/>
          <w:bCs/>
          <w:lang w:val="en-GB"/>
        </w:rPr>
        <w:t xml:space="preserve"> </w:t>
      </w:r>
      <w:r w:rsidR="00290F2A" w:rsidRPr="00BA4FF6">
        <w:rPr>
          <w:rFonts w:ascii="Times New Roman" w:hAnsi="Times New Roman" w:cs="Times New Roman"/>
          <w:b/>
          <w:bCs/>
          <w:lang w:val="ru-RU"/>
        </w:rPr>
        <w:t>Отчет Брундтланд 1987 г.</w:t>
      </w:r>
      <w:r w:rsidR="00861127" w:rsidRPr="00BA4FF6">
        <w:rPr>
          <w:rFonts w:ascii="Times New Roman" w:hAnsi="Times New Roman" w:cs="Times New Roman"/>
          <w:lang w:val="ru-RU"/>
        </w:rPr>
        <w:t xml:space="preserve"> </w:t>
      </w:r>
      <w:r w:rsidR="002E1450">
        <w:fldChar w:fldCharType="begin"/>
      </w:r>
      <w:r w:rsidR="002E1450">
        <w:instrText>HYPERLINK</w:instrText>
      </w:r>
      <w:r w:rsidR="002E1450" w:rsidRPr="002E1450">
        <w:rPr>
          <w:lang w:val="ru-RU"/>
        </w:rPr>
        <w:instrText xml:space="preserve"> "</w:instrText>
      </w:r>
      <w:r w:rsidR="002E1450">
        <w:instrText>https</w:instrText>
      </w:r>
      <w:r w:rsidR="002E1450" w:rsidRPr="002E1450">
        <w:rPr>
          <w:lang w:val="ru-RU"/>
        </w:rPr>
        <w:instrText>://</w:instrText>
      </w:r>
      <w:r w:rsidR="002E1450">
        <w:instrText>www</w:instrText>
      </w:r>
      <w:r w:rsidR="002E1450" w:rsidRPr="002E1450">
        <w:rPr>
          <w:lang w:val="ru-RU"/>
        </w:rPr>
        <w:instrText>.</w:instrText>
      </w:r>
      <w:r w:rsidR="002E1450">
        <w:instrText>un</w:instrText>
      </w:r>
      <w:r w:rsidR="002E1450" w:rsidRPr="002E1450">
        <w:rPr>
          <w:lang w:val="ru-RU"/>
        </w:rPr>
        <w:instrText>.</w:instrText>
      </w:r>
      <w:r w:rsidR="002E1450">
        <w:instrText>org</w:instrText>
      </w:r>
      <w:r w:rsidR="002E1450" w:rsidRPr="002E1450">
        <w:rPr>
          <w:lang w:val="ru-RU"/>
        </w:rPr>
        <w:instrText>/</w:instrText>
      </w:r>
      <w:r w:rsidR="002E1450">
        <w:instrText>ru</w:instrText>
      </w:r>
      <w:r w:rsidR="002E1450" w:rsidRPr="002E1450">
        <w:rPr>
          <w:lang w:val="ru-RU"/>
        </w:rPr>
        <w:instrText>/</w:instrText>
      </w:r>
      <w:r w:rsidR="002E1450">
        <w:instrText>ga</w:instrText>
      </w:r>
      <w:r w:rsidR="002E1450" w:rsidRPr="002E1450">
        <w:rPr>
          <w:lang w:val="ru-RU"/>
        </w:rPr>
        <w:instrText>/</w:instrText>
      </w:r>
      <w:r w:rsidR="002E1450">
        <w:instrText>pdf</w:instrText>
      </w:r>
      <w:r w:rsidR="002E1450" w:rsidRPr="002E1450">
        <w:rPr>
          <w:lang w:val="ru-RU"/>
        </w:rPr>
        <w:instrText>/</w:instrText>
      </w:r>
      <w:r w:rsidR="002E1450">
        <w:instrText>brundtland</w:instrText>
      </w:r>
      <w:r w:rsidR="002E1450" w:rsidRPr="002E1450">
        <w:rPr>
          <w:lang w:val="ru-RU"/>
        </w:rPr>
        <w:instrText>.</w:instrText>
      </w:r>
      <w:r w:rsidR="002E1450">
        <w:instrText>pdf</w:instrText>
      </w:r>
      <w:r w:rsidR="002E1450" w:rsidRPr="002E1450">
        <w:rPr>
          <w:lang w:val="ru-RU"/>
        </w:rPr>
        <w:instrText>"</w:instrText>
      </w:r>
      <w:r w:rsidR="002E1450">
        <w:fldChar w:fldCharType="separate"/>
      </w:r>
      <w:r w:rsidR="00861127" w:rsidRPr="00BA4FF6">
        <w:rPr>
          <w:rStyle w:val="Hyperlink"/>
          <w:rFonts w:ascii="Times New Roman" w:hAnsi="Times New Roman" w:cs="Times New Roman"/>
          <w:sz w:val="18"/>
          <w:szCs w:val="18"/>
          <w:lang w:val="ru-RU"/>
        </w:rPr>
        <w:t>https://www.un.org/ru/ga/pdf/brundtland.pdf</w:t>
      </w:r>
      <w:r w:rsidR="002E1450">
        <w:rPr>
          <w:rStyle w:val="Hyperlink"/>
          <w:rFonts w:ascii="Times New Roman" w:hAnsi="Times New Roman" w:cs="Times New Roman"/>
          <w:sz w:val="18"/>
          <w:szCs w:val="18"/>
          <w:lang w:val="ru-RU"/>
        </w:rPr>
        <w:fldChar w:fldCharType="end"/>
      </w:r>
      <w:r w:rsidR="00290F2A" w:rsidRPr="00BA4FF6">
        <w:rPr>
          <w:rFonts w:ascii="Times New Roman" w:hAnsi="Times New Roman" w:cs="Times New Roman"/>
          <w:b/>
          <w:bCs/>
          <w:lang w:val="ru-RU"/>
        </w:rPr>
        <w:t xml:space="preserve"> и концепция устойчивого развития. </w:t>
      </w:r>
    </w:p>
    <w:p w14:paraId="1777C9C6" w14:textId="69846B99" w:rsidR="00F53383" w:rsidRPr="00BA4FF6" w:rsidRDefault="00F53383" w:rsidP="00BA4FF6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 w:cs="Times New Roman"/>
          <w:sz w:val="18"/>
          <w:szCs w:val="18"/>
          <w:lang w:val="ru-RU"/>
        </w:rPr>
      </w:pPr>
      <w:r w:rsidRPr="00BA4FF6">
        <w:rPr>
          <w:rFonts w:ascii="Times New Roman" w:hAnsi="Times New Roman" w:cs="Times New Roman"/>
          <w:b/>
          <w:bCs/>
          <w:lang w:val="ru-RU"/>
        </w:rPr>
        <w:t xml:space="preserve">Устойчивое развитие для бизнеса </w:t>
      </w:r>
      <w:hyperlink r:id="rId7" w:anchor="card_61543d599a794700c748b2f6_1" w:history="1">
        <w:r w:rsidRPr="00BA4FF6">
          <w:rPr>
            <w:rStyle w:val="Hyperlink"/>
            <w:rFonts w:ascii="Times New Roman" w:hAnsi="Times New Roman" w:cs="Times New Roman"/>
            <w:sz w:val="18"/>
            <w:szCs w:val="18"/>
            <w:lang w:val="ru-RU"/>
          </w:rPr>
          <w:t>Как и зачем компании внедряют принципы устойчивого развития | РБК Тренды (</w:t>
        </w:r>
        <w:proofErr w:type="spellStart"/>
        <w:r w:rsidRPr="00BA4FF6">
          <w:rPr>
            <w:rStyle w:val="Hyperlink"/>
            <w:rFonts w:ascii="Times New Roman" w:hAnsi="Times New Roman" w:cs="Times New Roman"/>
            <w:sz w:val="18"/>
            <w:szCs w:val="18"/>
          </w:rPr>
          <w:t>rbc</w:t>
        </w:r>
        <w:proofErr w:type="spellEnd"/>
        <w:r w:rsidRPr="00BA4FF6">
          <w:rPr>
            <w:rStyle w:val="Hyperlink"/>
            <w:rFonts w:ascii="Times New Roman" w:hAnsi="Times New Roman" w:cs="Times New Roman"/>
            <w:sz w:val="18"/>
            <w:szCs w:val="18"/>
            <w:lang w:val="ru-RU"/>
          </w:rPr>
          <w:t>.</w:t>
        </w:r>
        <w:r w:rsidRPr="00BA4FF6">
          <w:rPr>
            <w:rStyle w:val="Hyperlink"/>
            <w:rFonts w:ascii="Times New Roman" w:hAnsi="Times New Roman" w:cs="Times New Roman"/>
            <w:sz w:val="18"/>
            <w:szCs w:val="18"/>
          </w:rPr>
          <w:t>ru</w:t>
        </w:r>
        <w:r w:rsidRPr="00BA4FF6">
          <w:rPr>
            <w:rStyle w:val="Hyperlink"/>
            <w:rFonts w:ascii="Times New Roman" w:hAnsi="Times New Roman" w:cs="Times New Roman"/>
            <w:sz w:val="18"/>
            <w:szCs w:val="18"/>
            <w:lang w:val="ru-RU"/>
          </w:rPr>
          <w:t>)</w:t>
        </w:r>
      </w:hyperlink>
      <w:r w:rsidRPr="00BA4FF6">
        <w:rPr>
          <w:rFonts w:ascii="Times New Roman" w:hAnsi="Times New Roman" w:cs="Times New Roman"/>
          <w:b/>
          <w:bCs/>
          <w:u w:val="single"/>
          <w:lang w:val="ru-RU"/>
        </w:rPr>
        <w:t xml:space="preserve">   </w:t>
      </w:r>
    </w:p>
    <w:p w14:paraId="6882B444" w14:textId="1FB4DF42" w:rsidR="00290F2A" w:rsidRPr="00BA4FF6" w:rsidRDefault="00290F2A" w:rsidP="00BA4FF6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 w:cs="Times New Roman"/>
          <w:sz w:val="18"/>
          <w:szCs w:val="18"/>
          <w:lang w:val="ru-RU"/>
        </w:rPr>
      </w:pPr>
      <w:r w:rsidRPr="00BA4FF6">
        <w:rPr>
          <w:rFonts w:ascii="Times New Roman" w:hAnsi="Times New Roman" w:cs="Times New Roman"/>
          <w:b/>
          <w:bCs/>
          <w:lang w:val="ru-RU"/>
        </w:rPr>
        <w:t>Концепция планетарных границ</w:t>
      </w:r>
      <w:r w:rsidRPr="00BA4FF6">
        <w:rPr>
          <w:rFonts w:ascii="Times New Roman" w:hAnsi="Times New Roman" w:cs="Times New Roman"/>
          <w:lang w:val="ru-RU"/>
        </w:rPr>
        <w:t xml:space="preserve">, </w:t>
      </w:r>
      <w:r w:rsidR="002E1450">
        <w:fldChar w:fldCharType="begin"/>
      </w:r>
      <w:r w:rsidR="002E1450">
        <w:instrText>HYPERLINK</w:instrText>
      </w:r>
      <w:r w:rsidR="002E1450" w:rsidRPr="002E1450">
        <w:rPr>
          <w:lang w:val="ru-RU"/>
        </w:rPr>
        <w:instrText xml:space="preserve"> "</w:instrText>
      </w:r>
      <w:r w:rsidR="002E1450">
        <w:instrText>https</w:instrText>
      </w:r>
      <w:r w:rsidR="002E1450" w:rsidRPr="002E1450">
        <w:rPr>
          <w:lang w:val="ru-RU"/>
        </w:rPr>
        <w:instrText>://</w:instrText>
      </w:r>
      <w:r w:rsidR="002E1450">
        <w:instrText>www</w:instrText>
      </w:r>
      <w:r w:rsidR="002E1450" w:rsidRPr="002E1450">
        <w:rPr>
          <w:lang w:val="ru-RU"/>
        </w:rPr>
        <w:instrText>.</w:instrText>
      </w:r>
      <w:r w:rsidR="002E1450">
        <w:instrText>hisour</w:instrText>
      </w:r>
      <w:r w:rsidR="002E1450" w:rsidRPr="002E1450">
        <w:rPr>
          <w:lang w:val="ru-RU"/>
        </w:rPr>
        <w:instrText>.</w:instrText>
      </w:r>
      <w:r w:rsidR="002E1450">
        <w:instrText>com</w:instrText>
      </w:r>
      <w:r w:rsidR="002E1450" w:rsidRPr="002E1450">
        <w:rPr>
          <w:lang w:val="ru-RU"/>
        </w:rPr>
        <w:instrText>/</w:instrText>
      </w:r>
      <w:r w:rsidR="002E1450">
        <w:instrText>ru</w:instrText>
      </w:r>
      <w:r w:rsidR="002E1450" w:rsidRPr="002E1450">
        <w:rPr>
          <w:lang w:val="ru-RU"/>
        </w:rPr>
        <w:instrText>/</w:instrText>
      </w:r>
      <w:r w:rsidR="002E1450">
        <w:instrText>planetary</w:instrText>
      </w:r>
      <w:r w:rsidR="002E1450" w:rsidRPr="002E1450">
        <w:rPr>
          <w:lang w:val="ru-RU"/>
        </w:rPr>
        <w:instrText>-</w:instrText>
      </w:r>
      <w:r w:rsidR="002E1450">
        <w:instrText>boundaries</w:instrText>
      </w:r>
      <w:r w:rsidR="002E1450" w:rsidRPr="002E1450">
        <w:rPr>
          <w:lang w:val="ru-RU"/>
        </w:rPr>
        <w:instrText>-39346/"</w:instrText>
      </w:r>
      <w:r w:rsidR="002E1450">
        <w:fldChar w:fldCharType="separate"/>
      </w:r>
      <w:r w:rsidR="00F53383" w:rsidRPr="00BA4FF6">
        <w:rPr>
          <w:rStyle w:val="Hyperlink"/>
          <w:rFonts w:ascii="Times New Roman" w:hAnsi="Times New Roman" w:cs="Times New Roman"/>
          <w:sz w:val="18"/>
          <w:szCs w:val="18"/>
          <w:lang w:val="ru-RU"/>
        </w:rPr>
        <w:t>https://www.hisour.com/ru/planetary-boundaries-39346/</w:t>
      </w:r>
      <w:r w:rsidR="002E1450">
        <w:rPr>
          <w:rStyle w:val="Hyperlink"/>
          <w:rFonts w:ascii="Times New Roman" w:hAnsi="Times New Roman" w:cs="Times New Roman"/>
          <w:sz w:val="18"/>
          <w:szCs w:val="18"/>
          <w:lang w:val="ru-RU"/>
        </w:rPr>
        <w:fldChar w:fldCharType="end"/>
      </w:r>
    </w:p>
    <w:p w14:paraId="794A87DD" w14:textId="30008684" w:rsidR="00290F2A" w:rsidRPr="00BA4FF6" w:rsidRDefault="00290F2A" w:rsidP="00BA4FF6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 w:cs="Times New Roman"/>
          <w:lang w:val="ru-RU"/>
        </w:rPr>
      </w:pPr>
      <w:r w:rsidRPr="00BA4FF6">
        <w:rPr>
          <w:rFonts w:ascii="Times New Roman" w:hAnsi="Times New Roman" w:cs="Times New Roman"/>
          <w:b/>
          <w:bCs/>
          <w:lang w:val="ru-RU"/>
        </w:rPr>
        <w:t xml:space="preserve">Программа ООН </w:t>
      </w:r>
      <w:r w:rsidR="00F53383" w:rsidRPr="00BA4FF6">
        <w:rPr>
          <w:rFonts w:ascii="Times New Roman" w:hAnsi="Times New Roman" w:cs="Times New Roman"/>
          <w:b/>
          <w:bCs/>
          <w:lang w:val="ru-RU"/>
        </w:rPr>
        <w:t xml:space="preserve"> по </w:t>
      </w:r>
      <w:r w:rsidRPr="00BA4FF6">
        <w:rPr>
          <w:rFonts w:ascii="Times New Roman" w:hAnsi="Times New Roman" w:cs="Times New Roman"/>
          <w:b/>
          <w:bCs/>
          <w:lang w:val="ru-RU"/>
        </w:rPr>
        <w:t xml:space="preserve">окружающей среде, </w:t>
      </w:r>
      <w:r w:rsidR="0070519D">
        <w:fldChar w:fldCharType="begin"/>
      </w:r>
      <w:r w:rsidR="0070519D">
        <w:instrText>HYPERLINK</w:instrText>
      </w:r>
      <w:r w:rsidR="0070519D" w:rsidRPr="0070519D">
        <w:rPr>
          <w:lang w:val="ru-RU"/>
        </w:rPr>
        <w:instrText xml:space="preserve"> "</w:instrText>
      </w:r>
      <w:r w:rsidR="0070519D">
        <w:instrText>https</w:instrText>
      </w:r>
      <w:r w:rsidR="0070519D" w:rsidRPr="0070519D">
        <w:rPr>
          <w:lang w:val="ru-RU"/>
        </w:rPr>
        <w:instrText>://</w:instrText>
      </w:r>
      <w:r w:rsidR="0070519D">
        <w:instrText>www</w:instrText>
      </w:r>
      <w:r w:rsidR="0070519D" w:rsidRPr="0070519D">
        <w:rPr>
          <w:lang w:val="ru-RU"/>
        </w:rPr>
        <w:instrText>.</w:instrText>
      </w:r>
      <w:r w:rsidR="0070519D">
        <w:instrText>unep</w:instrText>
      </w:r>
      <w:r w:rsidR="0070519D" w:rsidRPr="0070519D">
        <w:rPr>
          <w:lang w:val="ru-RU"/>
        </w:rPr>
        <w:instrText>.</w:instrText>
      </w:r>
      <w:r w:rsidR="0070519D">
        <w:instrText>org</w:instrText>
      </w:r>
      <w:r w:rsidR="0070519D" w:rsidRPr="0070519D">
        <w:rPr>
          <w:lang w:val="ru-RU"/>
        </w:rPr>
        <w:instrText>/</w:instrText>
      </w:r>
      <w:r w:rsidR="0070519D">
        <w:instrText>ru</w:instrText>
      </w:r>
      <w:r w:rsidR="0070519D" w:rsidRPr="0070519D">
        <w:rPr>
          <w:lang w:val="ru-RU"/>
        </w:rPr>
        <w:instrText>"</w:instrText>
      </w:r>
      <w:r w:rsidR="0070519D">
        <w:fldChar w:fldCharType="separate"/>
      </w:r>
      <w:r w:rsidRPr="00BA4FF6">
        <w:rPr>
          <w:rStyle w:val="Hyperlink"/>
          <w:rFonts w:ascii="Times New Roman" w:hAnsi="Times New Roman" w:cs="Times New Roman"/>
          <w:sz w:val="18"/>
          <w:szCs w:val="18"/>
          <w:lang w:val="ru-RU"/>
        </w:rPr>
        <w:t>https://www.unep.org/ru</w:t>
      </w:r>
      <w:r w:rsidR="0070519D">
        <w:rPr>
          <w:rStyle w:val="Hyperlink"/>
          <w:rFonts w:ascii="Times New Roman" w:hAnsi="Times New Roman" w:cs="Times New Roman"/>
          <w:sz w:val="18"/>
          <w:szCs w:val="18"/>
          <w:lang w:val="ru-RU"/>
        </w:rPr>
        <w:fldChar w:fldCharType="end"/>
      </w:r>
      <w:r w:rsidRPr="00BA4FF6"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 </w:t>
      </w:r>
      <w:r w:rsidRPr="00BA4FF6">
        <w:rPr>
          <w:rFonts w:ascii="Times New Roman" w:hAnsi="Times New Roman" w:cs="Times New Roman"/>
          <w:b/>
          <w:bCs/>
          <w:lang w:val="ru-RU"/>
        </w:rPr>
        <w:t xml:space="preserve"> </w:t>
      </w:r>
    </w:p>
    <w:p w14:paraId="3B4B3075" w14:textId="66E6A640" w:rsidR="00290F2A" w:rsidRPr="00BA4FF6" w:rsidRDefault="00290F2A" w:rsidP="00BA4FF6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BA4FF6">
        <w:rPr>
          <w:rFonts w:ascii="Times New Roman" w:hAnsi="Times New Roman" w:cs="Times New Roman"/>
          <w:b/>
          <w:bCs/>
          <w:lang w:val="ru-RU"/>
        </w:rPr>
        <w:t>Цели устойчивого развития ООН (ЦУР)</w:t>
      </w:r>
      <w:r w:rsidRPr="00BA4FF6">
        <w:rPr>
          <w:rFonts w:ascii="Times New Roman" w:hAnsi="Times New Roman" w:cs="Times New Roman"/>
          <w:lang w:val="ru-RU"/>
        </w:rPr>
        <w:t xml:space="preserve"> </w:t>
      </w:r>
      <w:r w:rsidR="002E1450">
        <w:fldChar w:fldCharType="begin"/>
      </w:r>
      <w:r w:rsidR="002E1450">
        <w:instrText>HYPERLINK</w:instrText>
      </w:r>
      <w:r w:rsidR="002E1450" w:rsidRPr="002E1450">
        <w:rPr>
          <w:lang w:val="ru-RU"/>
        </w:rPr>
        <w:instrText xml:space="preserve"> "</w:instrText>
      </w:r>
      <w:r w:rsidR="002E1450">
        <w:instrText>https</w:instrText>
      </w:r>
      <w:r w:rsidR="002E1450" w:rsidRPr="002E1450">
        <w:rPr>
          <w:lang w:val="ru-RU"/>
        </w:rPr>
        <w:instrText>://</w:instrText>
      </w:r>
      <w:r w:rsidR="002E1450">
        <w:instrText>www</w:instrText>
      </w:r>
      <w:r w:rsidR="002E1450" w:rsidRPr="002E1450">
        <w:rPr>
          <w:lang w:val="ru-RU"/>
        </w:rPr>
        <w:instrText>.</w:instrText>
      </w:r>
      <w:r w:rsidR="002E1450">
        <w:instrText>un</w:instrText>
      </w:r>
      <w:r w:rsidR="002E1450" w:rsidRPr="002E1450">
        <w:rPr>
          <w:lang w:val="ru-RU"/>
        </w:rPr>
        <w:instrText>.</w:instrText>
      </w:r>
      <w:r w:rsidR="002E1450">
        <w:instrText>org</w:instrText>
      </w:r>
      <w:r w:rsidR="002E1450" w:rsidRPr="002E1450">
        <w:rPr>
          <w:lang w:val="ru-RU"/>
        </w:rPr>
        <w:instrText>/</w:instrText>
      </w:r>
      <w:r w:rsidR="002E1450">
        <w:instrText>sustainabledevelopment</w:instrText>
      </w:r>
      <w:r w:rsidR="002E1450" w:rsidRPr="002E1450">
        <w:rPr>
          <w:lang w:val="ru-RU"/>
        </w:rPr>
        <w:instrText>/</w:instrText>
      </w:r>
      <w:r w:rsidR="002E1450">
        <w:instrText>ru</w:instrText>
      </w:r>
      <w:r w:rsidR="002E1450" w:rsidRPr="002E1450">
        <w:rPr>
          <w:lang w:val="ru-RU"/>
        </w:rPr>
        <w:instrText>/</w:instrText>
      </w:r>
      <w:r w:rsidR="002E1450">
        <w:instrText>sustainable</w:instrText>
      </w:r>
      <w:r w:rsidR="002E1450" w:rsidRPr="002E1450">
        <w:rPr>
          <w:lang w:val="ru-RU"/>
        </w:rPr>
        <w:instrText>-</w:instrText>
      </w:r>
      <w:r w:rsidR="002E1450">
        <w:instrText>development</w:instrText>
      </w:r>
      <w:r w:rsidR="002E1450" w:rsidRPr="002E1450">
        <w:rPr>
          <w:lang w:val="ru-RU"/>
        </w:rPr>
        <w:instrText>-</w:instrText>
      </w:r>
      <w:r w:rsidR="002E1450">
        <w:instrText>goals</w:instrText>
      </w:r>
      <w:r w:rsidR="002E1450" w:rsidRPr="002E1450">
        <w:rPr>
          <w:lang w:val="ru-RU"/>
        </w:rPr>
        <w:instrText>/"</w:instrText>
      </w:r>
      <w:r w:rsidR="002E1450">
        <w:fldChar w:fldCharType="separate"/>
      </w:r>
      <w:r w:rsidRPr="00BA4FF6">
        <w:rPr>
          <w:rStyle w:val="Hyperlink"/>
          <w:rFonts w:ascii="Times New Roman" w:hAnsi="Times New Roman" w:cs="Times New Roman"/>
          <w:sz w:val="20"/>
          <w:szCs w:val="20"/>
          <w:lang w:val="ru-RU"/>
        </w:rPr>
        <w:t>Цели в области устойчивого развития — Устойчивое развитие (</w:t>
      </w:r>
      <w:proofErr w:type="spellStart"/>
      <w:r w:rsidRPr="00BA4FF6">
        <w:rPr>
          <w:rStyle w:val="Hyperlink"/>
          <w:rFonts w:ascii="Times New Roman" w:hAnsi="Times New Roman" w:cs="Times New Roman"/>
          <w:sz w:val="20"/>
          <w:szCs w:val="20"/>
        </w:rPr>
        <w:t>un</w:t>
      </w:r>
      <w:proofErr w:type="spellEnd"/>
      <w:r w:rsidRPr="00BA4FF6">
        <w:rPr>
          <w:rStyle w:val="Hyperlink"/>
          <w:rFonts w:ascii="Times New Roman" w:hAnsi="Times New Roman" w:cs="Times New Roman"/>
          <w:sz w:val="20"/>
          <w:szCs w:val="20"/>
          <w:lang w:val="ru-RU"/>
        </w:rPr>
        <w:t>.</w:t>
      </w:r>
      <w:proofErr w:type="spellStart"/>
      <w:r w:rsidRPr="00BA4FF6">
        <w:rPr>
          <w:rStyle w:val="Hyperlink"/>
          <w:rFonts w:ascii="Times New Roman" w:hAnsi="Times New Roman" w:cs="Times New Roman"/>
          <w:sz w:val="20"/>
          <w:szCs w:val="20"/>
        </w:rPr>
        <w:t>org</w:t>
      </w:r>
      <w:proofErr w:type="spellEnd"/>
      <w:r w:rsidRPr="00BA4FF6">
        <w:rPr>
          <w:rStyle w:val="Hyperlink"/>
          <w:rFonts w:ascii="Times New Roman" w:hAnsi="Times New Roman" w:cs="Times New Roman"/>
          <w:sz w:val="20"/>
          <w:szCs w:val="20"/>
          <w:lang w:val="ru-RU"/>
        </w:rPr>
        <w:t>)</w:t>
      </w:r>
      <w:r w:rsidR="002E1450">
        <w:rPr>
          <w:rStyle w:val="Hyperlink"/>
          <w:rFonts w:ascii="Times New Roman" w:hAnsi="Times New Roman" w:cs="Times New Roman"/>
          <w:sz w:val="20"/>
          <w:szCs w:val="20"/>
          <w:lang w:val="ru-RU"/>
        </w:rPr>
        <w:fldChar w:fldCharType="end"/>
      </w:r>
      <w:r w:rsidRPr="00BA4FF6">
        <w:rPr>
          <w:rFonts w:ascii="Times New Roman" w:hAnsi="Times New Roman" w:cs="Times New Roman"/>
          <w:sz w:val="20"/>
          <w:szCs w:val="20"/>
          <w:lang w:val="ru-RU"/>
        </w:rPr>
        <w:t xml:space="preserve">    . </w:t>
      </w:r>
    </w:p>
    <w:p w14:paraId="5650E0D9" w14:textId="58F29DB6" w:rsidR="00290F2A" w:rsidRPr="00BA4FF6" w:rsidRDefault="00290F2A" w:rsidP="00BA4FF6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 w:cs="Times New Roman"/>
          <w:sz w:val="20"/>
          <w:szCs w:val="20"/>
          <w:lang w:val="en-GB"/>
        </w:rPr>
      </w:pPr>
      <w:r w:rsidRPr="00BA4FF6">
        <w:rPr>
          <w:rFonts w:ascii="Times New Roman" w:hAnsi="Times New Roman" w:cs="Times New Roman"/>
          <w:b/>
          <w:bCs/>
          <w:lang w:val="ru-RU"/>
        </w:rPr>
        <w:t>Программа ООН  по целям устойчивого развития (ЦУР).</w:t>
      </w:r>
      <w:r w:rsidRPr="00BA4FF6">
        <w:rPr>
          <w:rFonts w:ascii="Times New Roman" w:hAnsi="Times New Roman" w:cs="Times New Roman"/>
          <w:lang w:val="ru-RU"/>
        </w:rPr>
        <w:t xml:space="preserve"> </w:t>
      </w:r>
      <w:r w:rsidRPr="00BA4FF6">
        <w:rPr>
          <w:rFonts w:ascii="Times New Roman" w:hAnsi="Times New Roman" w:cs="Times New Roman"/>
          <w:sz w:val="18"/>
          <w:szCs w:val="18"/>
          <w:lang w:val="en-GB"/>
        </w:rPr>
        <w:t xml:space="preserve">URL: </w:t>
      </w:r>
      <w:r w:rsidR="002E1450">
        <w:fldChar w:fldCharType="begin"/>
      </w:r>
      <w:r w:rsidR="002E1450" w:rsidRPr="002E1450">
        <w:rPr>
          <w:lang w:val="en-GB"/>
        </w:rPr>
        <w:instrText>HYPERLINK "https://www.un.org/sustainabledevelopment/ru/sustainable-development-goals/"</w:instrText>
      </w:r>
      <w:r w:rsidR="002E1450">
        <w:fldChar w:fldCharType="separate"/>
      </w:r>
      <w:r w:rsidRPr="00BA4FF6">
        <w:rPr>
          <w:rStyle w:val="Hyperlink"/>
          <w:rFonts w:ascii="Times New Roman" w:hAnsi="Times New Roman" w:cs="Times New Roman"/>
          <w:sz w:val="18"/>
          <w:szCs w:val="18"/>
          <w:lang w:val="en-GB"/>
        </w:rPr>
        <w:t>https://www.un.org/sustainabledevelopment/ru/sustainable-development-goals/</w:t>
      </w:r>
      <w:r w:rsidR="002E1450">
        <w:rPr>
          <w:rStyle w:val="Hyperlink"/>
          <w:rFonts w:ascii="Times New Roman" w:hAnsi="Times New Roman" w:cs="Times New Roman"/>
          <w:sz w:val="18"/>
          <w:szCs w:val="18"/>
          <w:lang w:val="en-GB"/>
        </w:rPr>
        <w:fldChar w:fldCharType="end"/>
      </w:r>
      <w:r w:rsidRPr="00BA4FF6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2E1450">
        <w:fldChar w:fldCharType="begin"/>
      </w:r>
      <w:r w:rsidR="002E1450" w:rsidRPr="002E1450">
        <w:rPr>
          <w:lang w:val="en-GB"/>
        </w:rPr>
        <w:instrText>HYPERLINK "https://www.un.org/sustainabledevelopment/ru/sustainable-consumption-production/"</w:instrText>
      </w:r>
      <w:r w:rsidR="002E1450">
        <w:fldChar w:fldCharType="separate"/>
      </w:r>
      <w:r w:rsidRPr="00BA4FF6">
        <w:rPr>
          <w:rStyle w:val="Hyperlink"/>
          <w:rFonts w:ascii="Times New Roman" w:hAnsi="Times New Roman" w:cs="Times New Roman"/>
          <w:sz w:val="18"/>
          <w:szCs w:val="18"/>
          <w:lang w:val="en-GB"/>
        </w:rPr>
        <w:t>https://www.un.org/sustainabledevelopment/ru/sustainable-consumption-production/</w:t>
      </w:r>
      <w:r w:rsidR="002E1450">
        <w:rPr>
          <w:rStyle w:val="Hyperlink"/>
          <w:rFonts w:ascii="Times New Roman" w:hAnsi="Times New Roman" w:cs="Times New Roman"/>
          <w:sz w:val="18"/>
          <w:szCs w:val="18"/>
          <w:lang w:val="en-GB"/>
        </w:rPr>
        <w:fldChar w:fldCharType="end"/>
      </w:r>
      <w:r w:rsidRPr="00BA4FF6">
        <w:rPr>
          <w:rFonts w:ascii="Times New Roman" w:hAnsi="Times New Roman" w:cs="Times New Roman"/>
          <w:i/>
          <w:iCs/>
          <w:lang w:val="en-GB"/>
        </w:rPr>
        <w:t xml:space="preserve"> </w:t>
      </w:r>
    </w:p>
    <w:p w14:paraId="77CED5E5" w14:textId="770E844B" w:rsidR="00290F2A" w:rsidRPr="00465E45" w:rsidRDefault="00290F2A" w:rsidP="00BA4FF6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465E45">
        <w:rPr>
          <w:rFonts w:ascii="Times New Roman" w:hAnsi="Times New Roman" w:cs="Times New Roman"/>
          <w:b/>
          <w:bCs/>
          <w:lang w:val="ru-RU"/>
        </w:rPr>
        <w:t>17 целей устойчивого развития</w:t>
      </w:r>
      <w:r w:rsidR="005F0E1D" w:rsidRPr="00465E45">
        <w:rPr>
          <w:rFonts w:ascii="Times New Roman" w:hAnsi="Times New Roman" w:cs="Times New Roman"/>
          <w:b/>
          <w:bCs/>
          <w:lang w:val="ru-RU"/>
        </w:rPr>
        <w:t>:</w:t>
      </w:r>
      <w:r w:rsidR="005F0E1D" w:rsidRPr="00465E45">
        <w:rPr>
          <w:rFonts w:ascii="Times New Roman" w:hAnsi="Times New Roman" w:cs="Times New Roman"/>
          <w:lang w:val="ru-RU"/>
        </w:rPr>
        <w:t xml:space="preserve"> мировой тренд и Россия</w:t>
      </w:r>
      <w:r w:rsidR="009F2AD6" w:rsidRPr="00465E45">
        <w:rPr>
          <w:rFonts w:ascii="Times New Roman" w:hAnsi="Times New Roman" w:cs="Times New Roman"/>
          <w:lang w:val="ru-RU"/>
        </w:rPr>
        <w:t xml:space="preserve"> (</w:t>
      </w:r>
      <w:r w:rsidR="009F2AD6" w:rsidRPr="008975AA">
        <w:rPr>
          <w:rFonts w:ascii="Times New Roman" w:hAnsi="Times New Roman" w:cs="Times New Roman"/>
          <w:b/>
          <w:bCs/>
          <w:lang w:val="ru-RU"/>
        </w:rPr>
        <w:t>темы на выбор</w:t>
      </w:r>
      <w:r w:rsidR="009F2AD6" w:rsidRPr="00465E45">
        <w:rPr>
          <w:rFonts w:ascii="Times New Roman" w:hAnsi="Times New Roman" w:cs="Times New Roman"/>
          <w:lang w:val="ru-RU"/>
        </w:rPr>
        <w:t>)</w:t>
      </w:r>
    </w:p>
    <w:p w14:paraId="54F0B610" w14:textId="77777777" w:rsidR="00290F2A" w:rsidRPr="00465E45" w:rsidRDefault="002E1450" w:rsidP="00BA4FF6">
      <w:pPr>
        <w:spacing w:after="0" w:line="0" w:lineRule="atLeast"/>
        <w:contextualSpacing/>
        <w:rPr>
          <w:rFonts w:ascii="Times New Roman" w:hAnsi="Times New Roman" w:cs="Times New Roman"/>
          <w:lang w:val="ru-RU"/>
        </w:rPr>
      </w:pPr>
      <w:r>
        <w:fldChar w:fldCharType="begin"/>
      </w:r>
      <w:r>
        <w:instrText>HYPERLINK</w:instrText>
      </w:r>
      <w:r w:rsidRPr="002E1450">
        <w:rPr>
          <w:lang w:val="ru-RU"/>
        </w:rPr>
        <w:instrText xml:space="preserve"> "</w:instrText>
      </w:r>
      <w:r>
        <w:instrText>https</w:instrText>
      </w:r>
      <w:r w:rsidRPr="002E1450">
        <w:rPr>
          <w:lang w:val="ru-RU"/>
        </w:rPr>
        <w:instrText>://</w:instrText>
      </w:r>
      <w:r>
        <w:instrText>www</w:instrText>
      </w:r>
      <w:r w:rsidRPr="002E1450">
        <w:rPr>
          <w:lang w:val="ru-RU"/>
        </w:rPr>
        <w:instrText>.</w:instrText>
      </w:r>
      <w:r>
        <w:instrText>un</w:instrText>
      </w:r>
      <w:r w:rsidRPr="002E1450">
        <w:rPr>
          <w:lang w:val="ru-RU"/>
        </w:rPr>
        <w:instrText>.</w:instrText>
      </w:r>
      <w:r>
        <w:instrText>org</w:instrText>
      </w:r>
      <w:r w:rsidRPr="002E1450">
        <w:rPr>
          <w:lang w:val="ru-RU"/>
        </w:rPr>
        <w:instrText>/</w:instrText>
      </w:r>
      <w:r>
        <w:instrText>sustainabledevelopment</w:instrText>
      </w:r>
      <w:r w:rsidRPr="002E1450">
        <w:rPr>
          <w:lang w:val="ru-RU"/>
        </w:rPr>
        <w:instrText>/</w:instrText>
      </w:r>
      <w:r>
        <w:instrText>ru</w:instrText>
      </w:r>
      <w:r w:rsidRPr="002E1450">
        <w:rPr>
          <w:lang w:val="ru-RU"/>
        </w:rPr>
        <w:instrText>/</w:instrText>
      </w:r>
      <w:r>
        <w:instrText>poverty</w:instrText>
      </w:r>
      <w:r w:rsidRPr="002E1450">
        <w:rPr>
          <w:lang w:val="ru-RU"/>
        </w:rPr>
        <w:instrText>/"</w:instrText>
      </w:r>
      <w:r>
        <w:fldChar w:fldCharType="separate"/>
      </w:r>
      <w:r w:rsidR="00290F2A" w:rsidRPr="00465E45">
        <w:rPr>
          <w:rStyle w:val="Hyperlink"/>
          <w:rFonts w:ascii="Times New Roman" w:hAnsi="Times New Roman" w:cs="Times New Roman"/>
          <w:color w:val="auto"/>
          <w:lang w:val="ru-RU"/>
        </w:rPr>
        <w:t>Цель 1: Повсеместная ликвидация нищеты во всех ее формах — Устойчивое развитие (</w:t>
      </w:r>
      <w:proofErr w:type="spellStart"/>
      <w:r w:rsidR="00290F2A" w:rsidRPr="00465E45">
        <w:rPr>
          <w:rStyle w:val="Hyperlink"/>
          <w:rFonts w:ascii="Times New Roman" w:hAnsi="Times New Roman" w:cs="Times New Roman"/>
          <w:color w:val="auto"/>
        </w:rPr>
        <w:t>un</w:t>
      </w:r>
      <w:proofErr w:type="spellEnd"/>
      <w:r w:rsidR="00290F2A" w:rsidRPr="00465E45">
        <w:rPr>
          <w:rStyle w:val="Hyperlink"/>
          <w:rFonts w:ascii="Times New Roman" w:hAnsi="Times New Roman" w:cs="Times New Roman"/>
          <w:color w:val="auto"/>
          <w:lang w:val="ru-RU"/>
        </w:rPr>
        <w:t>.</w:t>
      </w:r>
      <w:proofErr w:type="spellStart"/>
      <w:r w:rsidR="00290F2A" w:rsidRPr="00465E45">
        <w:rPr>
          <w:rStyle w:val="Hyperlink"/>
          <w:rFonts w:ascii="Times New Roman" w:hAnsi="Times New Roman" w:cs="Times New Roman"/>
          <w:color w:val="auto"/>
        </w:rPr>
        <w:t>org</w:t>
      </w:r>
      <w:proofErr w:type="spellEnd"/>
      <w:r w:rsidR="00290F2A" w:rsidRPr="00465E45">
        <w:rPr>
          <w:rStyle w:val="Hyperlink"/>
          <w:rFonts w:ascii="Times New Roman" w:hAnsi="Times New Roman" w:cs="Times New Roman"/>
          <w:color w:val="auto"/>
          <w:lang w:val="ru-RU"/>
        </w:rPr>
        <w:t>)</w:t>
      </w:r>
      <w:r>
        <w:rPr>
          <w:rStyle w:val="Hyperlink"/>
          <w:rFonts w:ascii="Times New Roman" w:hAnsi="Times New Roman" w:cs="Times New Roman"/>
          <w:color w:val="auto"/>
          <w:lang w:val="ru-RU"/>
        </w:rPr>
        <w:fldChar w:fldCharType="end"/>
      </w:r>
    </w:p>
    <w:p w14:paraId="31857807" w14:textId="77777777" w:rsidR="00290F2A" w:rsidRPr="00465E45" w:rsidRDefault="002E1450" w:rsidP="00BA4FF6">
      <w:pPr>
        <w:spacing w:after="0" w:line="0" w:lineRule="atLeast"/>
        <w:contextualSpacing/>
        <w:rPr>
          <w:rFonts w:ascii="Times New Roman" w:hAnsi="Times New Roman" w:cs="Times New Roman"/>
          <w:lang w:val="ru-RU"/>
        </w:rPr>
      </w:pPr>
      <w:r>
        <w:fldChar w:fldCharType="begin"/>
      </w:r>
      <w:r>
        <w:instrText>HYPERLINK</w:instrText>
      </w:r>
      <w:r w:rsidRPr="002E1450">
        <w:rPr>
          <w:lang w:val="ru-RU"/>
        </w:rPr>
        <w:instrText xml:space="preserve"> "</w:instrText>
      </w:r>
      <w:r>
        <w:instrText>https</w:instrText>
      </w:r>
      <w:r w:rsidRPr="002E1450">
        <w:rPr>
          <w:lang w:val="ru-RU"/>
        </w:rPr>
        <w:instrText>://</w:instrText>
      </w:r>
      <w:r>
        <w:instrText>www</w:instrText>
      </w:r>
      <w:r w:rsidRPr="002E1450">
        <w:rPr>
          <w:lang w:val="ru-RU"/>
        </w:rPr>
        <w:instrText>.</w:instrText>
      </w:r>
      <w:r>
        <w:instrText>un</w:instrText>
      </w:r>
      <w:r w:rsidRPr="002E1450">
        <w:rPr>
          <w:lang w:val="ru-RU"/>
        </w:rPr>
        <w:instrText>.</w:instrText>
      </w:r>
      <w:r>
        <w:instrText>org</w:instrText>
      </w:r>
      <w:r w:rsidRPr="002E1450">
        <w:rPr>
          <w:lang w:val="ru-RU"/>
        </w:rPr>
        <w:instrText>/</w:instrText>
      </w:r>
      <w:r>
        <w:instrText>sustainabledevelopment</w:instrText>
      </w:r>
      <w:r w:rsidRPr="002E1450">
        <w:rPr>
          <w:lang w:val="ru-RU"/>
        </w:rPr>
        <w:instrText>/</w:instrText>
      </w:r>
      <w:r>
        <w:instrText>ru</w:instrText>
      </w:r>
      <w:r w:rsidRPr="002E1450">
        <w:rPr>
          <w:lang w:val="ru-RU"/>
        </w:rPr>
        <w:instrText>/</w:instrText>
      </w:r>
      <w:r>
        <w:instrText>hunger</w:instrText>
      </w:r>
      <w:r w:rsidRPr="002E1450">
        <w:rPr>
          <w:lang w:val="ru-RU"/>
        </w:rPr>
        <w:instrText>/"</w:instrText>
      </w:r>
      <w:r>
        <w:fldChar w:fldCharType="separate"/>
      </w:r>
      <w:r w:rsidR="00290F2A" w:rsidRPr="00465E45">
        <w:rPr>
          <w:rStyle w:val="Hyperlink"/>
          <w:rFonts w:ascii="Times New Roman" w:hAnsi="Times New Roman" w:cs="Times New Roman"/>
          <w:color w:val="auto"/>
          <w:lang w:val="ru-RU"/>
        </w:rPr>
        <w:t>Цель 2: Ликвидация голода, обеспечение продовольственной безопасности и улучшение питания и содействие устойчивому развитию сельского хозяйства — Устойчивое развитие (</w:t>
      </w:r>
      <w:proofErr w:type="spellStart"/>
      <w:r w:rsidR="00290F2A" w:rsidRPr="00465E45">
        <w:rPr>
          <w:rStyle w:val="Hyperlink"/>
          <w:rFonts w:ascii="Times New Roman" w:hAnsi="Times New Roman" w:cs="Times New Roman"/>
          <w:color w:val="auto"/>
        </w:rPr>
        <w:t>un</w:t>
      </w:r>
      <w:proofErr w:type="spellEnd"/>
      <w:r w:rsidR="00290F2A" w:rsidRPr="00465E45">
        <w:rPr>
          <w:rStyle w:val="Hyperlink"/>
          <w:rFonts w:ascii="Times New Roman" w:hAnsi="Times New Roman" w:cs="Times New Roman"/>
          <w:color w:val="auto"/>
          <w:lang w:val="ru-RU"/>
        </w:rPr>
        <w:t>.</w:t>
      </w:r>
      <w:proofErr w:type="spellStart"/>
      <w:r w:rsidR="00290F2A" w:rsidRPr="00465E45">
        <w:rPr>
          <w:rStyle w:val="Hyperlink"/>
          <w:rFonts w:ascii="Times New Roman" w:hAnsi="Times New Roman" w:cs="Times New Roman"/>
          <w:color w:val="auto"/>
        </w:rPr>
        <w:t>org</w:t>
      </w:r>
      <w:proofErr w:type="spellEnd"/>
      <w:r w:rsidR="00290F2A" w:rsidRPr="00465E45">
        <w:rPr>
          <w:rStyle w:val="Hyperlink"/>
          <w:rFonts w:ascii="Times New Roman" w:hAnsi="Times New Roman" w:cs="Times New Roman"/>
          <w:color w:val="auto"/>
          <w:lang w:val="ru-RU"/>
        </w:rPr>
        <w:t>)</w:t>
      </w:r>
      <w:r>
        <w:rPr>
          <w:rStyle w:val="Hyperlink"/>
          <w:rFonts w:ascii="Times New Roman" w:hAnsi="Times New Roman" w:cs="Times New Roman"/>
          <w:color w:val="auto"/>
          <w:lang w:val="ru-RU"/>
        </w:rPr>
        <w:fldChar w:fldCharType="end"/>
      </w:r>
    </w:p>
    <w:p w14:paraId="685A73D1" w14:textId="77777777" w:rsidR="00290F2A" w:rsidRPr="00465E45" w:rsidRDefault="002E1450" w:rsidP="00BA4FF6">
      <w:pPr>
        <w:spacing w:after="0" w:line="0" w:lineRule="atLeast"/>
        <w:contextualSpacing/>
        <w:rPr>
          <w:rFonts w:ascii="Times New Roman" w:hAnsi="Times New Roman" w:cs="Times New Roman"/>
          <w:lang w:val="ru-RU"/>
        </w:rPr>
      </w:pPr>
      <w:r>
        <w:fldChar w:fldCharType="begin"/>
      </w:r>
      <w:r>
        <w:instrText>HYPERLINK</w:instrText>
      </w:r>
      <w:r w:rsidRPr="002E1450">
        <w:rPr>
          <w:lang w:val="ru-RU"/>
        </w:rPr>
        <w:instrText xml:space="preserve"> "</w:instrText>
      </w:r>
      <w:r>
        <w:instrText>https</w:instrText>
      </w:r>
      <w:r w:rsidRPr="002E1450">
        <w:rPr>
          <w:lang w:val="ru-RU"/>
        </w:rPr>
        <w:instrText>://</w:instrText>
      </w:r>
      <w:r>
        <w:instrText>www</w:instrText>
      </w:r>
      <w:r w:rsidRPr="002E1450">
        <w:rPr>
          <w:lang w:val="ru-RU"/>
        </w:rPr>
        <w:instrText>.</w:instrText>
      </w:r>
      <w:r>
        <w:instrText>un</w:instrText>
      </w:r>
      <w:r w:rsidRPr="002E1450">
        <w:rPr>
          <w:lang w:val="ru-RU"/>
        </w:rPr>
        <w:instrText>.</w:instrText>
      </w:r>
      <w:r>
        <w:instrText>org</w:instrText>
      </w:r>
      <w:r w:rsidRPr="002E1450">
        <w:rPr>
          <w:lang w:val="ru-RU"/>
        </w:rPr>
        <w:instrText>/</w:instrText>
      </w:r>
      <w:r>
        <w:instrText>sustainabled</w:instrText>
      </w:r>
      <w:r>
        <w:instrText>evelopment</w:instrText>
      </w:r>
      <w:r w:rsidRPr="002E1450">
        <w:rPr>
          <w:lang w:val="ru-RU"/>
        </w:rPr>
        <w:instrText>/</w:instrText>
      </w:r>
      <w:r>
        <w:instrText>ru</w:instrText>
      </w:r>
      <w:r w:rsidRPr="002E1450">
        <w:rPr>
          <w:lang w:val="ru-RU"/>
        </w:rPr>
        <w:instrText>/</w:instrText>
      </w:r>
      <w:r>
        <w:instrText>health</w:instrText>
      </w:r>
      <w:r w:rsidRPr="002E1450">
        <w:rPr>
          <w:lang w:val="ru-RU"/>
        </w:rPr>
        <w:instrText>/"</w:instrText>
      </w:r>
      <w:r>
        <w:fldChar w:fldCharType="separate"/>
      </w:r>
      <w:r w:rsidR="00290F2A" w:rsidRPr="00465E45">
        <w:rPr>
          <w:rStyle w:val="Hyperlink"/>
          <w:rFonts w:ascii="Times New Roman" w:hAnsi="Times New Roman" w:cs="Times New Roman"/>
          <w:color w:val="auto"/>
          <w:lang w:val="ru-RU"/>
        </w:rPr>
        <w:t>Цель 3: Обеспечение здорового образа жизни и содействие благополучию для всех в любом возрасте — Устойчивое развитие (</w:t>
      </w:r>
      <w:proofErr w:type="spellStart"/>
      <w:r w:rsidR="00290F2A" w:rsidRPr="00465E45">
        <w:rPr>
          <w:rStyle w:val="Hyperlink"/>
          <w:rFonts w:ascii="Times New Roman" w:hAnsi="Times New Roman" w:cs="Times New Roman"/>
          <w:color w:val="auto"/>
        </w:rPr>
        <w:t>un</w:t>
      </w:r>
      <w:proofErr w:type="spellEnd"/>
      <w:r w:rsidR="00290F2A" w:rsidRPr="00465E45">
        <w:rPr>
          <w:rStyle w:val="Hyperlink"/>
          <w:rFonts w:ascii="Times New Roman" w:hAnsi="Times New Roman" w:cs="Times New Roman"/>
          <w:color w:val="auto"/>
          <w:lang w:val="ru-RU"/>
        </w:rPr>
        <w:t>.</w:t>
      </w:r>
      <w:proofErr w:type="spellStart"/>
      <w:r w:rsidR="00290F2A" w:rsidRPr="00465E45">
        <w:rPr>
          <w:rStyle w:val="Hyperlink"/>
          <w:rFonts w:ascii="Times New Roman" w:hAnsi="Times New Roman" w:cs="Times New Roman"/>
          <w:color w:val="auto"/>
        </w:rPr>
        <w:t>org</w:t>
      </w:r>
      <w:proofErr w:type="spellEnd"/>
      <w:r w:rsidR="00290F2A" w:rsidRPr="00465E45">
        <w:rPr>
          <w:rStyle w:val="Hyperlink"/>
          <w:rFonts w:ascii="Times New Roman" w:hAnsi="Times New Roman" w:cs="Times New Roman"/>
          <w:color w:val="auto"/>
          <w:lang w:val="ru-RU"/>
        </w:rPr>
        <w:t>)</w:t>
      </w:r>
      <w:r>
        <w:rPr>
          <w:rStyle w:val="Hyperlink"/>
          <w:rFonts w:ascii="Times New Roman" w:hAnsi="Times New Roman" w:cs="Times New Roman"/>
          <w:color w:val="auto"/>
          <w:lang w:val="ru-RU"/>
        </w:rPr>
        <w:fldChar w:fldCharType="end"/>
      </w:r>
    </w:p>
    <w:p w14:paraId="7119F981" w14:textId="77777777" w:rsidR="00290F2A" w:rsidRPr="00465E45" w:rsidRDefault="002E1450" w:rsidP="00BA4FF6">
      <w:pPr>
        <w:spacing w:after="0" w:line="0" w:lineRule="atLeast"/>
        <w:contextualSpacing/>
        <w:rPr>
          <w:rFonts w:ascii="Times New Roman" w:hAnsi="Times New Roman" w:cs="Times New Roman"/>
          <w:lang w:val="ru-RU"/>
        </w:rPr>
      </w:pPr>
      <w:r>
        <w:fldChar w:fldCharType="begin"/>
      </w:r>
      <w:r>
        <w:instrText>HYPERLINK</w:instrText>
      </w:r>
      <w:r w:rsidRPr="002E1450">
        <w:rPr>
          <w:lang w:val="ru-RU"/>
        </w:rPr>
        <w:instrText xml:space="preserve"> "</w:instrText>
      </w:r>
      <w:r>
        <w:instrText>https</w:instrText>
      </w:r>
      <w:r w:rsidRPr="002E1450">
        <w:rPr>
          <w:lang w:val="ru-RU"/>
        </w:rPr>
        <w:instrText>://</w:instrText>
      </w:r>
      <w:r>
        <w:instrText>www</w:instrText>
      </w:r>
      <w:r w:rsidRPr="002E1450">
        <w:rPr>
          <w:lang w:val="ru-RU"/>
        </w:rPr>
        <w:instrText>.</w:instrText>
      </w:r>
      <w:r>
        <w:instrText>un</w:instrText>
      </w:r>
      <w:r w:rsidRPr="002E1450">
        <w:rPr>
          <w:lang w:val="ru-RU"/>
        </w:rPr>
        <w:instrText>.</w:instrText>
      </w:r>
      <w:r>
        <w:instrText>org</w:instrText>
      </w:r>
      <w:r w:rsidRPr="002E1450">
        <w:rPr>
          <w:lang w:val="ru-RU"/>
        </w:rPr>
        <w:instrText>/</w:instrText>
      </w:r>
      <w:r>
        <w:instrText>sustainabledevelopment</w:instrText>
      </w:r>
      <w:r w:rsidRPr="002E1450">
        <w:rPr>
          <w:lang w:val="ru-RU"/>
        </w:rPr>
        <w:instrText>/</w:instrText>
      </w:r>
      <w:r>
        <w:instrText>ru</w:instrText>
      </w:r>
      <w:r w:rsidRPr="002E1450">
        <w:rPr>
          <w:lang w:val="ru-RU"/>
        </w:rPr>
        <w:instrText>/</w:instrText>
      </w:r>
      <w:r>
        <w:instrText>education</w:instrText>
      </w:r>
      <w:r w:rsidRPr="002E1450">
        <w:rPr>
          <w:lang w:val="ru-RU"/>
        </w:rPr>
        <w:instrText>/"</w:instrText>
      </w:r>
      <w:r>
        <w:fldChar w:fldCharType="separate"/>
      </w:r>
      <w:r w:rsidR="00290F2A" w:rsidRPr="00465E45">
        <w:rPr>
          <w:rStyle w:val="Hyperlink"/>
          <w:rFonts w:ascii="Times New Roman" w:hAnsi="Times New Roman" w:cs="Times New Roman"/>
          <w:color w:val="auto"/>
          <w:lang w:val="ru-RU"/>
        </w:rPr>
        <w:t>Цель 4: Обеспечение всеохватного и справедливого качественного образования и поощрение возможности обучения на протяжении всей жизни для всех — Устойчивое развитие (</w:t>
      </w:r>
      <w:proofErr w:type="spellStart"/>
      <w:r w:rsidR="00290F2A" w:rsidRPr="00465E45">
        <w:rPr>
          <w:rStyle w:val="Hyperlink"/>
          <w:rFonts w:ascii="Times New Roman" w:hAnsi="Times New Roman" w:cs="Times New Roman"/>
          <w:color w:val="auto"/>
        </w:rPr>
        <w:t>un</w:t>
      </w:r>
      <w:proofErr w:type="spellEnd"/>
      <w:r w:rsidR="00290F2A" w:rsidRPr="00465E45">
        <w:rPr>
          <w:rStyle w:val="Hyperlink"/>
          <w:rFonts w:ascii="Times New Roman" w:hAnsi="Times New Roman" w:cs="Times New Roman"/>
          <w:color w:val="auto"/>
          <w:lang w:val="ru-RU"/>
        </w:rPr>
        <w:t>.</w:t>
      </w:r>
      <w:proofErr w:type="spellStart"/>
      <w:r w:rsidR="00290F2A" w:rsidRPr="00465E45">
        <w:rPr>
          <w:rStyle w:val="Hyperlink"/>
          <w:rFonts w:ascii="Times New Roman" w:hAnsi="Times New Roman" w:cs="Times New Roman"/>
          <w:color w:val="auto"/>
        </w:rPr>
        <w:t>org</w:t>
      </w:r>
      <w:proofErr w:type="spellEnd"/>
      <w:r w:rsidR="00290F2A" w:rsidRPr="00465E45">
        <w:rPr>
          <w:rStyle w:val="Hyperlink"/>
          <w:rFonts w:ascii="Times New Roman" w:hAnsi="Times New Roman" w:cs="Times New Roman"/>
          <w:color w:val="auto"/>
          <w:lang w:val="ru-RU"/>
        </w:rPr>
        <w:t>)</w:t>
      </w:r>
      <w:r>
        <w:rPr>
          <w:rStyle w:val="Hyperlink"/>
          <w:rFonts w:ascii="Times New Roman" w:hAnsi="Times New Roman" w:cs="Times New Roman"/>
          <w:color w:val="auto"/>
          <w:lang w:val="ru-RU"/>
        </w:rPr>
        <w:fldChar w:fldCharType="end"/>
      </w:r>
    </w:p>
    <w:p w14:paraId="0C85CF3D" w14:textId="77777777" w:rsidR="00290F2A" w:rsidRPr="00465E45" w:rsidRDefault="002E1450" w:rsidP="00BA4FF6">
      <w:pPr>
        <w:spacing w:after="0" w:line="0" w:lineRule="atLeast"/>
        <w:contextualSpacing/>
        <w:rPr>
          <w:rFonts w:ascii="Times New Roman" w:hAnsi="Times New Roman" w:cs="Times New Roman"/>
          <w:lang w:val="ru-RU"/>
        </w:rPr>
      </w:pPr>
      <w:r>
        <w:fldChar w:fldCharType="begin"/>
      </w:r>
      <w:r>
        <w:instrText>HYPERLINK</w:instrText>
      </w:r>
      <w:r w:rsidRPr="002E1450">
        <w:rPr>
          <w:lang w:val="ru-RU"/>
        </w:rPr>
        <w:instrText xml:space="preserve"> "</w:instrText>
      </w:r>
      <w:r>
        <w:instrText>https</w:instrText>
      </w:r>
      <w:r w:rsidRPr="002E1450">
        <w:rPr>
          <w:lang w:val="ru-RU"/>
        </w:rPr>
        <w:instrText>://</w:instrText>
      </w:r>
      <w:r>
        <w:instrText>www</w:instrText>
      </w:r>
      <w:r w:rsidRPr="002E1450">
        <w:rPr>
          <w:lang w:val="ru-RU"/>
        </w:rPr>
        <w:instrText>.</w:instrText>
      </w:r>
      <w:r>
        <w:instrText>un</w:instrText>
      </w:r>
      <w:r w:rsidRPr="002E1450">
        <w:rPr>
          <w:lang w:val="ru-RU"/>
        </w:rPr>
        <w:instrText>.</w:instrText>
      </w:r>
      <w:r>
        <w:instrText>org</w:instrText>
      </w:r>
      <w:r w:rsidRPr="002E1450">
        <w:rPr>
          <w:lang w:val="ru-RU"/>
        </w:rPr>
        <w:instrText>/</w:instrText>
      </w:r>
      <w:r>
        <w:instrText>sustainabledevelopment</w:instrText>
      </w:r>
      <w:r w:rsidRPr="002E1450">
        <w:rPr>
          <w:lang w:val="ru-RU"/>
        </w:rPr>
        <w:instrText>/</w:instrText>
      </w:r>
      <w:r>
        <w:instrText>ru</w:instrText>
      </w:r>
      <w:r w:rsidRPr="002E1450">
        <w:rPr>
          <w:lang w:val="ru-RU"/>
        </w:rPr>
        <w:instrText>/</w:instrText>
      </w:r>
      <w:r>
        <w:instrText>water</w:instrText>
      </w:r>
      <w:r w:rsidRPr="002E1450">
        <w:rPr>
          <w:lang w:val="ru-RU"/>
        </w:rPr>
        <w:instrText>-</w:instrText>
      </w:r>
      <w:r>
        <w:instrText>and</w:instrText>
      </w:r>
      <w:r w:rsidRPr="002E1450">
        <w:rPr>
          <w:lang w:val="ru-RU"/>
        </w:rPr>
        <w:instrText>-</w:instrText>
      </w:r>
      <w:r>
        <w:instrText>sanitation</w:instrText>
      </w:r>
      <w:r w:rsidRPr="002E1450">
        <w:rPr>
          <w:lang w:val="ru-RU"/>
        </w:rPr>
        <w:instrText>/"</w:instrText>
      </w:r>
      <w:r>
        <w:fldChar w:fldCharType="separate"/>
      </w:r>
      <w:r w:rsidR="00290F2A" w:rsidRPr="00465E45">
        <w:rPr>
          <w:rStyle w:val="Hyperlink"/>
          <w:rFonts w:ascii="Times New Roman" w:hAnsi="Times New Roman" w:cs="Times New Roman"/>
          <w:color w:val="auto"/>
          <w:lang w:val="ru-RU"/>
        </w:rPr>
        <w:t>Цель 6: Обеспечение наличия и рационального использования водных ресурсов и санитарии для всех — Устойчивое развитие (</w:t>
      </w:r>
      <w:proofErr w:type="spellStart"/>
      <w:r w:rsidR="00290F2A" w:rsidRPr="00465E45">
        <w:rPr>
          <w:rStyle w:val="Hyperlink"/>
          <w:rFonts w:ascii="Times New Roman" w:hAnsi="Times New Roman" w:cs="Times New Roman"/>
          <w:color w:val="auto"/>
        </w:rPr>
        <w:t>un</w:t>
      </w:r>
      <w:proofErr w:type="spellEnd"/>
      <w:r w:rsidR="00290F2A" w:rsidRPr="00465E45">
        <w:rPr>
          <w:rStyle w:val="Hyperlink"/>
          <w:rFonts w:ascii="Times New Roman" w:hAnsi="Times New Roman" w:cs="Times New Roman"/>
          <w:color w:val="auto"/>
          <w:lang w:val="ru-RU"/>
        </w:rPr>
        <w:t>.</w:t>
      </w:r>
      <w:proofErr w:type="spellStart"/>
      <w:r w:rsidR="00290F2A" w:rsidRPr="00465E45">
        <w:rPr>
          <w:rStyle w:val="Hyperlink"/>
          <w:rFonts w:ascii="Times New Roman" w:hAnsi="Times New Roman" w:cs="Times New Roman"/>
          <w:color w:val="auto"/>
        </w:rPr>
        <w:t>org</w:t>
      </w:r>
      <w:proofErr w:type="spellEnd"/>
      <w:r w:rsidR="00290F2A" w:rsidRPr="00465E45">
        <w:rPr>
          <w:rStyle w:val="Hyperlink"/>
          <w:rFonts w:ascii="Times New Roman" w:hAnsi="Times New Roman" w:cs="Times New Roman"/>
          <w:color w:val="auto"/>
          <w:lang w:val="ru-RU"/>
        </w:rPr>
        <w:t>)</w:t>
      </w:r>
      <w:r>
        <w:rPr>
          <w:rStyle w:val="Hyperlink"/>
          <w:rFonts w:ascii="Times New Roman" w:hAnsi="Times New Roman" w:cs="Times New Roman"/>
          <w:color w:val="auto"/>
          <w:lang w:val="ru-RU"/>
        </w:rPr>
        <w:fldChar w:fldCharType="end"/>
      </w:r>
    </w:p>
    <w:p w14:paraId="046C16EE" w14:textId="77777777" w:rsidR="00290F2A" w:rsidRPr="00465E45" w:rsidRDefault="002E1450" w:rsidP="00BA4FF6">
      <w:pPr>
        <w:spacing w:after="0" w:line="0" w:lineRule="atLeast"/>
        <w:contextualSpacing/>
        <w:rPr>
          <w:rFonts w:ascii="Times New Roman" w:hAnsi="Times New Roman" w:cs="Times New Roman"/>
          <w:lang w:val="ru-RU"/>
        </w:rPr>
      </w:pPr>
      <w:r>
        <w:fldChar w:fldCharType="begin"/>
      </w:r>
      <w:r>
        <w:instrText>HYPERLINK</w:instrText>
      </w:r>
      <w:r w:rsidRPr="002E1450">
        <w:rPr>
          <w:lang w:val="ru-RU"/>
        </w:rPr>
        <w:instrText xml:space="preserve"> "</w:instrText>
      </w:r>
      <w:r>
        <w:instrText>https</w:instrText>
      </w:r>
      <w:r w:rsidRPr="002E1450">
        <w:rPr>
          <w:lang w:val="ru-RU"/>
        </w:rPr>
        <w:instrText>://</w:instrText>
      </w:r>
      <w:r>
        <w:instrText>www</w:instrText>
      </w:r>
      <w:r w:rsidRPr="002E1450">
        <w:rPr>
          <w:lang w:val="ru-RU"/>
        </w:rPr>
        <w:instrText>.</w:instrText>
      </w:r>
      <w:r>
        <w:instrText>un</w:instrText>
      </w:r>
      <w:r w:rsidRPr="002E1450">
        <w:rPr>
          <w:lang w:val="ru-RU"/>
        </w:rPr>
        <w:instrText>.</w:instrText>
      </w:r>
      <w:r>
        <w:instrText>org</w:instrText>
      </w:r>
      <w:r w:rsidRPr="002E1450">
        <w:rPr>
          <w:lang w:val="ru-RU"/>
        </w:rPr>
        <w:instrText>/</w:instrText>
      </w:r>
      <w:r>
        <w:instrText>sustainabledevelopment</w:instrText>
      </w:r>
      <w:r w:rsidRPr="002E1450">
        <w:rPr>
          <w:lang w:val="ru-RU"/>
        </w:rPr>
        <w:instrText>/</w:instrText>
      </w:r>
      <w:r>
        <w:instrText>ru</w:instrText>
      </w:r>
      <w:r w:rsidRPr="002E1450">
        <w:rPr>
          <w:lang w:val="ru-RU"/>
        </w:rPr>
        <w:instrText>/</w:instrText>
      </w:r>
      <w:r>
        <w:instrText>economic</w:instrText>
      </w:r>
      <w:r w:rsidRPr="002E1450">
        <w:rPr>
          <w:lang w:val="ru-RU"/>
        </w:rPr>
        <w:instrText>-</w:instrText>
      </w:r>
      <w:r>
        <w:instrText>growth</w:instrText>
      </w:r>
      <w:r w:rsidRPr="002E1450">
        <w:rPr>
          <w:lang w:val="ru-RU"/>
        </w:rPr>
        <w:instrText>/"</w:instrText>
      </w:r>
      <w:r>
        <w:fldChar w:fldCharType="separate"/>
      </w:r>
      <w:r w:rsidR="00290F2A" w:rsidRPr="00465E45">
        <w:rPr>
          <w:rStyle w:val="Hyperlink"/>
          <w:rFonts w:ascii="Times New Roman" w:hAnsi="Times New Roman" w:cs="Times New Roman"/>
          <w:color w:val="auto"/>
          <w:lang w:val="ru-RU"/>
        </w:rPr>
        <w:t>Цель 8: Содействие поступательному, всеохватному и устойчивому экономическому росту, полной и производительной занятости и достойной работе для всех — Устойчивое развитие (</w:t>
      </w:r>
      <w:proofErr w:type="spellStart"/>
      <w:r w:rsidR="00290F2A" w:rsidRPr="00465E45">
        <w:rPr>
          <w:rStyle w:val="Hyperlink"/>
          <w:rFonts w:ascii="Times New Roman" w:hAnsi="Times New Roman" w:cs="Times New Roman"/>
          <w:color w:val="auto"/>
        </w:rPr>
        <w:t>un</w:t>
      </w:r>
      <w:proofErr w:type="spellEnd"/>
      <w:r w:rsidR="00290F2A" w:rsidRPr="00465E45">
        <w:rPr>
          <w:rStyle w:val="Hyperlink"/>
          <w:rFonts w:ascii="Times New Roman" w:hAnsi="Times New Roman" w:cs="Times New Roman"/>
          <w:color w:val="auto"/>
          <w:lang w:val="ru-RU"/>
        </w:rPr>
        <w:t>.</w:t>
      </w:r>
      <w:proofErr w:type="spellStart"/>
      <w:r w:rsidR="00290F2A" w:rsidRPr="00465E45">
        <w:rPr>
          <w:rStyle w:val="Hyperlink"/>
          <w:rFonts w:ascii="Times New Roman" w:hAnsi="Times New Roman" w:cs="Times New Roman"/>
          <w:color w:val="auto"/>
        </w:rPr>
        <w:t>org</w:t>
      </w:r>
      <w:proofErr w:type="spellEnd"/>
      <w:r w:rsidR="00290F2A" w:rsidRPr="00465E45">
        <w:rPr>
          <w:rStyle w:val="Hyperlink"/>
          <w:rFonts w:ascii="Times New Roman" w:hAnsi="Times New Roman" w:cs="Times New Roman"/>
          <w:color w:val="auto"/>
          <w:lang w:val="ru-RU"/>
        </w:rPr>
        <w:t>)</w:t>
      </w:r>
      <w:r>
        <w:rPr>
          <w:rStyle w:val="Hyperlink"/>
          <w:rFonts w:ascii="Times New Roman" w:hAnsi="Times New Roman" w:cs="Times New Roman"/>
          <w:color w:val="auto"/>
          <w:lang w:val="ru-RU"/>
        </w:rPr>
        <w:fldChar w:fldCharType="end"/>
      </w:r>
    </w:p>
    <w:p w14:paraId="41B84BAD" w14:textId="77777777" w:rsidR="00290F2A" w:rsidRPr="00465E45" w:rsidRDefault="002E1450" w:rsidP="00BA4FF6">
      <w:pPr>
        <w:spacing w:after="0" w:line="0" w:lineRule="atLeast"/>
        <w:contextualSpacing/>
        <w:rPr>
          <w:rFonts w:ascii="Times New Roman" w:hAnsi="Times New Roman" w:cs="Times New Roman"/>
          <w:lang w:val="ru-RU"/>
        </w:rPr>
      </w:pPr>
      <w:r>
        <w:fldChar w:fldCharType="begin"/>
      </w:r>
      <w:r>
        <w:instrText>HYPERLINK</w:instrText>
      </w:r>
      <w:r w:rsidRPr="002E1450">
        <w:rPr>
          <w:lang w:val="ru-RU"/>
        </w:rPr>
        <w:instrText xml:space="preserve"> "</w:instrText>
      </w:r>
      <w:r>
        <w:instrText>https</w:instrText>
      </w:r>
      <w:r w:rsidRPr="002E1450">
        <w:rPr>
          <w:lang w:val="ru-RU"/>
        </w:rPr>
        <w:instrText>://</w:instrText>
      </w:r>
      <w:r>
        <w:instrText>www</w:instrText>
      </w:r>
      <w:r w:rsidRPr="002E1450">
        <w:rPr>
          <w:lang w:val="ru-RU"/>
        </w:rPr>
        <w:instrText>.</w:instrText>
      </w:r>
      <w:r>
        <w:instrText>un</w:instrText>
      </w:r>
      <w:r w:rsidRPr="002E1450">
        <w:rPr>
          <w:lang w:val="ru-RU"/>
        </w:rPr>
        <w:instrText>.</w:instrText>
      </w:r>
      <w:r>
        <w:instrText>org</w:instrText>
      </w:r>
      <w:r w:rsidRPr="002E1450">
        <w:rPr>
          <w:lang w:val="ru-RU"/>
        </w:rPr>
        <w:instrText>/</w:instrText>
      </w:r>
      <w:r>
        <w:instrText>sustainabledevelopment</w:instrText>
      </w:r>
      <w:r w:rsidRPr="002E1450">
        <w:rPr>
          <w:lang w:val="ru-RU"/>
        </w:rPr>
        <w:instrText>/</w:instrText>
      </w:r>
      <w:r>
        <w:instrText>ru</w:instrText>
      </w:r>
      <w:r w:rsidRPr="002E1450">
        <w:rPr>
          <w:lang w:val="ru-RU"/>
        </w:rPr>
        <w:instrText>/</w:instrText>
      </w:r>
      <w:r>
        <w:instrText>sustainable</w:instrText>
      </w:r>
      <w:r w:rsidRPr="002E1450">
        <w:rPr>
          <w:lang w:val="ru-RU"/>
        </w:rPr>
        <w:instrText>-</w:instrText>
      </w:r>
      <w:r>
        <w:instrText>consumption</w:instrText>
      </w:r>
      <w:r w:rsidRPr="002E1450">
        <w:rPr>
          <w:lang w:val="ru-RU"/>
        </w:rPr>
        <w:instrText>-</w:instrText>
      </w:r>
      <w:r>
        <w:instrText>production</w:instrText>
      </w:r>
      <w:r w:rsidRPr="002E1450">
        <w:rPr>
          <w:lang w:val="ru-RU"/>
        </w:rPr>
        <w:instrText>/"</w:instrText>
      </w:r>
      <w:r>
        <w:fldChar w:fldCharType="separate"/>
      </w:r>
      <w:r w:rsidR="00290F2A" w:rsidRPr="00465E45">
        <w:rPr>
          <w:rStyle w:val="Hyperlink"/>
          <w:rFonts w:ascii="Times New Roman" w:hAnsi="Times New Roman" w:cs="Times New Roman"/>
          <w:color w:val="auto"/>
          <w:lang w:val="ru-RU"/>
        </w:rPr>
        <w:t>Цель 12: Обеспечение перехода к рациональным моделям потребления и производства — Устойчивое развитие (</w:t>
      </w:r>
      <w:proofErr w:type="spellStart"/>
      <w:r w:rsidR="00290F2A" w:rsidRPr="00465E45">
        <w:rPr>
          <w:rStyle w:val="Hyperlink"/>
          <w:rFonts w:ascii="Times New Roman" w:hAnsi="Times New Roman" w:cs="Times New Roman"/>
          <w:color w:val="auto"/>
        </w:rPr>
        <w:t>un</w:t>
      </w:r>
      <w:proofErr w:type="spellEnd"/>
      <w:r w:rsidR="00290F2A" w:rsidRPr="00465E45">
        <w:rPr>
          <w:rStyle w:val="Hyperlink"/>
          <w:rFonts w:ascii="Times New Roman" w:hAnsi="Times New Roman" w:cs="Times New Roman"/>
          <w:color w:val="auto"/>
          <w:lang w:val="ru-RU"/>
        </w:rPr>
        <w:t>.</w:t>
      </w:r>
      <w:proofErr w:type="spellStart"/>
      <w:r w:rsidR="00290F2A" w:rsidRPr="00465E45">
        <w:rPr>
          <w:rStyle w:val="Hyperlink"/>
          <w:rFonts w:ascii="Times New Roman" w:hAnsi="Times New Roman" w:cs="Times New Roman"/>
          <w:color w:val="auto"/>
        </w:rPr>
        <w:t>org</w:t>
      </w:r>
      <w:proofErr w:type="spellEnd"/>
      <w:r w:rsidR="00290F2A" w:rsidRPr="00465E45">
        <w:rPr>
          <w:rStyle w:val="Hyperlink"/>
          <w:rFonts w:ascii="Times New Roman" w:hAnsi="Times New Roman" w:cs="Times New Roman"/>
          <w:color w:val="auto"/>
          <w:lang w:val="ru-RU"/>
        </w:rPr>
        <w:t>)</w:t>
      </w:r>
      <w:r>
        <w:rPr>
          <w:rStyle w:val="Hyperlink"/>
          <w:rFonts w:ascii="Times New Roman" w:hAnsi="Times New Roman" w:cs="Times New Roman"/>
          <w:color w:val="auto"/>
          <w:lang w:val="ru-RU"/>
        </w:rPr>
        <w:fldChar w:fldCharType="end"/>
      </w:r>
    </w:p>
    <w:p w14:paraId="0CE9670C" w14:textId="78128BBC" w:rsidR="00535FD7" w:rsidRPr="00465E45" w:rsidRDefault="00290F2A" w:rsidP="00BA4FF6">
      <w:pPr>
        <w:spacing w:after="0" w:line="0" w:lineRule="atLeast"/>
        <w:contextualSpacing/>
        <w:rPr>
          <w:rFonts w:ascii="Times New Roman" w:hAnsi="Times New Roman" w:cs="Times New Roman"/>
          <w:lang w:val="ru-RU"/>
        </w:rPr>
      </w:pPr>
      <w:r w:rsidRPr="00465E45">
        <w:rPr>
          <w:rFonts w:ascii="Times New Roman" w:hAnsi="Times New Roman" w:cs="Times New Roman"/>
          <w:lang w:val="ru-RU"/>
        </w:rPr>
        <w:t xml:space="preserve"> </w:t>
      </w:r>
      <w:r w:rsidR="002E1450">
        <w:fldChar w:fldCharType="begin"/>
      </w:r>
      <w:r w:rsidR="002E1450">
        <w:instrText>HYPERLINK</w:instrText>
      </w:r>
      <w:r w:rsidR="002E1450" w:rsidRPr="002E1450">
        <w:rPr>
          <w:lang w:val="ru-RU"/>
        </w:rPr>
        <w:instrText xml:space="preserve"> "</w:instrText>
      </w:r>
      <w:r w:rsidR="002E1450">
        <w:instrText>https</w:instrText>
      </w:r>
      <w:r w:rsidR="002E1450" w:rsidRPr="002E1450">
        <w:rPr>
          <w:lang w:val="ru-RU"/>
        </w:rPr>
        <w:instrText>://</w:instrText>
      </w:r>
      <w:r w:rsidR="002E1450">
        <w:instrText>www</w:instrText>
      </w:r>
      <w:r w:rsidR="002E1450" w:rsidRPr="002E1450">
        <w:rPr>
          <w:lang w:val="ru-RU"/>
        </w:rPr>
        <w:instrText>.</w:instrText>
      </w:r>
      <w:r w:rsidR="002E1450">
        <w:instrText>un</w:instrText>
      </w:r>
      <w:r w:rsidR="002E1450" w:rsidRPr="002E1450">
        <w:rPr>
          <w:lang w:val="ru-RU"/>
        </w:rPr>
        <w:instrText>.</w:instrText>
      </w:r>
      <w:r w:rsidR="002E1450">
        <w:instrText>org</w:instrText>
      </w:r>
      <w:r w:rsidR="002E1450" w:rsidRPr="002E1450">
        <w:rPr>
          <w:lang w:val="ru-RU"/>
        </w:rPr>
        <w:instrText>/</w:instrText>
      </w:r>
      <w:r w:rsidR="002E1450">
        <w:instrText>sustainabledevelopment</w:instrText>
      </w:r>
      <w:r w:rsidR="002E1450" w:rsidRPr="002E1450">
        <w:rPr>
          <w:lang w:val="ru-RU"/>
        </w:rPr>
        <w:instrText>/</w:instrText>
      </w:r>
      <w:r w:rsidR="002E1450">
        <w:instrText>ru</w:instrText>
      </w:r>
      <w:r w:rsidR="002E1450" w:rsidRPr="002E1450">
        <w:rPr>
          <w:lang w:val="ru-RU"/>
        </w:rPr>
        <w:instrText>/</w:instrText>
      </w:r>
      <w:r w:rsidR="002E1450">
        <w:instrText>climate</w:instrText>
      </w:r>
      <w:r w:rsidR="002E1450" w:rsidRPr="002E1450">
        <w:rPr>
          <w:lang w:val="ru-RU"/>
        </w:rPr>
        <w:instrText>-</w:instrText>
      </w:r>
      <w:r w:rsidR="002E1450">
        <w:instrText>change</w:instrText>
      </w:r>
      <w:r w:rsidR="002E1450" w:rsidRPr="002E1450">
        <w:rPr>
          <w:lang w:val="ru-RU"/>
        </w:rPr>
        <w:instrText>/"</w:instrText>
      </w:r>
      <w:r w:rsidR="002E1450">
        <w:fldChar w:fldCharType="separate"/>
      </w:r>
      <w:r w:rsidRPr="00465E45">
        <w:rPr>
          <w:rStyle w:val="Hyperlink"/>
          <w:rFonts w:ascii="Times New Roman" w:hAnsi="Times New Roman" w:cs="Times New Roman"/>
          <w:color w:val="auto"/>
          <w:lang w:val="ru-RU"/>
        </w:rPr>
        <w:t>Цель 13: Принятие срочных мер по борьбе с изменением климата и его последствиями — Устойчивое развитие (</w:t>
      </w:r>
      <w:proofErr w:type="spellStart"/>
      <w:r w:rsidRPr="00465E45">
        <w:rPr>
          <w:rStyle w:val="Hyperlink"/>
          <w:rFonts w:ascii="Times New Roman" w:hAnsi="Times New Roman" w:cs="Times New Roman"/>
          <w:color w:val="auto"/>
        </w:rPr>
        <w:t>un</w:t>
      </w:r>
      <w:proofErr w:type="spellEnd"/>
      <w:r w:rsidRPr="00465E45">
        <w:rPr>
          <w:rStyle w:val="Hyperlink"/>
          <w:rFonts w:ascii="Times New Roman" w:hAnsi="Times New Roman" w:cs="Times New Roman"/>
          <w:color w:val="auto"/>
          <w:lang w:val="ru-RU"/>
        </w:rPr>
        <w:t>.</w:t>
      </w:r>
      <w:proofErr w:type="spellStart"/>
      <w:r w:rsidRPr="00465E45">
        <w:rPr>
          <w:rStyle w:val="Hyperlink"/>
          <w:rFonts w:ascii="Times New Roman" w:hAnsi="Times New Roman" w:cs="Times New Roman"/>
          <w:color w:val="auto"/>
        </w:rPr>
        <w:t>org</w:t>
      </w:r>
      <w:proofErr w:type="spellEnd"/>
      <w:r w:rsidRPr="00465E45">
        <w:rPr>
          <w:rStyle w:val="Hyperlink"/>
          <w:rFonts w:ascii="Times New Roman" w:hAnsi="Times New Roman" w:cs="Times New Roman"/>
          <w:color w:val="auto"/>
          <w:lang w:val="ru-RU"/>
        </w:rPr>
        <w:t>)</w:t>
      </w:r>
      <w:r w:rsidR="002E1450">
        <w:rPr>
          <w:rStyle w:val="Hyperlink"/>
          <w:rFonts w:ascii="Times New Roman" w:hAnsi="Times New Roman" w:cs="Times New Roman"/>
          <w:color w:val="auto"/>
          <w:lang w:val="ru-RU"/>
        </w:rPr>
        <w:fldChar w:fldCharType="end"/>
      </w:r>
      <w:r w:rsidRPr="00465E45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B0358C" w:rsidRPr="00465E45">
        <w:rPr>
          <w:rFonts w:ascii="Times New Roman" w:hAnsi="Times New Roman" w:cs="Times New Roman"/>
          <w:b/>
          <w:bCs/>
          <w:lang w:val="ru-RU"/>
        </w:rPr>
        <w:t xml:space="preserve">  </w:t>
      </w:r>
    </w:p>
    <w:p w14:paraId="77690FD0" w14:textId="2838B429" w:rsidR="00FE1039" w:rsidRPr="00BA4FF6" w:rsidRDefault="00535FD7" w:rsidP="00BA4FF6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 w:cs="Times New Roman"/>
          <w:b/>
          <w:bCs/>
        </w:rPr>
      </w:pPr>
      <w:r w:rsidRPr="00BA4FF6">
        <w:rPr>
          <w:rFonts w:ascii="Times New Roman" w:hAnsi="Times New Roman" w:cs="Times New Roman"/>
          <w:b/>
          <w:bCs/>
          <w:lang w:val="ru-RU"/>
        </w:rPr>
        <w:t xml:space="preserve">Преобразование нашего мира: Повестка дня в области устойчивого развития на период до 2030 года. </w:t>
      </w:r>
      <w:hyperlink r:id="rId8" w:history="1">
        <w:r w:rsidR="00FE1039" w:rsidRPr="00BA4FF6">
          <w:rPr>
            <w:rStyle w:val="Hyperlink"/>
            <w:rFonts w:ascii="Times New Roman" w:hAnsi="Times New Roman" w:cs="Times New Roman"/>
            <w:sz w:val="18"/>
            <w:szCs w:val="18"/>
          </w:rPr>
          <w:t>https://www.un.org/sustainabledevelopment/ru/about/development-agenda/</w:t>
        </w:r>
      </w:hyperlink>
      <w:r w:rsidR="00FE1039" w:rsidRPr="00BA4FF6">
        <w:rPr>
          <w:rFonts w:ascii="Times New Roman" w:hAnsi="Times New Roman" w:cs="Times New Roman"/>
          <w:sz w:val="18"/>
          <w:szCs w:val="18"/>
        </w:rPr>
        <w:t xml:space="preserve"> https://docs.cntd.ru/document/420355765</w:t>
      </w:r>
    </w:p>
    <w:p w14:paraId="59D52A09" w14:textId="6709391E" w:rsidR="00290F2A" w:rsidRPr="00BA4FF6" w:rsidRDefault="00290F2A" w:rsidP="00BA4FF6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 w:cs="Times New Roman"/>
          <w:b/>
          <w:bCs/>
          <w:lang w:val="ru-RU"/>
        </w:rPr>
      </w:pPr>
      <w:r w:rsidRPr="00BA4FF6">
        <w:rPr>
          <w:rFonts w:ascii="Times New Roman" w:hAnsi="Times New Roman" w:cs="Times New Roman"/>
          <w:b/>
          <w:bCs/>
          <w:lang w:val="ru-RU"/>
        </w:rPr>
        <w:t>Повестки дня в области устойчивого развития на период до 2030 года (Р</w:t>
      </w:r>
      <w:r w:rsidR="00535FD7" w:rsidRPr="00BA4FF6">
        <w:rPr>
          <w:rFonts w:ascii="Times New Roman" w:hAnsi="Times New Roman" w:cs="Times New Roman"/>
          <w:b/>
          <w:bCs/>
          <w:lang w:val="ru-RU"/>
        </w:rPr>
        <w:t>оссия</w:t>
      </w:r>
      <w:r w:rsidRPr="00BA4FF6">
        <w:rPr>
          <w:rFonts w:ascii="Times New Roman" w:hAnsi="Times New Roman" w:cs="Times New Roman"/>
          <w:b/>
          <w:bCs/>
          <w:lang w:val="ru-RU"/>
        </w:rPr>
        <w:t>)</w:t>
      </w:r>
      <w:r w:rsidR="00535FD7" w:rsidRPr="00BA4FF6">
        <w:rPr>
          <w:rFonts w:ascii="Times New Roman" w:hAnsi="Times New Roman" w:cs="Times New Roman"/>
          <w:lang w:val="ru-RU"/>
        </w:rPr>
        <w:t xml:space="preserve"> </w:t>
      </w:r>
      <w:r w:rsidR="00535FD7" w:rsidRPr="00BA4FF6">
        <w:rPr>
          <w:rFonts w:ascii="Times New Roman" w:hAnsi="Times New Roman" w:cs="Times New Roman"/>
          <w:sz w:val="18"/>
          <w:szCs w:val="18"/>
          <w:lang w:val="ru-RU"/>
        </w:rPr>
        <w:t>https://sdgs.un.org/ru/2030agenda</w:t>
      </w:r>
      <w:r w:rsidRPr="00BA4FF6">
        <w:rPr>
          <w:rFonts w:ascii="Times New Roman" w:hAnsi="Times New Roman" w:cs="Times New Roman"/>
          <w:b/>
          <w:bCs/>
          <w:lang w:val="ru-RU"/>
        </w:rPr>
        <w:t xml:space="preserve">. </w:t>
      </w:r>
    </w:p>
    <w:p w14:paraId="41E9C589" w14:textId="4FFF5A84" w:rsidR="006B7504" w:rsidRPr="00BA4FF6" w:rsidRDefault="006B7504" w:rsidP="00BA4FF6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 w:cs="Times New Roman"/>
          <w:b/>
          <w:bCs/>
          <w:lang w:val="ru-RU"/>
        </w:rPr>
      </w:pPr>
      <w:r w:rsidRPr="00BA4FF6">
        <w:rPr>
          <w:rFonts w:ascii="Times New Roman" w:hAnsi="Times New Roman" w:cs="Times New Roman"/>
          <w:b/>
          <w:bCs/>
          <w:lang w:val="ru-RU"/>
        </w:rPr>
        <w:t>Департамент конкуренции, энергоэффективности и экологии в министерстве экономического развития РФ</w:t>
      </w:r>
      <w:r w:rsidR="00767E4F" w:rsidRPr="00BA4FF6">
        <w:rPr>
          <w:rFonts w:ascii="Times New Roman" w:hAnsi="Times New Roman" w:cs="Times New Roman"/>
          <w:lang w:val="ru-RU"/>
        </w:rPr>
        <w:t xml:space="preserve"> </w:t>
      </w:r>
      <w:r w:rsidR="00767E4F" w:rsidRPr="00BA4FF6">
        <w:rPr>
          <w:rFonts w:ascii="Times New Roman" w:hAnsi="Times New Roman" w:cs="Times New Roman"/>
          <w:sz w:val="18"/>
          <w:szCs w:val="18"/>
          <w:lang w:val="ru-RU"/>
        </w:rPr>
        <w:t xml:space="preserve">https://www.economy.gov.ru/material/departments/d05/ </w:t>
      </w:r>
      <w:r w:rsidRPr="00BA4FF6">
        <w:rPr>
          <w:rFonts w:ascii="Times New Roman" w:hAnsi="Times New Roman" w:cs="Times New Roman"/>
          <w:b/>
          <w:bCs/>
          <w:lang w:val="ru-RU"/>
        </w:rPr>
        <w:t>.</w:t>
      </w:r>
    </w:p>
    <w:p w14:paraId="7154BC9B" w14:textId="45732158" w:rsidR="00535FD7" w:rsidRPr="00BA4FF6" w:rsidRDefault="00535FD7" w:rsidP="00BA4FF6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 w:cs="Times New Roman"/>
          <w:b/>
          <w:bCs/>
          <w:lang w:val="ru-RU"/>
        </w:rPr>
      </w:pPr>
      <w:r w:rsidRPr="00BA4FF6">
        <w:rPr>
          <w:rFonts w:ascii="Times New Roman" w:hAnsi="Times New Roman" w:cs="Times New Roman"/>
          <w:b/>
          <w:bCs/>
          <w:lang w:val="ru-RU"/>
        </w:rPr>
        <w:t>Задачи устойчивого развития для России в условиях экономической турбулентности остаются актуальными</w:t>
      </w:r>
      <w:r w:rsidR="006B7504" w:rsidRPr="00BA4FF6">
        <w:rPr>
          <w:rFonts w:ascii="Times New Roman" w:hAnsi="Times New Roman" w:cs="Times New Roman"/>
          <w:b/>
          <w:bCs/>
          <w:lang w:val="ru-RU"/>
        </w:rPr>
        <w:t>.</w:t>
      </w:r>
    </w:p>
    <w:p w14:paraId="4C7E5E90" w14:textId="2FE8C718" w:rsidR="00290F2A" w:rsidRDefault="00290F2A" w:rsidP="00BA4FF6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 w:cs="Times New Roman"/>
          <w:b/>
          <w:bCs/>
          <w:lang w:val="ru-RU"/>
        </w:rPr>
      </w:pPr>
      <w:r w:rsidRPr="00BA4FF6">
        <w:rPr>
          <w:rFonts w:ascii="Times New Roman" w:hAnsi="Times New Roman" w:cs="Times New Roman"/>
          <w:b/>
          <w:bCs/>
          <w:lang w:val="ru-RU"/>
        </w:rPr>
        <w:t xml:space="preserve">Проблема измерения: окружающая среда и ЦУР . </w:t>
      </w:r>
    </w:p>
    <w:p w14:paraId="43F3E1D9" w14:textId="003E9248" w:rsidR="001550BF" w:rsidRPr="00BA4FF6" w:rsidRDefault="001550BF" w:rsidP="00BA4FF6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 w:cs="Times New Roman"/>
          <w:b/>
          <w:bCs/>
          <w:lang w:val="ru-RU"/>
        </w:rPr>
      </w:pPr>
      <w:r w:rsidRPr="001550BF">
        <w:rPr>
          <w:rFonts w:ascii="Times New Roman" w:hAnsi="Times New Roman" w:cs="Times New Roman"/>
          <w:b/>
          <w:bCs/>
          <w:lang w:val="ru-RU"/>
        </w:rPr>
        <w:t>Индикатор подлинного прогресса</w:t>
      </w:r>
      <w:r>
        <w:rPr>
          <w:rFonts w:ascii="Times New Roman" w:hAnsi="Times New Roman" w:cs="Times New Roman"/>
          <w:b/>
          <w:bCs/>
          <w:i/>
          <w:iCs/>
          <w:lang w:val="ru-RU"/>
        </w:rPr>
        <w:t>(</w:t>
      </w:r>
      <w:r w:rsidRPr="001550BF">
        <w:rPr>
          <w:rFonts w:ascii="Times New Roman" w:hAnsi="Times New Roman" w:cs="Times New Roman"/>
          <w:b/>
          <w:bCs/>
          <w:i/>
          <w:iCs/>
          <w:lang w:val="en"/>
        </w:rPr>
        <w:t>GPI</w:t>
      </w:r>
      <w:r w:rsidRPr="001550BF">
        <w:rPr>
          <w:rFonts w:ascii="Times New Roman" w:hAnsi="Times New Roman" w:cs="Times New Roman"/>
          <w:b/>
          <w:bCs/>
          <w:lang w:val="ru-RU"/>
        </w:rPr>
        <w:t>)</w:t>
      </w:r>
      <w:r>
        <w:rPr>
          <w:rFonts w:ascii="Times New Roman" w:hAnsi="Times New Roman" w:cs="Times New Roman"/>
          <w:b/>
          <w:bCs/>
          <w:lang w:val="ru-RU"/>
        </w:rPr>
        <w:t>.</w:t>
      </w:r>
    </w:p>
    <w:p w14:paraId="26FE9B7F" w14:textId="7FA8E8B6" w:rsidR="00290F2A" w:rsidRPr="00BA4FF6" w:rsidRDefault="00290F2A" w:rsidP="00BA4FF6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BA4FF6">
        <w:rPr>
          <w:rFonts w:ascii="Times New Roman" w:hAnsi="Times New Roman" w:cs="Times New Roman"/>
          <w:b/>
          <w:bCs/>
          <w:lang w:val="ru-RU"/>
        </w:rPr>
        <w:t>Вклад каждого в устойчивое развитие</w:t>
      </w:r>
      <w:r w:rsidRPr="00BA4FF6">
        <w:rPr>
          <w:rFonts w:ascii="Times New Roman" w:hAnsi="Times New Roman" w:cs="Times New Roman"/>
          <w:lang w:val="ru-RU"/>
        </w:rPr>
        <w:t>.</w:t>
      </w:r>
      <w:r w:rsidRPr="00BA4FF6">
        <w:rPr>
          <w:rFonts w:ascii="Times New Roman" w:hAnsi="Times New Roman" w:cs="Times New Roman"/>
          <w:sz w:val="20"/>
          <w:szCs w:val="20"/>
        </w:rPr>
        <w:t>URL</w:t>
      </w:r>
      <w:r w:rsidRPr="00BA4FF6">
        <w:rPr>
          <w:rFonts w:ascii="Times New Roman" w:hAnsi="Times New Roman" w:cs="Times New Roman"/>
          <w:sz w:val="20"/>
          <w:szCs w:val="20"/>
          <w:lang w:val="ru-RU"/>
        </w:rPr>
        <w:t xml:space="preserve">:  </w:t>
      </w:r>
      <w:r w:rsidR="0070519D">
        <w:fldChar w:fldCharType="begin"/>
      </w:r>
      <w:r w:rsidR="0070519D">
        <w:instrText>HYPERLINK</w:instrText>
      </w:r>
      <w:r w:rsidR="0070519D" w:rsidRPr="0070519D">
        <w:rPr>
          <w:lang w:val="ru-RU"/>
        </w:rPr>
        <w:instrText xml:space="preserve"> "</w:instrText>
      </w:r>
      <w:r w:rsidR="0070519D">
        <w:instrText>https</w:instrText>
      </w:r>
      <w:r w:rsidR="0070519D" w:rsidRPr="0070519D">
        <w:rPr>
          <w:lang w:val="ru-RU"/>
        </w:rPr>
        <w:instrText>://</w:instrText>
      </w:r>
      <w:r w:rsidR="0070519D">
        <w:instrText>wesr</w:instrText>
      </w:r>
      <w:r w:rsidR="0070519D" w:rsidRPr="0070519D">
        <w:rPr>
          <w:lang w:val="ru-RU"/>
        </w:rPr>
        <w:instrText>.</w:instrText>
      </w:r>
      <w:r w:rsidR="0070519D">
        <w:instrText>unep</w:instrText>
      </w:r>
      <w:r w:rsidR="0070519D" w:rsidRPr="0070519D">
        <w:rPr>
          <w:lang w:val="ru-RU"/>
        </w:rPr>
        <w:instrText>.</w:instrText>
      </w:r>
      <w:r w:rsidR="0070519D">
        <w:instrText>org</w:instrText>
      </w:r>
      <w:r w:rsidR="0070519D" w:rsidRPr="0070519D">
        <w:rPr>
          <w:lang w:val="ru-RU"/>
        </w:rPr>
        <w:instrText>/"</w:instrText>
      </w:r>
      <w:r w:rsidR="0070519D">
        <w:fldChar w:fldCharType="separate"/>
      </w:r>
      <w:r w:rsidRPr="00BA4FF6">
        <w:rPr>
          <w:rStyle w:val="Hyperlink"/>
          <w:rFonts w:ascii="Times New Roman" w:hAnsi="Times New Roman" w:cs="Times New Roman"/>
          <w:sz w:val="18"/>
          <w:szCs w:val="18"/>
        </w:rPr>
        <w:t>World</w:t>
      </w:r>
      <w:r w:rsidRPr="00BA4FF6">
        <w:rPr>
          <w:rStyle w:val="Hyperlink"/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BA4FF6">
        <w:rPr>
          <w:rStyle w:val="Hyperlink"/>
          <w:rFonts w:ascii="Times New Roman" w:hAnsi="Times New Roman" w:cs="Times New Roman"/>
          <w:sz w:val="18"/>
          <w:szCs w:val="18"/>
        </w:rPr>
        <w:t>Environment</w:t>
      </w:r>
      <w:r w:rsidRPr="00BA4FF6">
        <w:rPr>
          <w:rStyle w:val="Hyperlink"/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BA4FF6">
        <w:rPr>
          <w:rStyle w:val="Hyperlink"/>
          <w:rFonts w:ascii="Times New Roman" w:hAnsi="Times New Roman" w:cs="Times New Roman"/>
          <w:sz w:val="18"/>
          <w:szCs w:val="18"/>
        </w:rPr>
        <w:t>Situation</w:t>
      </w:r>
      <w:r w:rsidRPr="00BA4FF6">
        <w:rPr>
          <w:rStyle w:val="Hyperlink"/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BA4FF6">
        <w:rPr>
          <w:rStyle w:val="Hyperlink"/>
          <w:rFonts w:ascii="Times New Roman" w:hAnsi="Times New Roman" w:cs="Times New Roman"/>
          <w:sz w:val="18"/>
          <w:szCs w:val="18"/>
        </w:rPr>
        <w:t>Room</w:t>
      </w:r>
      <w:r w:rsidRPr="00BA4FF6">
        <w:rPr>
          <w:rStyle w:val="Hyperlink"/>
          <w:rFonts w:ascii="Times New Roman" w:hAnsi="Times New Roman" w:cs="Times New Roman"/>
          <w:sz w:val="18"/>
          <w:szCs w:val="18"/>
          <w:lang w:val="ru-RU"/>
        </w:rPr>
        <w:t xml:space="preserve"> (</w:t>
      </w:r>
      <w:proofErr w:type="spellStart"/>
      <w:r w:rsidRPr="00BA4FF6">
        <w:rPr>
          <w:rStyle w:val="Hyperlink"/>
          <w:rFonts w:ascii="Times New Roman" w:hAnsi="Times New Roman" w:cs="Times New Roman"/>
          <w:sz w:val="18"/>
          <w:szCs w:val="18"/>
        </w:rPr>
        <w:t>unep</w:t>
      </w:r>
      <w:proofErr w:type="spellEnd"/>
      <w:r w:rsidRPr="00BA4FF6">
        <w:rPr>
          <w:rStyle w:val="Hyperlink"/>
          <w:rFonts w:ascii="Times New Roman" w:hAnsi="Times New Roman" w:cs="Times New Roman"/>
          <w:sz w:val="18"/>
          <w:szCs w:val="18"/>
          <w:lang w:val="ru-RU"/>
        </w:rPr>
        <w:t>.</w:t>
      </w:r>
      <w:proofErr w:type="spellStart"/>
      <w:r w:rsidRPr="00BA4FF6">
        <w:rPr>
          <w:rStyle w:val="Hyperlink"/>
          <w:rFonts w:ascii="Times New Roman" w:hAnsi="Times New Roman" w:cs="Times New Roman"/>
          <w:sz w:val="18"/>
          <w:szCs w:val="18"/>
        </w:rPr>
        <w:t>org</w:t>
      </w:r>
      <w:proofErr w:type="spellEnd"/>
      <w:r w:rsidRPr="00BA4FF6">
        <w:rPr>
          <w:rStyle w:val="Hyperlink"/>
          <w:rFonts w:ascii="Times New Roman" w:hAnsi="Times New Roman" w:cs="Times New Roman"/>
          <w:sz w:val="18"/>
          <w:szCs w:val="18"/>
          <w:lang w:val="ru-RU"/>
        </w:rPr>
        <w:t>)</w:t>
      </w:r>
      <w:r w:rsidR="0070519D">
        <w:rPr>
          <w:rStyle w:val="Hyperlink"/>
          <w:rFonts w:ascii="Times New Roman" w:hAnsi="Times New Roman" w:cs="Times New Roman"/>
          <w:sz w:val="18"/>
          <w:szCs w:val="18"/>
          <w:lang w:val="ru-RU"/>
        </w:rPr>
        <w:fldChar w:fldCharType="end"/>
      </w:r>
      <w:r w:rsidRPr="00BA4FF6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hyperlink r:id="rId9" w:history="1">
        <w:r w:rsidRPr="00BA4FF6">
          <w:rPr>
            <w:rStyle w:val="Hyperlink"/>
            <w:rFonts w:ascii="Times New Roman" w:hAnsi="Times New Roman" w:cs="Times New Roman"/>
            <w:sz w:val="18"/>
            <w:szCs w:val="18"/>
            <w:lang w:val="ru-RU"/>
          </w:rPr>
          <w:t>«Обычный человек может сделать только одно: контролировать свое потребление»   (</w:t>
        </w:r>
        <w:proofErr w:type="spellStart"/>
        <w:r w:rsidRPr="00BA4FF6">
          <w:rPr>
            <w:rStyle w:val="Hyperlink"/>
            <w:rFonts w:ascii="Times New Roman" w:hAnsi="Times New Roman" w:cs="Times New Roman"/>
            <w:sz w:val="18"/>
            <w:szCs w:val="18"/>
          </w:rPr>
          <w:t>postnauka</w:t>
        </w:r>
        <w:proofErr w:type="spellEnd"/>
        <w:r w:rsidRPr="00BA4FF6">
          <w:rPr>
            <w:rStyle w:val="Hyperlink"/>
            <w:rFonts w:ascii="Times New Roman" w:hAnsi="Times New Roman" w:cs="Times New Roman"/>
            <w:sz w:val="18"/>
            <w:szCs w:val="18"/>
            <w:lang w:val="ru-RU"/>
          </w:rPr>
          <w:t>.</w:t>
        </w:r>
        <w:r w:rsidRPr="00BA4FF6">
          <w:rPr>
            <w:rStyle w:val="Hyperlink"/>
            <w:rFonts w:ascii="Times New Roman" w:hAnsi="Times New Roman" w:cs="Times New Roman"/>
            <w:sz w:val="18"/>
            <w:szCs w:val="18"/>
          </w:rPr>
          <w:t>ru</w:t>
        </w:r>
        <w:r w:rsidRPr="00BA4FF6">
          <w:rPr>
            <w:rStyle w:val="Hyperlink"/>
            <w:rFonts w:ascii="Times New Roman" w:hAnsi="Times New Roman" w:cs="Times New Roman"/>
            <w:sz w:val="18"/>
            <w:szCs w:val="18"/>
            <w:lang w:val="ru-RU"/>
          </w:rPr>
          <w:t>)</w:t>
        </w:r>
      </w:hyperlink>
    </w:p>
    <w:p w14:paraId="6A2533C7" w14:textId="016562AB" w:rsidR="00290F2A" w:rsidRPr="00BA4FF6" w:rsidRDefault="00290F2A" w:rsidP="00BA4FF6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 w:cs="Times New Roman"/>
          <w:b/>
          <w:bCs/>
          <w:sz w:val="18"/>
          <w:szCs w:val="18"/>
          <w:lang w:val="en-GB"/>
        </w:rPr>
      </w:pPr>
      <w:r w:rsidRPr="00BA4FF6">
        <w:rPr>
          <w:rFonts w:ascii="Times New Roman" w:hAnsi="Times New Roman" w:cs="Times New Roman"/>
          <w:b/>
          <w:bCs/>
          <w:lang w:val="ru-RU"/>
        </w:rPr>
        <w:t>Изменение климата и здоровье человека</w:t>
      </w:r>
      <w:r w:rsidRPr="00BA4FF6"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. </w:t>
      </w:r>
      <w:r w:rsidRPr="00BA4FF6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hyperlink w:history="1">
        <w:r w:rsidRPr="00BA4FF6">
          <w:rPr>
            <w:rStyle w:val="Hyperlink"/>
            <w:rFonts w:ascii="Times New Roman" w:hAnsi="Times New Roman" w:cs="Times New Roman"/>
            <w:sz w:val="18"/>
            <w:szCs w:val="18"/>
            <w:lang w:val="en-GB"/>
          </w:rPr>
          <w:t>https:/ https://</w:t>
        </w:r>
        <w:r w:rsidRPr="00BA4FF6">
          <w:rPr>
            <w:rStyle w:val="Hyperlink"/>
            <w:rFonts w:ascii="Times New Roman" w:hAnsi="Times New Roman" w:cs="Times New Roman"/>
            <w:b/>
            <w:bCs/>
            <w:sz w:val="18"/>
            <w:szCs w:val="18"/>
            <w:lang w:val="en-GB"/>
          </w:rPr>
          <w:t>www.who.int/ru</w:t>
        </w:r>
        <w:r w:rsidRPr="00BA4FF6">
          <w:rPr>
            <w:rStyle w:val="Hyperlink"/>
            <w:rFonts w:ascii="Times New Roman" w:hAnsi="Times New Roman" w:cs="Times New Roman"/>
            <w:sz w:val="18"/>
            <w:szCs w:val="18"/>
            <w:lang w:val="en-GB"/>
          </w:rPr>
          <w:t>/news-room/fact-sheets/detail/climate-change-and-health      /</w:t>
        </w:r>
        <w:r w:rsidRPr="00BA4FF6">
          <w:rPr>
            <w:rStyle w:val="Hyperlink"/>
            <w:rFonts w:ascii="Times New Roman" w:hAnsi="Times New Roman" w:cs="Times New Roman"/>
            <w:b/>
            <w:bCs/>
            <w:sz w:val="18"/>
            <w:szCs w:val="18"/>
            <w:lang w:val="en-GB"/>
          </w:rPr>
          <w:t>theworldonly.org</w:t>
        </w:r>
        <w:r w:rsidRPr="00BA4FF6">
          <w:rPr>
            <w:rStyle w:val="Hyperlink"/>
            <w:rFonts w:ascii="Times New Roman" w:hAnsi="Times New Roman" w:cs="Times New Roman"/>
            <w:sz w:val="18"/>
            <w:szCs w:val="18"/>
            <w:lang w:val="en-GB"/>
          </w:rPr>
          <w:t>/ekonomika-prorvala-planetarnye-granitsy/</w:t>
        </w:r>
      </w:hyperlink>
      <w:r w:rsidRPr="00BA4FF6">
        <w:rPr>
          <w:rFonts w:ascii="Times New Roman" w:hAnsi="Times New Roman" w:cs="Times New Roman"/>
          <w:sz w:val="18"/>
          <w:szCs w:val="18"/>
          <w:lang w:val="en-GB"/>
        </w:rPr>
        <w:t xml:space="preserve">    </w:t>
      </w:r>
      <w:r w:rsidR="002E1450">
        <w:fldChar w:fldCharType="begin"/>
      </w:r>
      <w:r w:rsidR="002E1450" w:rsidRPr="002E1450">
        <w:rPr>
          <w:lang w:val="en-GB"/>
        </w:rPr>
        <w:instrText>HYPERLINK "https://news.un.org/en/"</w:instrText>
      </w:r>
      <w:r w:rsidR="002E1450">
        <w:fldChar w:fldCharType="separate"/>
      </w:r>
      <w:r w:rsidRPr="00BA4FF6">
        <w:rPr>
          <w:rStyle w:val="Hyperlink"/>
          <w:rFonts w:ascii="Times New Roman" w:hAnsi="Times New Roman" w:cs="Times New Roman"/>
          <w:sz w:val="18"/>
          <w:szCs w:val="18"/>
          <w:lang w:val="en-GB"/>
        </w:rPr>
        <w:t>https://news.un.org/en/</w:t>
      </w:r>
      <w:r w:rsidR="002E1450">
        <w:rPr>
          <w:rStyle w:val="Hyperlink"/>
          <w:rFonts w:ascii="Times New Roman" w:hAnsi="Times New Roman" w:cs="Times New Roman"/>
          <w:sz w:val="18"/>
          <w:szCs w:val="18"/>
          <w:lang w:val="en-GB"/>
        </w:rPr>
        <w:fldChar w:fldCharType="end"/>
      </w:r>
      <w:r w:rsidRPr="00BA4FF6">
        <w:rPr>
          <w:rFonts w:ascii="Times New Roman" w:hAnsi="Times New Roman" w:cs="Times New Roman"/>
          <w:sz w:val="18"/>
          <w:szCs w:val="18"/>
          <w:lang w:val="en-GB"/>
        </w:rPr>
        <w:t xml:space="preserve">  </w:t>
      </w:r>
      <w:r w:rsidR="002E1450">
        <w:fldChar w:fldCharType="begin"/>
      </w:r>
      <w:r w:rsidR="002E1450" w:rsidRPr="002E1450">
        <w:rPr>
          <w:lang w:val="en-GB"/>
        </w:rPr>
        <w:instrText>HYPERLINK "https://news.un.org/ru/story/2021/10/1411592"</w:instrText>
      </w:r>
      <w:r w:rsidR="002E1450">
        <w:fldChar w:fldCharType="separate"/>
      </w:r>
      <w:r w:rsidRPr="00BA4FF6">
        <w:rPr>
          <w:rStyle w:val="Hyperlink"/>
          <w:rFonts w:ascii="Times New Roman" w:hAnsi="Times New Roman" w:cs="Times New Roman"/>
          <w:sz w:val="18"/>
          <w:szCs w:val="18"/>
          <w:lang w:val="en-GB"/>
        </w:rPr>
        <w:t>https://news.un.org/ru/story/2021/10/1411592</w:t>
      </w:r>
      <w:r w:rsidR="002E1450">
        <w:rPr>
          <w:rStyle w:val="Hyperlink"/>
          <w:rFonts w:ascii="Times New Roman" w:hAnsi="Times New Roman" w:cs="Times New Roman"/>
          <w:sz w:val="18"/>
          <w:szCs w:val="18"/>
          <w:lang w:val="en-GB"/>
        </w:rPr>
        <w:fldChar w:fldCharType="end"/>
      </w:r>
      <w:r w:rsidRPr="00BA4FF6">
        <w:rPr>
          <w:rFonts w:ascii="Times New Roman" w:hAnsi="Times New Roman" w:cs="Times New Roman"/>
          <w:sz w:val="18"/>
          <w:szCs w:val="18"/>
          <w:lang w:val="en-GB"/>
        </w:rPr>
        <w:t xml:space="preserve">   </w:t>
      </w:r>
      <w:r w:rsidR="002E1450">
        <w:fldChar w:fldCharType="begin"/>
      </w:r>
      <w:r w:rsidR="002E1450" w:rsidRPr="002E1450">
        <w:rPr>
          <w:lang w:val="en-GB"/>
        </w:rPr>
        <w:instrText>HYPERLINK "https://www.who.int/news-room/fact-sheets/detail/climate-change-and-health"</w:instrText>
      </w:r>
      <w:r w:rsidR="002E1450">
        <w:fldChar w:fldCharType="separate"/>
      </w:r>
      <w:r w:rsidRPr="00BA4FF6">
        <w:rPr>
          <w:rStyle w:val="Hyperlink"/>
          <w:rFonts w:ascii="Times New Roman" w:hAnsi="Times New Roman" w:cs="Times New Roman"/>
          <w:sz w:val="18"/>
          <w:szCs w:val="18"/>
          <w:lang w:val="en-GB"/>
        </w:rPr>
        <w:t>https://www.who.int/news-room/fact-sheets/detail/climate-change-and-health</w:t>
      </w:r>
      <w:r w:rsidR="002E1450">
        <w:rPr>
          <w:rStyle w:val="Hyperlink"/>
          <w:rFonts w:ascii="Times New Roman" w:hAnsi="Times New Roman" w:cs="Times New Roman"/>
          <w:sz w:val="18"/>
          <w:szCs w:val="18"/>
          <w:lang w:val="en-GB"/>
        </w:rPr>
        <w:fldChar w:fldCharType="end"/>
      </w:r>
      <w:r w:rsidRPr="00BA4FF6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Pr="00BA4FF6">
        <w:rPr>
          <w:rFonts w:ascii="Times New Roman" w:hAnsi="Times New Roman" w:cs="Times New Roman"/>
          <w:sz w:val="18"/>
          <w:szCs w:val="18"/>
          <w:u w:val="single"/>
          <w:lang w:val="en-GB"/>
        </w:rPr>
        <w:t xml:space="preserve"> </w:t>
      </w:r>
      <w:r w:rsidR="00CF71E5" w:rsidRPr="00BA4FF6">
        <w:rPr>
          <w:rFonts w:ascii="Times New Roman" w:hAnsi="Times New Roman" w:cs="Times New Roman"/>
          <w:sz w:val="18"/>
          <w:szCs w:val="18"/>
          <w:u w:val="single"/>
          <w:lang w:val="en-GB"/>
        </w:rPr>
        <w:t xml:space="preserve"> </w:t>
      </w:r>
    </w:p>
    <w:p w14:paraId="2DB965B3" w14:textId="22F57380" w:rsidR="00290F2A" w:rsidRPr="00BA4FF6" w:rsidRDefault="00290F2A" w:rsidP="00BA4FF6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 w:cs="Times New Roman"/>
          <w:b/>
          <w:bCs/>
          <w:lang w:val="en-GB"/>
        </w:rPr>
      </w:pPr>
      <w:r w:rsidRPr="00BA4FF6">
        <w:rPr>
          <w:rFonts w:ascii="Times New Roman" w:hAnsi="Times New Roman" w:cs="Times New Roman"/>
          <w:b/>
          <w:bCs/>
          <w:lang w:val="ru-RU"/>
        </w:rPr>
        <w:t>Зеленая</w:t>
      </w:r>
      <w:r w:rsidRPr="00BA4FF6">
        <w:rPr>
          <w:rFonts w:ascii="Times New Roman" w:hAnsi="Times New Roman" w:cs="Times New Roman"/>
          <w:b/>
          <w:bCs/>
          <w:lang w:val="en-GB"/>
        </w:rPr>
        <w:t xml:space="preserve"> </w:t>
      </w:r>
      <w:r w:rsidRPr="00BA4FF6">
        <w:rPr>
          <w:rFonts w:ascii="Times New Roman" w:hAnsi="Times New Roman" w:cs="Times New Roman"/>
          <w:b/>
          <w:bCs/>
          <w:lang w:val="ru-RU"/>
        </w:rPr>
        <w:t>экономика</w:t>
      </w:r>
      <w:r w:rsidRPr="00BA4FF6">
        <w:rPr>
          <w:rFonts w:ascii="Times New Roman" w:hAnsi="Times New Roman" w:cs="Times New Roman"/>
          <w:b/>
          <w:bCs/>
          <w:lang w:val="en-GB"/>
        </w:rPr>
        <w:t xml:space="preserve"> (</w:t>
      </w:r>
      <w:r w:rsidRPr="00BA4FF6">
        <w:rPr>
          <w:rFonts w:ascii="Times New Roman" w:hAnsi="Times New Roman" w:cs="Times New Roman"/>
          <w:b/>
          <w:bCs/>
          <w:lang w:val="en-US"/>
        </w:rPr>
        <w:t>green</w:t>
      </w:r>
      <w:r w:rsidRPr="00BA4FF6">
        <w:rPr>
          <w:rFonts w:ascii="Times New Roman" w:hAnsi="Times New Roman" w:cs="Times New Roman"/>
          <w:b/>
          <w:bCs/>
          <w:lang w:val="en-GB"/>
        </w:rPr>
        <w:t xml:space="preserve"> </w:t>
      </w:r>
      <w:r w:rsidRPr="00BA4FF6">
        <w:rPr>
          <w:rFonts w:ascii="Times New Roman" w:hAnsi="Times New Roman" w:cs="Times New Roman"/>
          <w:b/>
          <w:bCs/>
          <w:lang w:val="en-US"/>
        </w:rPr>
        <w:t>economy</w:t>
      </w:r>
      <w:r w:rsidRPr="00BA4FF6">
        <w:rPr>
          <w:rFonts w:ascii="Times New Roman" w:hAnsi="Times New Roman" w:cs="Times New Roman"/>
          <w:b/>
          <w:bCs/>
          <w:lang w:val="en-GB"/>
        </w:rPr>
        <w:t>)</w:t>
      </w:r>
      <w:r w:rsidRPr="00BA4FF6">
        <w:rPr>
          <w:rFonts w:ascii="Times New Roman" w:hAnsi="Times New Roman" w:cs="Times New Roman"/>
          <w:b/>
          <w:bCs/>
          <w:i/>
          <w:iCs/>
          <w:lang w:val="en-GB"/>
        </w:rPr>
        <w:t>.</w:t>
      </w:r>
      <w:bookmarkStart w:id="1" w:name="_Hlk72933913"/>
      <w:r w:rsidRPr="00BA4FF6">
        <w:rPr>
          <w:rFonts w:ascii="Times New Roman" w:hAnsi="Times New Roman" w:cs="Times New Roman"/>
          <w:lang w:val="en-GB"/>
        </w:rPr>
        <w:t xml:space="preserve"> </w:t>
      </w:r>
      <w:r w:rsidRPr="00BA4FF6">
        <w:rPr>
          <w:rFonts w:ascii="Times New Roman" w:hAnsi="Times New Roman" w:cs="Times New Roman"/>
          <w:sz w:val="18"/>
          <w:szCs w:val="18"/>
          <w:lang w:val="en-GB"/>
        </w:rPr>
        <w:t>URL</w:t>
      </w:r>
      <w:bookmarkEnd w:id="1"/>
      <w:r w:rsidRPr="00BA4FF6">
        <w:rPr>
          <w:rFonts w:ascii="Times New Roman" w:hAnsi="Times New Roman" w:cs="Times New Roman"/>
          <w:sz w:val="18"/>
          <w:szCs w:val="18"/>
          <w:lang w:val="en-GB"/>
        </w:rPr>
        <w:t xml:space="preserve"> :</w:t>
      </w:r>
      <w:r w:rsidRPr="00BA4FF6">
        <w:rPr>
          <w:rFonts w:ascii="Times New Roman" w:hAnsi="Times New Roman" w:cs="Times New Roman"/>
          <w:sz w:val="18"/>
          <w:szCs w:val="18"/>
          <w:lang w:val="en-US"/>
        </w:rPr>
        <w:t>https</w:t>
      </w:r>
      <w:r w:rsidRPr="00BA4FF6">
        <w:rPr>
          <w:rFonts w:ascii="Times New Roman" w:hAnsi="Times New Roman" w:cs="Times New Roman"/>
          <w:sz w:val="18"/>
          <w:szCs w:val="18"/>
          <w:lang w:val="en-GB"/>
        </w:rPr>
        <w:t>://</w:t>
      </w:r>
      <w:proofErr w:type="spellStart"/>
      <w:r w:rsidRPr="00BA4FF6">
        <w:rPr>
          <w:rFonts w:ascii="Times New Roman" w:hAnsi="Times New Roman" w:cs="Times New Roman"/>
          <w:sz w:val="18"/>
          <w:szCs w:val="18"/>
          <w:lang w:val="en-US"/>
        </w:rPr>
        <w:t>wwf</w:t>
      </w:r>
      <w:proofErr w:type="spellEnd"/>
      <w:r w:rsidRPr="00BA4FF6">
        <w:rPr>
          <w:rFonts w:ascii="Times New Roman" w:hAnsi="Times New Roman" w:cs="Times New Roman"/>
          <w:sz w:val="18"/>
          <w:szCs w:val="18"/>
          <w:lang w:val="en-GB"/>
        </w:rPr>
        <w:t>.</w:t>
      </w:r>
      <w:r w:rsidRPr="00BA4FF6">
        <w:rPr>
          <w:rFonts w:ascii="Times New Roman" w:hAnsi="Times New Roman" w:cs="Times New Roman"/>
          <w:sz w:val="18"/>
          <w:szCs w:val="18"/>
          <w:lang w:val="en-US"/>
        </w:rPr>
        <w:t>ru</w:t>
      </w:r>
      <w:r w:rsidRPr="00BA4FF6">
        <w:rPr>
          <w:rFonts w:ascii="Times New Roman" w:hAnsi="Times New Roman" w:cs="Times New Roman"/>
          <w:sz w:val="18"/>
          <w:szCs w:val="18"/>
          <w:lang w:val="en-GB"/>
        </w:rPr>
        <w:t>/</w:t>
      </w:r>
      <w:r w:rsidRPr="00BA4FF6">
        <w:rPr>
          <w:rFonts w:ascii="Times New Roman" w:hAnsi="Times New Roman" w:cs="Times New Roman"/>
          <w:sz w:val="18"/>
          <w:szCs w:val="18"/>
          <w:lang w:val="en-US"/>
        </w:rPr>
        <w:t>what</w:t>
      </w:r>
      <w:r w:rsidRPr="00BA4FF6">
        <w:rPr>
          <w:rFonts w:ascii="Times New Roman" w:hAnsi="Times New Roman" w:cs="Times New Roman"/>
          <w:sz w:val="18"/>
          <w:szCs w:val="18"/>
          <w:lang w:val="en-GB"/>
        </w:rPr>
        <w:t>-</w:t>
      </w:r>
      <w:r w:rsidRPr="00BA4FF6">
        <w:rPr>
          <w:rFonts w:ascii="Times New Roman" w:hAnsi="Times New Roman" w:cs="Times New Roman"/>
          <w:sz w:val="18"/>
          <w:szCs w:val="18"/>
          <w:lang w:val="en-US"/>
        </w:rPr>
        <w:t>we</w:t>
      </w:r>
      <w:r w:rsidRPr="00BA4FF6">
        <w:rPr>
          <w:rFonts w:ascii="Times New Roman" w:hAnsi="Times New Roman" w:cs="Times New Roman"/>
          <w:sz w:val="18"/>
          <w:szCs w:val="18"/>
          <w:lang w:val="en-GB"/>
        </w:rPr>
        <w:t>-</w:t>
      </w:r>
      <w:r w:rsidRPr="00BA4FF6">
        <w:rPr>
          <w:rFonts w:ascii="Times New Roman" w:hAnsi="Times New Roman" w:cs="Times New Roman"/>
          <w:sz w:val="18"/>
          <w:szCs w:val="18"/>
          <w:lang w:val="en-US"/>
        </w:rPr>
        <w:t>do</w:t>
      </w:r>
      <w:r w:rsidRPr="00BA4FF6">
        <w:rPr>
          <w:rFonts w:ascii="Times New Roman" w:hAnsi="Times New Roman" w:cs="Times New Roman"/>
          <w:sz w:val="18"/>
          <w:szCs w:val="18"/>
          <w:lang w:val="en-GB"/>
        </w:rPr>
        <w:t>/</w:t>
      </w:r>
      <w:r w:rsidRPr="00BA4FF6">
        <w:rPr>
          <w:rFonts w:ascii="Times New Roman" w:hAnsi="Times New Roman" w:cs="Times New Roman"/>
          <w:sz w:val="18"/>
          <w:szCs w:val="18"/>
          <w:lang w:val="en-US"/>
        </w:rPr>
        <w:t>green</w:t>
      </w:r>
      <w:r w:rsidRPr="00BA4FF6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Pr="00BA4FF6">
        <w:rPr>
          <w:rFonts w:ascii="Times New Roman" w:hAnsi="Times New Roman" w:cs="Times New Roman"/>
          <w:sz w:val="18"/>
          <w:szCs w:val="18"/>
          <w:lang w:val="en-US"/>
        </w:rPr>
        <w:t>economy</w:t>
      </w:r>
      <w:r w:rsidRPr="00BA4FF6">
        <w:rPr>
          <w:rFonts w:ascii="Times New Roman" w:hAnsi="Times New Roman" w:cs="Times New Roman"/>
          <w:sz w:val="18"/>
          <w:szCs w:val="18"/>
          <w:lang w:val="en-GB"/>
        </w:rPr>
        <w:t>/</w:t>
      </w:r>
      <w:r w:rsidR="00B0358C" w:rsidRPr="00BA4FF6">
        <w:rPr>
          <w:rFonts w:ascii="Times New Roman" w:hAnsi="Times New Roman" w:cs="Times New Roman"/>
          <w:sz w:val="18"/>
          <w:szCs w:val="18"/>
          <w:lang w:val="en-GB"/>
        </w:rPr>
        <w:t xml:space="preserve">  </w:t>
      </w:r>
      <w:r w:rsidR="002E1450">
        <w:fldChar w:fldCharType="begin"/>
      </w:r>
      <w:r w:rsidR="002E1450" w:rsidRPr="002E1450">
        <w:rPr>
          <w:lang w:val="en-GB"/>
        </w:rPr>
        <w:instrText>HYPERLINK "https://www.unep.org/ru/temy/zelenaya-ekonomika"</w:instrText>
      </w:r>
      <w:r w:rsidR="002E1450">
        <w:fldChar w:fldCharType="separate"/>
      </w:r>
      <w:r w:rsidR="00B0358C" w:rsidRPr="00BA4FF6">
        <w:rPr>
          <w:rStyle w:val="Hyperlink"/>
          <w:rFonts w:ascii="Times New Roman" w:hAnsi="Times New Roman" w:cs="Times New Roman"/>
          <w:sz w:val="18"/>
          <w:szCs w:val="18"/>
          <w:lang w:val="en-US"/>
        </w:rPr>
        <w:t>https</w:t>
      </w:r>
      <w:r w:rsidR="00B0358C" w:rsidRPr="00BA4FF6">
        <w:rPr>
          <w:rStyle w:val="Hyperlink"/>
          <w:rFonts w:ascii="Times New Roman" w:hAnsi="Times New Roman" w:cs="Times New Roman"/>
          <w:sz w:val="18"/>
          <w:szCs w:val="18"/>
          <w:lang w:val="en-GB"/>
        </w:rPr>
        <w:t>://</w:t>
      </w:r>
      <w:r w:rsidR="00B0358C" w:rsidRPr="00BA4FF6">
        <w:rPr>
          <w:rStyle w:val="Hyperlink"/>
          <w:rFonts w:ascii="Times New Roman" w:hAnsi="Times New Roman" w:cs="Times New Roman"/>
          <w:sz w:val="18"/>
          <w:szCs w:val="18"/>
          <w:lang w:val="en-US"/>
        </w:rPr>
        <w:t>www</w:t>
      </w:r>
      <w:r w:rsidR="00B0358C" w:rsidRPr="00BA4FF6">
        <w:rPr>
          <w:rStyle w:val="Hyperlink"/>
          <w:rFonts w:ascii="Times New Roman" w:hAnsi="Times New Roman" w:cs="Times New Roman"/>
          <w:sz w:val="18"/>
          <w:szCs w:val="18"/>
          <w:lang w:val="en-GB"/>
        </w:rPr>
        <w:t>.</w:t>
      </w:r>
      <w:r w:rsidR="00B0358C" w:rsidRPr="00BA4FF6">
        <w:rPr>
          <w:rStyle w:val="Hyperlink"/>
          <w:rFonts w:ascii="Times New Roman" w:hAnsi="Times New Roman" w:cs="Times New Roman"/>
          <w:sz w:val="18"/>
          <w:szCs w:val="18"/>
          <w:lang w:val="en-US"/>
        </w:rPr>
        <w:t>unep</w:t>
      </w:r>
      <w:r w:rsidR="00B0358C" w:rsidRPr="00BA4FF6">
        <w:rPr>
          <w:rStyle w:val="Hyperlink"/>
          <w:rFonts w:ascii="Times New Roman" w:hAnsi="Times New Roman" w:cs="Times New Roman"/>
          <w:sz w:val="18"/>
          <w:szCs w:val="18"/>
          <w:lang w:val="en-GB"/>
        </w:rPr>
        <w:t>.</w:t>
      </w:r>
      <w:r w:rsidR="00B0358C" w:rsidRPr="00BA4FF6">
        <w:rPr>
          <w:rStyle w:val="Hyperlink"/>
          <w:rFonts w:ascii="Times New Roman" w:hAnsi="Times New Roman" w:cs="Times New Roman"/>
          <w:sz w:val="18"/>
          <w:szCs w:val="18"/>
          <w:lang w:val="en-US"/>
        </w:rPr>
        <w:t>org</w:t>
      </w:r>
      <w:r w:rsidR="00B0358C" w:rsidRPr="00BA4FF6">
        <w:rPr>
          <w:rStyle w:val="Hyperlink"/>
          <w:rFonts w:ascii="Times New Roman" w:hAnsi="Times New Roman" w:cs="Times New Roman"/>
          <w:sz w:val="18"/>
          <w:szCs w:val="18"/>
          <w:lang w:val="en-GB"/>
        </w:rPr>
        <w:t>/</w:t>
      </w:r>
      <w:r w:rsidR="00B0358C" w:rsidRPr="00BA4FF6">
        <w:rPr>
          <w:rStyle w:val="Hyperlink"/>
          <w:rFonts w:ascii="Times New Roman" w:hAnsi="Times New Roman" w:cs="Times New Roman"/>
          <w:sz w:val="18"/>
          <w:szCs w:val="18"/>
          <w:lang w:val="en-US"/>
        </w:rPr>
        <w:t>ru</w:t>
      </w:r>
      <w:r w:rsidR="00B0358C" w:rsidRPr="00BA4FF6">
        <w:rPr>
          <w:rStyle w:val="Hyperlink"/>
          <w:rFonts w:ascii="Times New Roman" w:hAnsi="Times New Roman" w:cs="Times New Roman"/>
          <w:sz w:val="18"/>
          <w:szCs w:val="18"/>
          <w:lang w:val="en-GB"/>
        </w:rPr>
        <w:t>/</w:t>
      </w:r>
      <w:r w:rsidR="00B0358C" w:rsidRPr="00BA4FF6">
        <w:rPr>
          <w:rStyle w:val="Hyperlink"/>
          <w:rFonts w:ascii="Times New Roman" w:hAnsi="Times New Roman" w:cs="Times New Roman"/>
          <w:sz w:val="18"/>
          <w:szCs w:val="18"/>
          <w:lang w:val="en-US"/>
        </w:rPr>
        <w:t>temy</w:t>
      </w:r>
      <w:r w:rsidR="00B0358C" w:rsidRPr="00BA4FF6">
        <w:rPr>
          <w:rStyle w:val="Hyperlink"/>
          <w:rFonts w:ascii="Times New Roman" w:hAnsi="Times New Roman" w:cs="Times New Roman"/>
          <w:sz w:val="18"/>
          <w:szCs w:val="18"/>
          <w:lang w:val="en-GB"/>
        </w:rPr>
        <w:t>/</w:t>
      </w:r>
      <w:r w:rsidR="00B0358C" w:rsidRPr="00BA4FF6">
        <w:rPr>
          <w:rStyle w:val="Hyperlink"/>
          <w:rFonts w:ascii="Times New Roman" w:hAnsi="Times New Roman" w:cs="Times New Roman"/>
          <w:sz w:val="18"/>
          <w:szCs w:val="18"/>
          <w:lang w:val="en-US"/>
        </w:rPr>
        <w:t>zelenaya</w:t>
      </w:r>
      <w:r w:rsidR="00B0358C" w:rsidRPr="00BA4FF6">
        <w:rPr>
          <w:rStyle w:val="Hyperlink"/>
          <w:rFonts w:ascii="Times New Roman" w:hAnsi="Times New Roman" w:cs="Times New Roman"/>
          <w:sz w:val="18"/>
          <w:szCs w:val="18"/>
          <w:lang w:val="en-GB"/>
        </w:rPr>
        <w:t>-</w:t>
      </w:r>
      <w:r w:rsidR="00B0358C" w:rsidRPr="00BA4FF6">
        <w:rPr>
          <w:rStyle w:val="Hyperlink"/>
          <w:rFonts w:ascii="Times New Roman" w:hAnsi="Times New Roman" w:cs="Times New Roman"/>
          <w:sz w:val="18"/>
          <w:szCs w:val="18"/>
          <w:lang w:val="en-US"/>
        </w:rPr>
        <w:t>ekonomika</w:t>
      </w:r>
      <w:r w:rsidR="002E1450">
        <w:rPr>
          <w:rStyle w:val="Hyperlink"/>
          <w:rFonts w:ascii="Times New Roman" w:hAnsi="Times New Roman" w:cs="Times New Roman"/>
          <w:sz w:val="18"/>
          <w:szCs w:val="18"/>
          <w:lang w:val="en-US"/>
        </w:rPr>
        <w:fldChar w:fldCharType="end"/>
      </w:r>
      <w:r w:rsidRPr="00BA4FF6">
        <w:rPr>
          <w:rFonts w:ascii="Times New Roman" w:hAnsi="Times New Roman" w:cs="Times New Roman"/>
          <w:sz w:val="18"/>
          <w:szCs w:val="18"/>
          <w:lang w:val="en-GB"/>
        </w:rPr>
        <w:t xml:space="preserve">     </w:t>
      </w:r>
      <w:r w:rsidR="002E1450">
        <w:fldChar w:fldCharType="begin"/>
      </w:r>
      <w:r w:rsidR="002E1450" w:rsidRPr="002E1450">
        <w:rPr>
          <w:lang w:val="en-GB"/>
        </w:rPr>
        <w:instrText>HYPERLINK "https://www.unep.org/ru/temy/ekologicheskie-prava-i-upravlenie"</w:instrText>
      </w:r>
      <w:r w:rsidR="002E1450">
        <w:fldChar w:fldCharType="separate"/>
      </w:r>
      <w:r w:rsidRPr="00BA4FF6">
        <w:rPr>
          <w:rStyle w:val="Hyperlink"/>
          <w:rFonts w:ascii="Times New Roman" w:hAnsi="Times New Roman" w:cs="Times New Roman"/>
          <w:sz w:val="18"/>
          <w:szCs w:val="18"/>
          <w:lang w:val="en-US"/>
        </w:rPr>
        <w:t>https</w:t>
      </w:r>
      <w:r w:rsidRPr="00BA4FF6">
        <w:rPr>
          <w:rStyle w:val="Hyperlink"/>
          <w:rFonts w:ascii="Times New Roman" w:hAnsi="Times New Roman" w:cs="Times New Roman"/>
          <w:sz w:val="18"/>
          <w:szCs w:val="18"/>
          <w:lang w:val="en-GB"/>
        </w:rPr>
        <w:t>://</w:t>
      </w:r>
      <w:r w:rsidRPr="00BA4FF6">
        <w:rPr>
          <w:rStyle w:val="Hyperlink"/>
          <w:rFonts w:ascii="Times New Roman" w:hAnsi="Times New Roman" w:cs="Times New Roman"/>
          <w:sz w:val="18"/>
          <w:szCs w:val="18"/>
          <w:lang w:val="en-US"/>
        </w:rPr>
        <w:t>www</w:t>
      </w:r>
      <w:r w:rsidRPr="00BA4FF6">
        <w:rPr>
          <w:rStyle w:val="Hyperlink"/>
          <w:rFonts w:ascii="Times New Roman" w:hAnsi="Times New Roman" w:cs="Times New Roman"/>
          <w:sz w:val="18"/>
          <w:szCs w:val="18"/>
          <w:lang w:val="en-GB"/>
        </w:rPr>
        <w:t>.</w:t>
      </w:r>
      <w:r w:rsidRPr="00BA4FF6">
        <w:rPr>
          <w:rStyle w:val="Hyperlink"/>
          <w:rFonts w:ascii="Times New Roman" w:hAnsi="Times New Roman" w:cs="Times New Roman"/>
          <w:sz w:val="18"/>
          <w:szCs w:val="18"/>
          <w:lang w:val="en-US"/>
        </w:rPr>
        <w:t>unep</w:t>
      </w:r>
      <w:r w:rsidRPr="00BA4FF6">
        <w:rPr>
          <w:rStyle w:val="Hyperlink"/>
          <w:rFonts w:ascii="Times New Roman" w:hAnsi="Times New Roman" w:cs="Times New Roman"/>
          <w:sz w:val="18"/>
          <w:szCs w:val="18"/>
          <w:lang w:val="en-GB"/>
        </w:rPr>
        <w:t>.</w:t>
      </w:r>
      <w:r w:rsidRPr="00BA4FF6">
        <w:rPr>
          <w:rStyle w:val="Hyperlink"/>
          <w:rFonts w:ascii="Times New Roman" w:hAnsi="Times New Roman" w:cs="Times New Roman"/>
          <w:sz w:val="18"/>
          <w:szCs w:val="18"/>
          <w:lang w:val="en-US"/>
        </w:rPr>
        <w:t>org</w:t>
      </w:r>
      <w:r w:rsidRPr="00BA4FF6">
        <w:rPr>
          <w:rStyle w:val="Hyperlink"/>
          <w:rFonts w:ascii="Times New Roman" w:hAnsi="Times New Roman" w:cs="Times New Roman"/>
          <w:sz w:val="18"/>
          <w:szCs w:val="18"/>
          <w:lang w:val="en-GB"/>
        </w:rPr>
        <w:t>/</w:t>
      </w:r>
      <w:r w:rsidRPr="00BA4FF6">
        <w:rPr>
          <w:rStyle w:val="Hyperlink"/>
          <w:rFonts w:ascii="Times New Roman" w:hAnsi="Times New Roman" w:cs="Times New Roman"/>
          <w:sz w:val="18"/>
          <w:szCs w:val="18"/>
          <w:lang w:val="en-US"/>
        </w:rPr>
        <w:t>ru</w:t>
      </w:r>
      <w:r w:rsidRPr="00BA4FF6">
        <w:rPr>
          <w:rStyle w:val="Hyperlink"/>
          <w:rFonts w:ascii="Times New Roman" w:hAnsi="Times New Roman" w:cs="Times New Roman"/>
          <w:sz w:val="18"/>
          <w:szCs w:val="18"/>
          <w:lang w:val="en-GB"/>
        </w:rPr>
        <w:t>/</w:t>
      </w:r>
      <w:r w:rsidRPr="00BA4FF6">
        <w:rPr>
          <w:rStyle w:val="Hyperlink"/>
          <w:rFonts w:ascii="Times New Roman" w:hAnsi="Times New Roman" w:cs="Times New Roman"/>
          <w:sz w:val="18"/>
          <w:szCs w:val="18"/>
          <w:lang w:val="en-US"/>
        </w:rPr>
        <w:t>temy</w:t>
      </w:r>
      <w:r w:rsidRPr="00BA4FF6">
        <w:rPr>
          <w:rStyle w:val="Hyperlink"/>
          <w:rFonts w:ascii="Times New Roman" w:hAnsi="Times New Roman" w:cs="Times New Roman"/>
          <w:sz w:val="18"/>
          <w:szCs w:val="18"/>
          <w:lang w:val="en-GB"/>
        </w:rPr>
        <w:t>/</w:t>
      </w:r>
      <w:r w:rsidRPr="00BA4FF6">
        <w:rPr>
          <w:rStyle w:val="Hyperlink"/>
          <w:rFonts w:ascii="Times New Roman" w:hAnsi="Times New Roman" w:cs="Times New Roman"/>
          <w:sz w:val="18"/>
          <w:szCs w:val="18"/>
          <w:lang w:val="en-US"/>
        </w:rPr>
        <w:t>ekologicheskie</w:t>
      </w:r>
      <w:r w:rsidRPr="00BA4FF6">
        <w:rPr>
          <w:rStyle w:val="Hyperlink"/>
          <w:rFonts w:ascii="Times New Roman" w:hAnsi="Times New Roman" w:cs="Times New Roman"/>
          <w:sz w:val="18"/>
          <w:szCs w:val="18"/>
          <w:lang w:val="en-GB"/>
        </w:rPr>
        <w:t>-</w:t>
      </w:r>
      <w:r w:rsidRPr="00BA4FF6">
        <w:rPr>
          <w:rStyle w:val="Hyperlink"/>
          <w:rFonts w:ascii="Times New Roman" w:hAnsi="Times New Roman" w:cs="Times New Roman"/>
          <w:sz w:val="18"/>
          <w:szCs w:val="18"/>
          <w:lang w:val="en-US"/>
        </w:rPr>
        <w:t>prava</w:t>
      </w:r>
      <w:r w:rsidRPr="00BA4FF6">
        <w:rPr>
          <w:rStyle w:val="Hyperlink"/>
          <w:rFonts w:ascii="Times New Roman" w:hAnsi="Times New Roman" w:cs="Times New Roman"/>
          <w:sz w:val="18"/>
          <w:szCs w:val="18"/>
          <w:lang w:val="en-GB"/>
        </w:rPr>
        <w:t>-</w:t>
      </w:r>
      <w:r w:rsidRPr="00BA4FF6">
        <w:rPr>
          <w:rStyle w:val="Hyperlink"/>
          <w:rFonts w:ascii="Times New Roman" w:hAnsi="Times New Roman" w:cs="Times New Roman"/>
          <w:sz w:val="18"/>
          <w:szCs w:val="18"/>
          <w:lang w:val="en-US"/>
        </w:rPr>
        <w:t>i</w:t>
      </w:r>
      <w:r w:rsidRPr="00BA4FF6">
        <w:rPr>
          <w:rStyle w:val="Hyperlink"/>
          <w:rFonts w:ascii="Times New Roman" w:hAnsi="Times New Roman" w:cs="Times New Roman"/>
          <w:sz w:val="18"/>
          <w:szCs w:val="18"/>
          <w:lang w:val="en-GB"/>
        </w:rPr>
        <w:t>-</w:t>
      </w:r>
      <w:r w:rsidRPr="00BA4FF6">
        <w:rPr>
          <w:rStyle w:val="Hyperlink"/>
          <w:rFonts w:ascii="Times New Roman" w:hAnsi="Times New Roman" w:cs="Times New Roman"/>
          <w:sz w:val="18"/>
          <w:szCs w:val="18"/>
          <w:lang w:val="en-US"/>
        </w:rPr>
        <w:t>upravlenie</w:t>
      </w:r>
      <w:r w:rsidR="002E1450">
        <w:rPr>
          <w:rStyle w:val="Hyperlink"/>
          <w:rFonts w:ascii="Times New Roman" w:hAnsi="Times New Roman" w:cs="Times New Roman"/>
          <w:sz w:val="18"/>
          <w:szCs w:val="18"/>
          <w:lang w:val="en-US"/>
        </w:rPr>
        <w:fldChar w:fldCharType="end"/>
      </w:r>
      <w:r w:rsidRPr="00BA4FF6">
        <w:rPr>
          <w:rFonts w:ascii="Times New Roman" w:hAnsi="Times New Roman" w:cs="Times New Roman"/>
          <w:lang w:val="en-GB"/>
        </w:rPr>
        <w:t xml:space="preserve">  </w:t>
      </w:r>
      <w:r w:rsidRPr="00BA4FF6">
        <w:rPr>
          <w:rFonts w:ascii="Times New Roman" w:hAnsi="Times New Roman" w:cs="Times New Roman"/>
          <w:b/>
          <w:bCs/>
          <w:lang w:val="en-GB"/>
        </w:rPr>
        <w:t xml:space="preserve"> </w:t>
      </w:r>
    </w:p>
    <w:p w14:paraId="3C7F5DF1" w14:textId="49A79A06" w:rsidR="00290F2A" w:rsidRPr="00BA4FF6" w:rsidRDefault="00290F2A" w:rsidP="00BA4FF6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 w:cs="Times New Roman"/>
          <w:sz w:val="18"/>
          <w:szCs w:val="18"/>
          <w:lang w:val="ru-RU"/>
        </w:rPr>
      </w:pPr>
      <w:r w:rsidRPr="00BA4FF6">
        <w:rPr>
          <w:rFonts w:ascii="Times New Roman" w:hAnsi="Times New Roman" w:cs="Times New Roman"/>
          <w:b/>
          <w:bCs/>
          <w:lang w:val="en-GB"/>
        </w:rPr>
        <w:t xml:space="preserve"> </w:t>
      </w:r>
      <w:r w:rsidRPr="00BA4FF6">
        <w:rPr>
          <w:rFonts w:ascii="Times New Roman" w:hAnsi="Times New Roman" w:cs="Times New Roman"/>
          <w:b/>
          <w:bCs/>
          <w:lang w:val="ru-RU"/>
        </w:rPr>
        <w:t>Всемирный день окружающей среды</w:t>
      </w:r>
      <w:r w:rsidRPr="00BA4FF6">
        <w:rPr>
          <w:rFonts w:ascii="Times New Roman" w:hAnsi="Times New Roman" w:cs="Times New Roman"/>
          <w:lang w:val="ru-RU"/>
        </w:rPr>
        <w:t xml:space="preserve"> </w:t>
      </w:r>
      <w:r w:rsidRPr="00BA4FF6">
        <w:rPr>
          <w:rFonts w:ascii="Times New Roman" w:hAnsi="Times New Roman" w:cs="Times New Roman"/>
          <w:sz w:val="20"/>
          <w:szCs w:val="20"/>
          <w:lang w:val="ru-RU"/>
        </w:rPr>
        <w:t>(5.6.2023</w:t>
      </w:r>
      <w:r w:rsidR="00CF71E5" w:rsidRPr="00BA4FF6">
        <w:rPr>
          <w:rFonts w:ascii="Times New Roman" w:hAnsi="Times New Roman" w:cs="Times New Roman"/>
          <w:sz w:val="20"/>
          <w:szCs w:val="20"/>
          <w:lang w:val="ru-RU"/>
        </w:rPr>
        <w:t>;</w:t>
      </w:r>
      <w:r w:rsidRPr="00BA4FF6">
        <w:rPr>
          <w:rFonts w:ascii="Times New Roman" w:hAnsi="Times New Roman" w:cs="Times New Roman"/>
          <w:sz w:val="20"/>
          <w:szCs w:val="20"/>
          <w:lang w:val="ru-RU"/>
        </w:rPr>
        <w:t xml:space="preserve"> В России с 2008 года к этому празднику добавился еще и День эколога)</w:t>
      </w:r>
      <w:r w:rsidRPr="00BA4FF6">
        <w:rPr>
          <w:rFonts w:ascii="Times New Roman" w:hAnsi="Times New Roman" w:cs="Times New Roman"/>
          <w:lang w:val="ru-RU"/>
        </w:rPr>
        <w:t>.</w:t>
      </w:r>
      <w:r w:rsidRPr="00BA4FF6">
        <w:rPr>
          <w:rFonts w:ascii="Times New Roman" w:hAnsi="Times New Roman" w:cs="Times New Roman"/>
          <w:sz w:val="18"/>
          <w:szCs w:val="18"/>
          <w:lang w:val="en-US"/>
        </w:rPr>
        <w:t>URL</w:t>
      </w:r>
      <w:r w:rsidRPr="00BA4FF6">
        <w:rPr>
          <w:rFonts w:ascii="Times New Roman" w:hAnsi="Times New Roman" w:cs="Times New Roman"/>
          <w:sz w:val="18"/>
          <w:szCs w:val="18"/>
          <w:lang w:val="ru-RU"/>
        </w:rPr>
        <w:t xml:space="preserve"> : </w:t>
      </w:r>
      <w:r w:rsidRPr="00BA4FF6">
        <w:rPr>
          <w:rFonts w:ascii="Times New Roman" w:hAnsi="Times New Roman" w:cs="Times New Roman"/>
          <w:sz w:val="18"/>
          <w:szCs w:val="18"/>
          <w:lang w:val="en-US"/>
        </w:rPr>
        <w:t>https</w:t>
      </w:r>
      <w:r w:rsidRPr="00BA4FF6">
        <w:rPr>
          <w:rFonts w:ascii="Times New Roman" w:hAnsi="Times New Roman" w:cs="Times New Roman"/>
          <w:sz w:val="18"/>
          <w:szCs w:val="18"/>
          <w:lang w:val="ru-RU"/>
        </w:rPr>
        <w:t>://</w:t>
      </w:r>
      <w:r w:rsidRPr="00BA4FF6">
        <w:rPr>
          <w:rFonts w:ascii="Times New Roman" w:hAnsi="Times New Roman" w:cs="Times New Roman"/>
          <w:sz w:val="18"/>
          <w:szCs w:val="18"/>
          <w:lang w:val="en-US"/>
        </w:rPr>
        <w:t>www</w:t>
      </w:r>
      <w:r w:rsidRPr="00BA4FF6">
        <w:rPr>
          <w:rFonts w:ascii="Times New Roman" w:hAnsi="Times New Roman" w:cs="Times New Roman"/>
          <w:sz w:val="18"/>
          <w:szCs w:val="18"/>
          <w:lang w:val="ru-RU"/>
        </w:rPr>
        <w:t>.</w:t>
      </w:r>
      <w:proofErr w:type="spellStart"/>
      <w:r w:rsidRPr="00BA4FF6">
        <w:rPr>
          <w:rFonts w:ascii="Times New Roman" w:hAnsi="Times New Roman" w:cs="Times New Roman"/>
          <w:sz w:val="18"/>
          <w:szCs w:val="18"/>
          <w:lang w:val="en-US"/>
        </w:rPr>
        <w:t>worldenvironmentday</w:t>
      </w:r>
      <w:proofErr w:type="spellEnd"/>
      <w:r w:rsidRPr="00BA4FF6">
        <w:rPr>
          <w:rFonts w:ascii="Times New Roman" w:hAnsi="Times New Roman" w:cs="Times New Roman"/>
          <w:sz w:val="18"/>
          <w:szCs w:val="18"/>
          <w:lang w:val="ru-RU"/>
        </w:rPr>
        <w:t>.</w:t>
      </w:r>
      <w:r w:rsidRPr="00BA4FF6">
        <w:rPr>
          <w:rFonts w:ascii="Times New Roman" w:hAnsi="Times New Roman" w:cs="Times New Roman"/>
          <w:sz w:val="18"/>
          <w:szCs w:val="18"/>
          <w:lang w:val="en-US"/>
        </w:rPr>
        <w:t>global</w:t>
      </w:r>
      <w:r w:rsidRPr="00BA4FF6">
        <w:rPr>
          <w:rFonts w:ascii="Times New Roman" w:hAnsi="Times New Roman" w:cs="Times New Roman"/>
          <w:sz w:val="18"/>
          <w:szCs w:val="18"/>
          <w:lang w:val="ru-RU"/>
        </w:rPr>
        <w:t>/</w:t>
      </w:r>
      <w:r w:rsidRPr="00BA4FF6">
        <w:rPr>
          <w:rFonts w:ascii="Times New Roman" w:hAnsi="Times New Roman" w:cs="Times New Roman"/>
          <w:sz w:val="18"/>
          <w:szCs w:val="18"/>
          <w:lang w:val="en-US"/>
        </w:rPr>
        <w:t>ru</w:t>
      </w:r>
      <w:r w:rsidRPr="00BA4FF6">
        <w:rPr>
          <w:rFonts w:ascii="Times New Roman" w:hAnsi="Times New Roman" w:cs="Times New Roman"/>
          <w:lang w:val="ru-RU"/>
        </w:rPr>
        <w:t xml:space="preserve">     </w:t>
      </w:r>
      <w:r w:rsidR="002E1450">
        <w:fldChar w:fldCharType="begin"/>
      </w:r>
      <w:r w:rsidR="002E1450">
        <w:instrText>HYPERLINK</w:instrText>
      </w:r>
      <w:r w:rsidR="002E1450" w:rsidRPr="002E1450">
        <w:rPr>
          <w:lang w:val="ru-RU"/>
        </w:rPr>
        <w:instrText xml:space="preserve"> "</w:instrText>
      </w:r>
      <w:r w:rsidR="002E1450">
        <w:instrText>https</w:instrText>
      </w:r>
      <w:r w:rsidR="002E1450" w:rsidRPr="002E1450">
        <w:rPr>
          <w:lang w:val="ru-RU"/>
        </w:rPr>
        <w:instrText>://</w:instrText>
      </w:r>
      <w:r w:rsidR="002E1450">
        <w:instrText>www</w:instrText>
      </w:r>
      <w:r w:rsidR="002E1450" w:rsidRPr="002E1450">
        <w:rPr>
          <w:lang w:val="ru-RU"/>
        </w:rPr>
        <w:instrText>.</w:instrText>
      </w:r>
      <w:r w:rsidR="002E1450">
        <w:instrText>worldenvironmentday</w:instrText>
      </w:r>
      <w:r w:rsidR="002E1450" w:rsidRPr="002E1450">
        <w:rPr>
          <w:lang w:val="ru-RU"/>
        </w:rPr>
        <w:instrText>.</w:instrText>
      </w:r>
      <w:r w:rsidR="002E1450">
        <w:instrText>global</w:instrText>
      </w:r>
      <w:r w:rsidR="002E1450" w:rsidRPr="002E1450">
        <w:rPr>
          <w:lang w:val="ru-RU"/>
        </w:rPr>
        <w:instrText>/</w:instrText>
      </w:r>
      <w:r w:rsidR="002E1450">
        <w:instrText>ru</w:instrText>
      </w:r>
      <w:r w:rsidR="002E1450" w:rsidRPr="002E1450">
        <w:rPr>
          <w:lang w:val="ru-RU"/>
        </w:rPr>
        <w:instrText>"</w:instrText>
      </w:r>
      <w:r w:rsidR="002E1450">
        <w:fldChar w:fldCharType="separate"/>
      </w:r>
      <w:r w:rsidRPr="00BA4FF6">
        <w:rPr>
          <w:rStyle w:val="Hyperlink"/>
          <w:rFonts w:ascii="Times New Roman" w:hAnsi="Times New Roman" w:cs="Times New Roman"/>
          <w:sz w:val="18"/>
          <w:szCs w:val="18"/>
          <w:lang w:val="en-US"/>
        </w:rPr>
        <w:t>World</w:t>
      </w:r>
      <w:r w:rsidRPr="00BA4FF6">
        <w:rPr>
          <w:rStyle w:val="Hyperlink"/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BA4FF6">
        <w:rPr>
          <w:rStyle w:val="Hyperlink"/>
          <w:rFonts w:ascii="Times New Roman" w:hAnsi="Times New Roman" w:cs="Times New Roman"/>
          <w:sz w:val="18"/>
          <w:szCs w:val="18"/>
          <w:lang w:val="en-US"/>
        </w:rPr>
        <w:t>Environment</w:t>
      </w:r>
      <w:r w:rsidRPr="00BA4FF6">
        <w:rPr>
          <w:rStyle w:val="Hyperlink"/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BA4FF6">
        <w:rPr>
          <w:rStyle w:val="Hyperlink"/>
          <w:rFonts w:ascii="Times New Roman" w:hAnsi="Times New Roman" w:cs="Times New Roman"/>
          <w:sz w:val="18"/>
          <w:szCs w:val="18"/>
          <w:lang w:val="en-US"/>
        </w:rPr>
        <w:t>Day</w:t>
      </w:r>
      <w:r w:rsidR="002E1450">
        <w:rPr>
          <w:rStyle w:val="Hyperlink"/>
          <w:rFonts w:ascii="Times New Roman" w:hAnsi="Times New Roman" w:cs="Times New Roman"/>
          <w:sz w:val="18"/>
          <w:szCs w:val="18"/>
          <w:lang w:val="en-US"/>
        </w:rPr>
        <w:fldChar w:fldCharType="end"/>
      </w:r>
      <w:r w:rsidRPr="00BA4FF6">
        <w:rPr>
          <w:rFonts w:ascii="Times New Roman" w:hAnsi="Times New Roman" w:cs="Times New Roman"/>
          <w:sz w:val="18"/>
          <w:szCs w:val="18"/>
          <w:lang w:val="ru-RU"/>
        </w:rPr>
        <w:t xml:space="preserve">      </w:t>
      </w:r>
      <w:r w:rsidR="002E1450">
        <w:fldChar w:fldCharType="begin"/>
      </w:r>
      <w:r w:rsidR="002E1450">
        <w:instrText>HYPERLINK</w:instrText>
      </w:r>
      <w:r w:rsidR="002E1450" w:rsidRPr="002E1450">
        <w:rPr>
          <w:lang w:val="ru-RU"/>
        </w:rPr>
        <w:instrText xml:space="preserve"> "</w:instrText>
      </w:r>
      <w:r w:rsidR="002E1450">
        <w:instrText>https</w:instrText>
      </w:r>
      <w:r w:rsidR="002E1450" w:rsidRPr="002E1450">
        <w:rPr>
          <w:lang w:val="ru-RU"/>
        </w:rPr>
        <w:instrText>://</w:instrText>
      </w:r>
      <w:r w:rsidR="002E1450">
        <w:instrText>www</w:instrText>
      </w:r>
      <w:r w:rsidR="002E1450" w:rsidRPr="002E1450">
        <w:rPr>
          <w:lang w:val="ru-RU"/>
        </w:rPr>
        <w:instrText>.</w:instrText>
      </w:r>
      <w:r w:rsidR="002E1450">
        <w:instrText>unep</w:instrText>
      </w:r>
      <w:r w:rsidR="002E1450" w:rsidRPr="002E1450">
        <w:rPr>
          <w:lang w:val="ru-RU"/>
        </w:rPr>
        <w:instrText>.</w:instrText>
      </w:r>
      <w:r w:rsidR="002E1450">
        <w:instrText>org</w:instrText>
      </w:r>
      <w:r w:rsidR="002E1450" w:rsidRPr="002E1450">
        <w:rPr>
          <w:lang w:val="ru-RU"/>
        </w:rPr>
        <w:instrText>/</w:instrText>
      </w:r>
      <w:r w:rsidR="002E1450">
        <w:instrText>ru</w:instrText>
      </w:r>
      <w:r w:rsidR="002E1450" w:rsidRPr="002E1450">
        <w:rPr>
          <w:lang w:val="ru-RU"/>
        </w:rPr>
        <w:instrText>/</w:instrText>
      </w:r>
      <w:r w:rsidR="002E1450">
        <w:instrText>novosti</w:instrText>
      </w:r>
      <w:r w:rsidR="002E1450" w:rsidRPr="002E1450">
        <w:rPr>
          <w:lang w:val="ru-RU"/>
        </w:rPr>
        <w:instrText>-</w:instrText>
      </w:r>
      <w:r w:rsidR="002E1450">
        <w:instrText>i</w:instrText>
      </w:r>
      <w:r w:rsidR="002E1450" w:rsidRPr="002E1450">
        <w:rPr>
          <w:lang w:val="ru-RU"/>
        </w:rPr>
        <w:instrText>-</w:instrText>
      </w:r>
      <w:r w:rsidR="002E1450">
        <w:instrText>istorii</w:instrText>
      </w:r>
      <w:r w:rsidR="002E1450" w:rsidRPr="002E1450">
        <w:rPr>
          <w:lang w:val="ru-RU"/>
        </w:rPr>
        <w:instrText>/</w:instrText>
      </w:r>
      <w:r w:rsidR="002E1450">
        <w:instrText>press</w:instrText>
      </w:r>
      <w:r w:rsidR="002E1450" w:rsidRPr="002E1450">
        <w:rPr>
          <w:lang w:val="ru-RU"/>
        </w:rPr>
        <w:instrText>-</w:instrText>
      </w:r>
      <w:r w:rsidR="002E1450">
        <w:instrText>reliz</w:instrText>
      </w:r>
      <w:r w:rsidR="002E1450" w:rsidRPr="002E1450">
        <w:rPr>
          <w:lang w:val="ru-RU"/>
        </w:rPr>
        <w:instrText>/</w:instrText>
      </w:r>
      <w:r w:rsidR="002E1450">
        <w:instrText>vsemirnyy</w:instrText>
      </w:r>
      <w:r w:rsidR="002E1450" w:rsidRPr="002E1450">
        <w:rPr>
          <w:lang w:val="ru-RU"/>
        </w:rPr>
        <w:instrText>-</w:instrText>
      </w:r>
      <w:r w:rsidR="002E1450">
        <w:instrText>den</w:instrText>
      </w:r>
      <w:r w:rsidR="002E1450" w:rsidRPr="002E1450">
        <w:rPr>
          <w:lang w:val="ru-RU"/>
        </w:rPr>
        <w:instrText>-</w:instrText>
      </w:r>
      <w:r w:rsidR="002E1450">
        <w:instrText>okruzhayuschey</w:instrText>
      </w:r>
      <w:r w:rsidR="002E1450" w:rsidRPr="002E1450">
        <w:rPr>
          <w:lang w:val="ru-RU"/>
        </w:rPr>
        <w:instrText>-</w:instrText>
      </w:r>
      <w:r w:rsidR="002E1450">
        <w:instrText>sredy</w:instrText>
      </w:r>
      <w:r w:rsidR="002E1450" w:rsidRPr="002E1450">
        <w:rPr>
          <w:lang w:val="ru-RU"/>
        </w:rPr>
        <w:instrText>-</w:instrText>
      </w:r>
      <w:r w:rsidR="002E1450">
        <w:instrText>v</w:instrText>
      </w:r>
      <w:r w:rsidR="002E1450" w:rsidRPr="002E1450">
        <w:rPr>
          <w:lang w:val="ru-RU"/>
        </w:rPr>
        <w:instrText>-2023-</w:instrText>
      </w:r>
      <w:r w:rsidR="002E1450">
        <w:instrText>godu</w:instrText>
      </w:r>
      <w:r w:rsidR="002E1450" w:rsidRPr="002E1450">
        <w:rPr>
          <w:lang w:val="ru-RU"/>
        </w:rPr>
        <w:instrText>-</w:instrText>
      </w:r>
      <w:r w:rsidR="002E1450">
        <w:instrText>proydet</w:instrText>
      </w:r>
      <w:r w:rsidR="002E1450" w:rsidRPr="002E1450">
        <w:rPr>
          <w:lang w:val="ru-RU"/>
        </w:rPr>
        <w:instrText>-</w:instrText>
      </w:r>
      <w:r w:rsidR="002E1450">
        <w:instrText>v</w:instrText>
      </w:r>
      <w:r w:rsidR="002E1450" w:rsidRPr="002E1450">
        <w:rPr>
          <w:lang w:val="ru-RU"/>
        </w:rPr>
        <w:instrText>-</w:instrText>
      </w:r>
      <w:r w:rsidR="002E1450">
        <w:instrText>kot</w:instrText>
      </w:r>
      <w:r w:rsidR="002E1450" w:rsidRPr="002E1450">
        <w:rPr>
          <w:lang w:val="ru-RU"/>
        </w:rPr>
        <w:instrText>-</w:instrText>
      </w:r>
      <w:r w:rsidR="002E1450">
        <w:instrText>divuare</w:instrText>
      </w:r>
      <w:r w:rsidR="002E1450" w:rsidRPr="002E1450">
        <w:rPr>
          <w:lang w:val="ru-RU"/>
        </w:rPr>
        <w:instrText>"</w:instrText>
      </w:r>
      <w:r w:rsidR="002E1450">
        <w:fldChar w:fldCharType="separate"/>
      </w:r>
      <w:r w:rsidRPr="00BA4FF6">
        <w:rPr>
          <w:rStyle w:val="Hyperlink"/>
          <w:rFonts w:ascii="Times New Roman" w:hAnsi="Times New Roman" w:cs="Times New Roman"/>
          <w:sz w:val="18"/>
          <w:szCs w:val="18"/>
          <w:lang w:val="en-GB"/>
        </w:rPr>
        <w:t>https</w:t>
      </w:r>
      <w:r w:rsidRPr="00BA4FF6">
        <w:rPr>
          <w:rStyle w:val="Hyperlink"/>
          <w:rFonts w:ascii="Times New Roman" w:hAnsi="Times New Roman" w:cs="Times New Roman"/>
          <w:sz w:val="18"/>
          <w:szCs w:val="18"/>
          <w:lang w:val="ru-RU"/>
        </w:rPr>
        <w:t>://</w:t>
      </w:r>
      <w:r w:rsidRPr="00BA4FF6">
        <w:rPr>
          <w:rStyle w:val="Hyperlink"/>
          <w:rFonts w:ascii="Times New Roman" w:hAnsi="Times New Roman" w:cs="Times New Roman"/>
          <w:sz w:val="18"/>
          <w:szCs w:val="18"/>
          <w:lang w:val="en-GB"/>
        </w:rPr>
        <w:t>www</w:t>
      </w:r>
      <w:r w:rsidRPr="00BA4FF6">
        <w:rPr>
          <w:rStyle w:val="Hyperlink"/>
          <w:rFonts w:ascii="Times New Roman" w:hAnsi="Times New Roman" w:cs="Times New Roman"/>
          <w:sz w:val="18"/>
          <w:szCs w:val="18"/>
          <w:lang w:val="ru-RU"/>
        </w:rPr>
        <w:t>.</w:t>
      </w:r>
      <w:proofErr w:type="spellStart"/>
      <w:r w:rsidRPr="00BA4FF6">
        <w:rPr>
          <w:rStyle w:val="Hyperlink"/>
          <w:rFonts w:ascii="Times New Roman" w:hAnsi="Times New Roman" w:cs="Times New Roman"/>
          <w:sz w:val="18"/>
          <w:szCs w:val="18"/>
          <w:lang w:val="en-GB"/>
        </w:rPr>
        <w:t>unep</w:t>
      </w:r>
      <w:proofErr w:type="spellEnd"/>
      <w:r w:rsidRPr="00BA4FF6">
        <w:rPr>
          <w:rStyle w:val="Hyperlink"/>
          <w:rFonts w:ascii="Times New Roman" w:hAnsi="Times New Roman" w:cs="Times New Roman"/>
          <w:sz w:val="18"/>
          <w:szCs w:val="18"/>
          <w:lang w:val="ru-RU"/>
        </w:rPr>
        <w:t>.</w:t>
      </w:r>
      <w:r w:rsidRPr="00BA4FF6">
        <w:rPr>
          <w:rStyle w:val="Hyperlink"/>
          <w:rFonts w:ascii="Times New Roman" w:hAnsi="Times New Roman" w:cs="Times New Roman"/>
          <w:sz w:val="18"/>
          <w:szCs w:val="18"/>
          <w:lang w:val="en-GB"/>
        </w:rPr>
        <w:t>org</w:t>
      </w:r>
      <w:r w:rsidRPr="00BA4FF6">
        <w:rPr>
          <w:rStyle w:val="Hyperlink"/>
          <w:rFonts w:ascii="Times New Roman" w:hAnsi="Times New Roman" w:cs="Times New Roman"/>
          <w:sz w:val="18"/>
          <w:szCs w:val="18"/>
          <w:lang w:val="ru-RU"/>
        </w:rPr>
        <w:t>/</w:t>
      </w:r>
      <w:r w:rsidRPr="00BA4FF6">
        <w:rPr>
          <w:rStyle w:val="Hyperlink"/>
          <w:rFonts w:ascii="Times New Roman" w:hAnsi="Times New Roman" w:cs="Times New Roman"/>
          <w:sz w:val="18"/>
          <w:szCs w:val="18"/>
          <w:lang w:val="en-GB"/>
        </w:rPr>
        <w:t>ru</w:t>
      </w:r>
      <w:r w:rsidRPr="00BA4FF6">
        <w:rPr>
          <w:rStyle w:val="Hyperlink"/>
          <w:rFonts w:ascii="Times New Roman" w:hAnsi="Times New Roman" w:cs="Times New Roman"/>
          <w:sz w:val="18"/>
          <w:szCs w:val="18"/>
          <w:lang w:val="ru-RU"/>
        </w:rPr>
        <w:t>/</w:t>
      </w:r>
      <w:proofErr w:type="spellStart"/>
      <w:r w:rsidRPr="00BA4FF6">
        <w:rPr>
          <w:rStyle w:val="Hyperlink"/>
          <w:rFonts w:ascii="Times New Roman" w:hAnsi="Times New Roman" w:cs="Times New Roman"/>
          <w:sz w:val="18"/>
          <w:szCs w:val="18"/>
          <w:lang w:val="en-GB"/>
        </w:rPr>
        <w:t>novosti</w:t>
      </w:r>
      <w:proofErr w:type="spellEnd"/>
      <w:r w:rsidRPr="00BA4FF6">
        <w:rPr>
          <w:rStyle w:val="Hyperlink"/>
          <w:rFonts w:ascii="Times New Roman" w:hAnsi="Times New Roman" w:cs="Times New Roman"/>
          <w:sz w:val="18"/>
          <w:szCs w:val="18"/>
          <w:lang w:val="ru-RU"/>
        </w:rPr>
        <w:t>-</w:t>
      </w:r>
      <w:proofErr w:type="spellStart"/>
      <w:r w:rsidRPr="00BA4FF6">
        <w:rPr>
          <w:rStyle w:val="Hyperlink"/>
          <w:rFonts w:ascii="Times New Roman" w:hAnsi="Times New Roman" w:cs="Times New Roman"/>
          <w:sz w:val="18"/>
          <w:szCs w:val="18"/>
          <w:lang w:val="en-GB"/>
        </w:rPr>
        <w:t>i</w:t>
      </w:r>
      <w:proofErr w:type="spellEnd"/>
      <w:r w:rsidRPr="00BA4FF6">
        <w:rPr>
          <w:rStyle w:val="Hyperlink"/>
          <w:rFonts w:ascii="Times New Roman" w:hAnsi="Times New Roman" w:cs="Times New Roman"/>
          <w:sz w:val="18"/>
          <w:szCs w:val="18"/>
          <w:lang w:val="ru-RU"/>
        </w:rPr>
        <w:t>-</w:t>
      </w:r>
      <w:proofErr w:type="spellStart"/>
      <w:r w:rsidRPr="00BA4FF6">
        <w:rPr>
          <w:rStyle w:val="Hyperlink"/>
          <w:rFonts w:ascii="Times New Roman" w:hAnsi="Times New Roman" w:cs="Times New Roman"/>
          <w:sz w:val="18"/>
          <w:szCs w:val="18"/>
          <w:lang w:val="en-GB"/>
        </w:rPr>
        <w:t>istorii</w:t>
      </w:r>
      <w:proofErr w:type="spellEnd"/>
      <w:r w:rsidRPr="00BA4FF6">
        <w:rPr>
          <w:rStyle w:val="Hyperlink"/>
          <w:rFonts w:ascii="Times New Roman" w:hAnsi="Times New Roman" w:cs="Times New Roman"/>
          <w:sz w:val="18"/>
          <w:szCs w:val="18"/>
          <w:lang w:val="ru-RU"/>
        </w:rPr>
        <w:t>/</w:t>
      </w:r>
      <w:r w:rsidRPr="00BA4FF6">
        <w:rPr>
          <w:rStyle w:val="Hyperlink"/>
          <w:rFonts w:ascii="Times New Roman" w:hAnsi="Times New Roman" w:cs="Times New Roman"/>
          <w:sz w:val="18"/>
          <w:szCs w:val="18"/>
          <w:lang w:val="en-GB"/>
        </w:rPr>
        <w:t>press</w:t>
      </w:r>
      <w:r w:rsidRPr="00BA4FF6">
        <w:rPr>
          <w:rStyle w:val="Hyperlink"/>
          <w:rFonts w:ascii="Times New Roman" w:hAnsi="Times New Roman" w:cs="Times New Roman"/>
          <w:sz w:val="18"/>
          <w:szCs w:val="18"/>
          <w:lang w:val="ru-RU"/>
        </w:rPr>
        <w:t>-</w:t>
      </w:r>
      <w:proofErr w:type="spellStart"/>
      <w:r w:rsidRPr="00BA4FF6">
        <w:rPr>
          <w:rStyle w:val="Hyperlink"/>
          <w:rFonts w:ascii="Times New Roman" w:hAnsi="Times New Roman" w:cs="Times New Roman"/>
          <w:sz w:val="18"/>
          <w:szCs w:val="18"/>
          <w:lang w:val="en-GB"/>
        </w:rPr>
        <w:t>reliz</w:t>
      </w:r>
      <w:proofErr w:type="spellEnd"/>
      <w:r w:rsidRPr="00BA4FF6">
        <w:rPr>
          <w:rStyle w:val="Hyperlink"/>
          <w:rFonts w:ascii="Times New Roman" w:hAnsi="Times New Roman" w:cs="Times New Roman"/>
          <w:sz w:val="18"/>
          <w:szCs w:val="18"/>
          <w:lang w:val="ru-RU"/>
        </w:rPr>
        <w:t>/</w:t>
      </w:r>
      <w:proofErr w:type="spellStart"/>
      <w:r w:rsidRPr="00BA4FF6">
        <w:rPr>
          <w:rStyle w:val="Hyperlink"/>
          <w:rFonts w:ascii="Times New Roman" w:hAnsi="Times New Roman" w:cs="Times New Roman"/>
          <w:sz w:val="18"/>
          <w:szCs w:val="18"/>
          <w:lang w:val="en-GB"/>
        </w:rPr>
        <w:t>vsemirnyy</w:t>
      </w:r>
      <w:proofErr w:type="spellEnd"/>
      <w:r w:rsidRPr="00BA4FF6">
        <w:rPr>
          <w:rStyle w:val="Hyperlink"/>
          <w:rFonts w:ascii="Times New Roman" w:hAnsi="Times New Roman" w:cs="Times New Roman"/>
          <w:sz w:val="18"/>
          <w:szCs w:val="18"/>
          <w:lang w:val="ru-RU"/>
        </w:rPr>
        <w:t>-</w:t>
      </w:r>
      <w:r w:rsidRPr="00BA4FF6">
        <w:rPr>
          <w:rStyle w:val="Hyperlink"/>
          <w:rFonts w:ascii="Times New Roman" w:hAnsi="Times New Roman" w:cs="Times New Roman"/>
          <w:sz w:val="18"/>
          <w:szCs w:val="18"/>
          <w:lang w:val="en-GB"/>
        </w:rPr>
        <w:t>den</w:t>
      </w:r>
      <w:r w:rsidRPr="00BA4FF6">
        <w:rPr>
          <w:rStyle w:val="Hyperlink"/>
          <w:rFonts w:ascii="Times New Roman" w:hAnsi="Times New Roman" w:cs="Times New Roman"/>
          <w:sz w:val="18"/>
          <w:szCs w:val="18"/>
          <w:lang w:val="ru-RU"/>
        </w:rPr>
        <w:t>-</w:t>
      </w:r>
      <w:proofErr w:type="spellStart"/>
      <w:r w:rsidRPr="00BA4FF6">
        <w:rPr>
          <w:rStyle w:val="Hyperlink"/>
          <w:rFonts w:ascii="Times New Roman" w:hAnsi="Times New Roman" w:cs="Times New Roman"/>
          <w:sz w:val="18"/>
          <w:szCs w:val="18"/>
          <w:lang w:val="en-GB"/>
        </w:rPr>
        <w:t>okruzhayuschey</w:t>
      </w:r>
      <w:proofErr w:type="spellEnd"/>
      <w:r w:rsidRPr="00BA4FF6">
        <w:rPr>
          <w:rStyle w:val="Hyperlink"/>
          <w:rFonts w:ascii="Times New Roman" w:hAnsi="Times New Roman" w:cs="Times New Roman"/>
          <w:sz w:val="18"/>
          <w:szCs w:val="18"/>
          <w:lang w:val="ru-RU"/>
        </w:rPr>
        <w:t>-</w:t>
      </w:r>
      <w:proofErr w:type="spellStart"/>
      <w:r w:rsidRPr="00BA4FF6">
        <w:rPr>
          <w:rStyle w:val="Hyperlink"/>
          <w:rFonts w:ascii="Times New Roman" w:hAnsi="Times New Roman" w:cs="Times New Roman"/>
          <w:sz w:val="18"/>
          <w:szCs w:val="18"/>
          <w:lang w:val="en-GB"/>
        </w:rPr>
        <w:t>sredy</w:t>
      </w:r>
      <w:proofErr w:type="spellEnd"/>
      <w:r w:rsidRPr="00BA4FF6">
        <w:rPr>
          <w:rStyle w:val="Hyperlink"/>
          <w:rFonts w:ascii="Times New Roman" w:hAnsi="Times New Roman" w:cs="Times New Roman"/>
          <w:sz w:val="18"/>
          <w:szCs w:val="18"/>
          <w:lang w:val="ru-RU"/>
        </w:rPr>
        <w:t>-</w:t>
      </w:r>
      <w:r w:rsidRPr="00BA4FF6">
        <w:rPr>
          <w:rStyle w:val="Hyperlink"/>
          <w:rFonts w:ascii="Times New Roman" w:hAnsi="Times New Roman" w:cs="Times New Roman"/>
          <w:sz w:val="18"/>
          <w:szCs w:val="18"/>
          <w:lang w:val="en-GB"/>
        </w:rPr>
        <w:t>v</w:t>
      </w:r>
      <w:r w:rsidRPr="00BA4FF6">
        <w:rPr>
          <w:rStyle w:val="Hyperlink"/>
          <w:rFonts w:ascii="Times New Roman" w:hAnsi="Times New Roman" w:cs="Times New Roman"/>
          <w:sz w:val="18"/>
          <w:szCs w:val="18"/>
          <w:lang w:val="ru-RU"/>
        </w:rPr>
        <w:t>-2023-</w:t>
      </w:r>
      <w:proofErr w:type="spellStart"/>
      <w:r w:rsidRPr="00BA4FF6">
        <w:rPr>
          <w:rStyle w:val="Hyperlink"/>
          <w:rFonts w:ascii="Times New Roman" w:hAnsi="Times New Roman" w:cs="Times New Roman"/>
          <w:sz w:val="18"/>
          <w:szCs w:val="18"/>
          <w:lang w:val="en-GB"/>
        </w:rPr>
        <w:t>godu</w:t>
      </w:r>
      <w:proofErr w:type="spellEnd"/>
      <w:r w:rsidRPr="00BA4FF6">
        <w:rPr>
          <w:rStyle w:val="Hyperlink"/>
          <w:rFonts w:ascii="Times New Roman" w:hAnsi="Times New Roman" w:cs="Times New Roman"/>
          <w:sz w:val="18"/>
          <w:szCs w:val="18"/>
          <w:lang w:val="ru-RU"/>
        </w:rPr>
        <w:t>-</w:t>
      </w:r>
      <w:proofErr w:type="spellStart"/>
      <w:r w:rsidRPr="00BA4FF6">
        <w:rPr>
          <w:rStyle w:val="Hyperlink"/>
          <w:rFonts w:ascii="Times New Roman" w:hAnsi="Times New Roman" w:cs="Times New Roman"/>
          <w:sz w:val="18"/>
          <w:szCs w:val="18"/>
          <w:lang w:val="en-GB"/>
        </w:rPr>
        <w:t>proydet</w:t>
      </w:r>
      <w:proofErr w:type="spellEnd"/>
      <w:r w:rsidRPr="00BA4FF6">
        <w:rPr>
          <w:rStyle w:val="Hyperlink"/>
          <w:rFonts w:ascii="Times New Roman" w:hAnsi="Times New Roman" w:cs="Times New Roman"/>
          <w:sz w:val="18"/>
          <w:szCs w:val="18"/>
          <w:lang w:val="ru-RU"/>
        </w:rPr>
        <w:t>-</w:t>
      </w:r>
      <w:r w:rsidRPr="00BA4FF6">
        <w:rPr>
          <w:rStyle w:val="Hyperlink"/>
          <w:rFonts w:ascii="Times New Roman" w:hAnsi="Times New Roman" w:cs="Times New Roman"/>
          <w:sz w:val="18"/>
          <w:szCs w:val="18"/>
          <w:lang w:val="en-GB"/>
        </w:rPr>
        <w:t>v</w:t>
      </w:r>
      <w:r w:rsidRPr="00BA4FF6">
        <w:rPr>
          <w:rStyle w:val="Hyperlink"/>
          <w:rFonts w:ascii="Times New Roman" w:hAnsi="Times New Roman" w:cs="Times New Roman"/>
          <w:sz w:val="18"/>
          <w:szCs w:val="18"/>
          <w:lang w:val="ru-RU"/>
        </w:rPr>
        <w:t>-</w:t>
      </w:r>
      <w:proofErr w:type="spellStart"/>
      <w:r w:rsidRPr="00BA4FF6">
        <w:rPr>
          <w:rStyle w:val="Hyperlink"/>
          <w:rFonts w:ascii="Times New Roman" w:hAnsi="Times New Roman" w:cs="Times New Roman"/>
          <w:sz w:val="18"/>
          <w:szCs w:val="18"/>
          <w:lang w:val="en-GB"/>
        </w:rPr>
        <w:t>kot</w:t>
      </w:r>
      <w:proofErr w:type="spellEnd"/>
      <w:r w:rsidRPr="00BA4FF6">
        <w:rPr>
          <w:rStyle w:val="Hyperlink"/>
          <w:rFonts w:ascii="Times New Roman" w:hAnsi="Times New Roman" w:cs="Times New Roman"/>
          <w:sz w:val="18"/>
          <w:szCs w:val="18"/>
          <w:lang w:val="ru-RU"/>
        </w:rPr>
        <w:t>-</w:t>
      </w:r>
      <w:proofErr w:type="spellStart"/>
      <w:r w:rsidRPr="00BA4FF6">
        <w:rPr>
          <w:rStyle w:val="Hyperlink"/>
          <w:rFonts w:ascii="Times New Roman" w:hAnsi="Times New Roman" w:cs="Times New Roman"/>
          <w:sz w:val="18"/>
          <w:szCs w:val="18"/>
          <w:lang w:val="en-GB"/>
        </w:rPr>
        <w:t>divuare</w:t>
      </w:r>
      <w:proofErr w:type="spellEnd"/>
      <w:r w:rsidR="002E1450">
        <w:rPr>
          <w:rStyle w:val="Hyperlink"/>
          <w:rFonts w:ascii="Times New Roman" w:hAnsi="Times New Roman" w:cs="Times New Roman"/>
          <w:sz w:val="18"/>
          <w:szCs w:val="18"/>
          <w:lang w:val="en-GB"/>
        </w:rPr>
        <w:fldChar w:fldCharType="end"/>
      </w:r>
    </w:p>
    <w:p w14:paraId="447ADA0D" w14:textId="1B15B15B" w:rsidR="00290F2A" w:rsidRPr="00BA4FF6" w:rsidRDefault="00290F2A" w:rsidP="00BA4FF6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 w:cs="Times New Roman"/>
          <w:b/>
          <w:bCs/>
          <w:lang w:val="ru-RU"/>
        </w:rPr>
      </w:pPr>
      <w:r w:rsidRPr="00BA4FF6">
        <w:rPr>
          <w:rFonts w:ascii="Times New Roman" w:hAnsi="Times New Roman" w:cs="Times New Roman"/>
          <w:b/>
          <w:bCs/>
          <w:lang w:val="ru-RU"/>
        </w:rPr>
        <w:t>Изменение климата (</w:t>
      </w:r>
      <w:r w:rsidRPr="00BA4FF6">
        <w:rPr>
          <w:rFonts w:ascii="Times New Roman" w:hAnsi="Times New Roman" w:cs="Times New Roman"/>
          <w:lang w:val="ru-RU"/>
        </w:rPr>
        <w:t xml:space="preserve">глобальное потепление, утрата биоразнообразия, загрязнение) – воздействие на экономику. </w:t>
      </w:r>
      <w:r w:rsidRPr="00BA4FF6">
        <w:rPr>
          <w:rFonts w:ascii="Times New Roman" w:hAnsi="Times New Roman" w:cs="Times New Roman"/>
          <w:sz w:val="18"/>
          <w:szCs w:val="18"/>
          <w:lang w:val="ru-RU"/>
        </w:rPr>
        <w:t>https://greenpeace.ru/projects/izmenenie-klimata</w:t>
      </w:r>
      <w:r w:rsidRPr="00BA4FF6">
        <w:rPr>
          <w:rFonts w:ascii="Times New Roman" w:hAnsi="Times New Roman" w:cs="Times New Roman"/>
          <w:lang w:val="ru-RU"/>
        </w:rPr>
        <w:t>/</w:t>
      </w:r>
      <w:r w:rsidRPr="00BA4FF6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E47B82" w:rsidRPr="00BA4FF6">
        <w:rPr>
          <w:rFonts w:ascii="Times New Roman" w:hAnsi="Times New Roman" w:cs="Times New Roman"/>
          <w:b/>
          <w:bCs/>
          <w:lang w:val="ru-RU"/>
        </w:rPr>
        <w:t xml:space="preserve"> </w:t>
      </w:r>
    </w:p>
    <w:p w14:paraId="3E8AF37C" w14:textId="60832B14" w:rsidR="00290F2A" w:rsidRPr="00BA4FF6" w:rsidRDefault="00290F2A" w:rsidP="00BA4FF6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 w:cs="Times New Roman"/>
          <w:sz w:val="18"/>
          <w:szCs w:val="18"/>
          <w:lang w:val="ru-RU"/>
        </w:rPr>
      </w:pPr>
      <w:r w:rsidRPr="00BA4FF6">
        <w:rPr>
          <w:rFonts w:ascii="Times New Roman" w:hAnsi="Times New Roman" w:cs="Times New Roman"/>
          <w:b/>
          <w:bCs/>
          <w:lang w:val="ru-RU"/>
        </w:rPr>
        <w:t>Биологические угрозы современности,</w:t>
      </w:r>
      <w:r w:rsidRPr="00BA4FF6">
        <w:rPr>
          <w:rFonts w:ascii="Times New Roman" w:hAnsi="Times New Roman" w:cs="Times New Roman"/>
          <w:lang w:val="en-GB"/>
        </w:rPr>
        <w:t>URL</w:t>
      </w:r>
      <w:r w:rsidRPr="00BA4FF6">
        <w:rPr>
          <w:rFonts w:ascii="Times New Roman" w:hAnsi="Times New Roman" w:cs="Times New Roman"/>
          <w:lang w:val="ru-RU"/>
        </w:rPr>
        <w:t xml:space="preserve">:  </w:t>
      </w:r>
      <w:hyperlink r:id="rId10" w:history="1">
        <w:r w:rsidRPr="00BA4FF6">
          <w:rPr>
            <w:rStyle w:val="Hyperlink"/>
            <w:rFonts w:ascii="Times New Roman" w:hAnsi="Times New Roman" w:cs="Times New Roman"/>
            <w:sz w:val="18"/>
            <w:szCs w:val="18"/>
            <w:lang w:val="ru-RU"/>
          </w:rPr>
          <w:t>https://postnauka.ru/talks/100037</w:t>
        </w:r>
      </w:hyperlink>
      <w:r w:rsidRPr="00BA4FF6">
        <w:rPr>
          <w:rFonts w:ascii="Times New Roman" w:hAnsi="Times New Roman" w:cs="Times New Roman"/>
          <w:sz w:val="18"/>
          <w:szCs w:val="18"/>
          <w:lang w:val="ru-RU"/>
        </w:rPr>
        <w:t xml:space="preserve">  </w:t>
      </w:r>
      <w:r w:rsidR="00E47B82" w:rsidRPr="00BA4FF6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14:paraId="1EAF88A8" w14:textId="615C7F2D" w:rsidR="00290F2A" w:rsidRPr="00BA4FF6" w:rsidRDefault="00290F2A" w:rsidP="00BA4FF6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 w:cs="Times New Roman"/>
          <w:lang w:val="ru-RU"/>
        </w:rPr>
      </w:pPr>
      <w:r w:rsidRPr="00BA4FF6">
        <w:rPr>
          <w:rFonts w:ascii="Times New Roman" w:hAnsi="Times New Roman" w:cs="Times New Roman"/>
          <w:lang w:val="ru-RU"/>
        </w:rPr>
        <w:t xml:space="preserve"> </w:t>
      </w:r>
      <w:r w:rsidRPr="00BA4FF6">
        <w:rPr>
          <w:rFonts w:ascii="Times New Roman" w:hAnsi="Times New Roman" w:cs="Times New Roman"/>
          <w:b/>
          <w:bCs/>
          <w:lang w:val="ru-RU"/>
        </w:rPr>
        <w:t>Угроза потери биологического разнообразия</w:t>
      </w:r>
      <w:r w:rsidRPr="00BA4FF6">
        <w:rPr>
          <w:rFonts w:ascii="Times New Roman" w:hAnsi="Times New Roman" w:cs="Times New Roman"/>
          <w:lang w:val="ru-RU"/>
        </w:rPr>
        <w:t xml:space="preserve">.  </w:t>
      </w:r>
      <w:r w:rsidR="00E47B82" w:rsidRPr="00BA4FF6">
        <w:rPr>
          <w:rFonts w:ascii="Times New Roman" w:hAnsi="Times New Roman" w:cs="Times New Roman"/>
          <w:lang w:val="ru-RU"/>
        </w:rPr>
        <w:t xml:space="preserve"> </w:t>
      </w:r>
    </w:p>
    <w:p w14:paraId="3E22F77C" w14:textId="355C6A70" w:rsidR="00290F2A" w:rsidRPr="00BA4FF6" w:rsidRDefault="00290F2A" w:rsidP="00BA4FF6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 w:cs="Times New Roman"/>
          <w:lang w:val="ru-RU"/>
        </w:rPr>
      </w:pPr>
      <w:r w:rsidRPr="00BA4FF6">
        <w:rPr>
          <w:rFonts w:ascii="Times New Roman" w:hAnsi="Times New Roman" w:cs="Times New Roman"/>
          <w:b/>
          <w:bCs/>
          <w:lang w:val="ru-RU"/>
        </w:rPr>
        <w:t xml:space="preserve">Загрязнение пластиком: проблемы и решения  </w:t>
      </w:r>
      <w:hyperlink r:id="rId11" w:history="1">
        <w:r w:rsidR="00B0358C" w:rsidRPr="00BA4FF6">
          <w:rPr>
            <w:rStyle w:val="Hyperlink"/>
            <w:rFonts w:ascii="Times New Roman" w:hAnsi="Times New Roman" w:cs="Times New Roman"/>
            <w:sz w:val="18"/>
            <w:szCs w:val="18"/>
            <w:lang w:val="ru-RU"/>
          </w:rPr>
          <w:t>https://www.worldenvironmentday.global/ru</w:t>
        </w:r>
      </w:hyperlink>
      <w:r w:rsidR="00B0358C" w:rsidRPr="00BA4FF6">
        <w:rPr>
          <w:rFonts w:ascii="Times New Roman" w:hAnsi="Times New Roman" w:cs="Times New Roman"/>
          <w:lang w:val="ru-RU"/>
        </w:rPr>
        <w:t xml:space="preserve"> </w:t>
      </w:r>
    </w:p>
    <w:p w14:paraId="0385F216" w14:textId="75D0B8B6" w:rsidR="00290F2A" w:rsidRPr="00BA4FF6" w:rsidRDefault="00290F2A" w:rsidP="00BA4FF6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 w:cs="Times New Roman"/>
          <w:lang w:val="ru-RU"/>
        </w:rPr>
      </w:pPr>
      <w:r w:rsidRPr="00BA4FF6">
        <w:rPr>
          <w:rFonts w:ascii="Times New Roman" w:hAnsi="Times New Roman" w:cs="Times New Roman"/>
          <w:lang w:val="ru-RU"/>
        </w:rPr>
        <w:t xml:space="preserve"> </w:t>
      </w:r>
      <w:r w:rsidRPr="00BA4FF6">
        <w:rPr>
          <w:rFonts w:ascii="Times New Roman" w:hAnsi="Times New Roman" w:cs="Times New Roman"/>
          <w:b/>
          <w:bCs/>
          <w:lang w:val="ru-RU"/>
        </w:rPr>
        <w:t>Что такое  нулевые отходы</w:t>
      </w:r>
      <w:r w:rsidRPr="00BA4FF6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BA4FF6">
        <w:rPr>
          <w:rFonts w:ascii="Times New Roman" w:hAnsi="Times New Roman" w:cs="Times New Roman"/>
        </w:rPr>
        <w:t>ZeroWaste</w:t>
      </w:r>
      <w:proofErr w:type="spellEnd"/>
      <w:r w:rsidRPr="00BA4FF6">
        <w:rPr>
          <w:rFonts w:ascii="Times New Roman" w:hAnsi="Times New Roman" w:cs="Times New Roman"/>
          <w:lang w:val="ru-RU"/>
        </w:rPr>
        <w:t xml:space="preserve">)? </w:t>
      </w:r>
      <w:r w:rsidR="0070519D">
        <w:fldChar w:fldCharType="begin"/>
      </w:r>
      <w:r w:rsidR="0070519D">
        <w:instrText>HYPERLINK</w:instrText>
      </w:r>
      <w:r w:rsidR="0070519D" w:rsidRPr="0070519D">
        <w:rPr>
          <w:lang w:val="ru-RU"/>
        </w:rPr>
        <w:instrText xml:space="preserve"> "</w:instrText>
      </w:r>
      <w:r w:rsidR="0070519D">
        <w:instrText>https</w:instrText>
      </w:r>
      <w:r w:rsidR="0070519D" w:rsidRPr="0070519D">
        <w:rPr>
          <w:lang w:val="ru-RU"/>
        </w:rPr>
        <w:instrText>://</w:instrText>
      </w:r>
      <w:r w:rsidR="0070519D">
        <w:instrText>greenpeace</w:instrText>
      </w:r>
      <w:r w:rsidR="0070519D" w:rsidRPr="0070519D">
        <w:rPr>
          <w:lang w:val="ru-RU"/>
        </w:rPr>
        <w:instrText>.</w:instrText>
      </w:r>
      <w:r w:rsidR="0070519D">
        <w:instrText>ru</w:instrText>
      </w:r>
      <w:r w:rsidR="0070519D" w:rsidRPr="0070519D">
        <w:rPr>
          <w:lang w:val="ru-RU"/>
        </w:rPr>
        <w:instrText>/</w:instrText>
      </w:r>
      <w:r w:rsidR="0070519D">
        <w:instrText>projects</w:instrText>
      </w:r>
      <w:r w:rsidR="0070519D" w:rsidRPr="0070519D">
        <w:rPr>
          <w:lang w:val="ru-RU"/>
        </w:rPr>
        <w:instrText>/</w:instrText>
      </w:r>
      <w:r w:rsidR="0070519D">
        <w:instrText>zero</w:instrText>
      </w:r>
      <w:r w:rsidR="0070519D" w:rsidRPr="0070519D">
        <w:rPr>
          <w:lang w:val="ru-RU"/>
        </w:rPr>
        <w:instrText>-</w:instrText>
      </w:r>
      <w:r w:rsidR="0070519D">
        <w:instrText>waste</w:instrText>
      </w:r>
      <w:r w:rsidR="0070519D" w:rsidRPr="0070519D">
        <w:rPr>
          <w:lang w:val="ru-RU"/>
        </w:rPr>
        <w:instrText>/"</w:instrText>
      </w:r>
      <w:r w:rsidR="0070519D">
        <w:fldChar w:fldCharType="separate"/>
      </w:r>
      <w:r w:rsidRPr="00BA4FF6">
        <w:rPr>
          <w:rStyle w:val="Hyperlink"/>
          <w:rFonts w:ascii="Times New Roman" w:hAnsi="Times New Roman" w:cs="Times New Roman"/>
          <w:sz w:val="18"/>
          <w:szCs w:val="18"/>
          <w:lang w:val="ru-RU"/>
        </w:rPr>
        <w:t>https://greenpeace.ru/projects/zero-waste/</w:t>
      </w:r>
      <w:r w:rsidR="0070519D">
        <w:rPr>
          <w:rStyle w:val="Hyperlink"/>
          <w:rFonts w:ascii="Times New Roman" w:hAnsi="Times New Roman" w:cs="Times New Roman"/>
          <w:sz w:val="18"/>
          <w:szCs w:val="18"/>
          <w:lang w:val="ru-RU"/>
        </w:rPr>
        <w:fldChar w:fldCharType="end"/>
      </w:r>
      <w:r w:rsidR="00E47B82" w:rsidRPr="00BA4FF6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14:paraId="46F11FE5" w14:textId="0B3300CB" w:rsidR="003503EE" w:rsidRPr="00BA4FF6" w:rsidRDefault="003503EE" w:rsidP="00BA4FF6">
      <w:pPr>
        <w:pStyle w:val="Listenabsatz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lang w:val="ru-RU"/>
        </w:rPr>
      </w:pPr>
      <w:r w:rsidRPr="00BA4FF6">
        <w:rPr>
          <w:rFonts w:ascii="Times New Roman" w:hAnsi="Times New Roman" w:cs="Times New Roman"/>
          <w:b/>
          <w:bCs/>
          <w:lang w:val="ru-RU"/>
        </w:rPr>
        <w:t>Энергетический кризис</w:t>
      </w:r>
      <w:r w:rsidRPr="00BA4FF6">
        <w:rPr>
          <w:rFonts w:ascii="Times New Roman" w:hAnsi="Times New Roman" w:cs="Times New Roman"/>
          <w:lang w:val="ru-RU"/>
        </w:rPr>
        <w:t xml:space="preserve"> и экологические проблемы.</w:t>
      </w:r>
    </w:p>
    <w:p w14:paraId="084F533B" w14:textId="0DCA3C0C" w:rsidR="00290F2A" w:rsidRPr="00BA4FF6" w:rsidRDefault="00290F2A" w:rsidP="00BA4FF6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 w:cs="Times New Roman"/>
          <w:b/>
          <w:bCs/>
          <w:lang w:val="ru-RU"/>
        </w:rPr>
      </w:pPr>
      <w:r w:rsidRPr="00BA4FF6">
        <w:rPr>
          <w:rFonts w:ascii="Times New Roman" w:hAnsi="Times New Roman" w:cs="Times New Roman"/>
          <w:lang w:val="ru-RU"/>
        </w:rPr>
        <w:t xml:space="preserve"> </w:t>
      </w:r>
      <w:r w:rsidRPr="00BA4FF6">
        <w:rPr>
          <w:rFonts w:ascii="Times New Roman" w:hAnsi="Times New Roman" w:cs="Times New Roman"/>
          <w:b/>
          <w:bCs/>
          <w:lang w:val="ru-RU"/>
        </w:rPr>
        <w:t xml:space="preserve"> Что такое </w:t>
      </w:r>
      <w:r w:rsidRPr="00BA4FF6">
        <w:rPr>
          <w:rFonts w:ascii="Times New Roman" w:hAnsi="Times New Roman" w:cs="Times New Roman"/>
          <w:b/>
          <w:bCs/>
        </w:rPr>
        <w:t>ESG</w:t>
      </w:r>
      <w:r w:rsidRPr="00BA4FF6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BA4FF6">
        <w:rPr>
          <w:rFonts w:ascii="Times New Roman" w:hAnsi="Times New Roman" w:cs="Times New Roman"/>
          <w:lang w:val="ru-RU"/>
        </w:rPr>
        <w:t>(экологические, социальные и управленческие аспекты)?</w:t>
      </w:r>
      <w:r w:rsidR="00E47B82" w:rsidRPr="00BA4FF6">
        <w:rPr>
          <w:rFonts w:ascii="Times New Roman" w:hAnsi="Times New Roman" w:cs="Times New Roman"/>
          <w:b/>
          <w:bCs/>
          <w:lang w:val="ru-RU"/>
        </w:rPr>
        <w:t xml:space="preserve"> </w:t>
      </w:r>
    </w:p>
    <w:p w14:paraId="293EBB9C" w14:textId="5232452B" w:rsidR="00290F2A" w:rsidRPr="00BA4FF6" w:rsidRDefault="00290F2A" w:rsidP="00BA4FF6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 w:cs="Times New Roman"/>
          <w:lang w:val="ru-RU"/>
        </w:rPr>
      </w:pPr>
      <w:r w:rsidRPr="00BA4FF6">
        <w:rPr>
          <w:rFonts w:ascii="Times New Roman" w:hAnsi="Times New Roman" w:cs="Times New Roman"/>
          <w:b/>
          <w:bCs/>
          <w:lang w:val="ru-RU"/>
        </w:rPr>
        <w:t xml:space="preserve">Устойчивое развитие и социально ответственный бизне </w:t>
      </w:r>
      <w:r w:rsidRPr="00BA4FF6">
        <w:rPr>
          <w:rFonts w:ascii="Times New Roman" w:hAnsi="Times New Roman" w:cs="Times New Roman"/>
          <w:lang w:val="ru-RU"/>
        </w:rPr>
        <w:t xml:space="preserve">(расширенная интерпретация </w:t>
      </w:r>
      <w:r w:rsidRPr="00BA4FF6">
        <w:rPr>
          <w:rFonts w:ascii="Times New Roman" w:hAnsi="Times New Roman" w:cs="Times New Roman"/>
        </w:rPr>
        <w:t>ESG</w:t>
      </w:r>
      <w:r w:rsidRPr="00BA4FF6">
        <w:rPr>
          <w:rFonts w:ascii="Times New Roman" w:hAnsi="Times New Roman" w:cs="Times New Roman"/>
          <w:lang w:val="ru-RU"/>
        </w:rPr>
        <w:t>).</w:t>
      </w:r>
      <w:r w:rsidR="00E47B82" w:rsidRPr="00BA4FF6">
        <w:rPr>
          <w:rFonts w:ascii="Times New Roman" w:hAnsi="Times New Roman" w:cs="Times New Roman"/>
          <w:lang w:val="ru-RU"/>
        </w:rPr>
        <w:t xml:space="preserve"> </w:t>
      </w:r>
    </w:p>
    <w:p w14:paraId="4CC23AD7" w14:textId="22C21BE9" w:rsidR="006D7F8A" w:rsidRPr="00BA4FF6" w:rsidRDefault="006D7F8A" w:rsidP="00BA4FF6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 w:cs="Times New Roman"/>
          <w:lang w:val="ru-RU"/>
        </w:rPr>
      </w:pPr>
      <w:r w:rsidRPr="00BA4FF6">
        <w:rPr>
          <w:rFonts w:ascii="Times New Roman" w:hAnsi="Times New Roman" w:cs="Times New Roman"/>
          <w:b/>
          <w:bCs/>
          <w:lang w:val="ru-RU"/>
        </w:rPr>
        <w:t xml:space="preserve"> Что такое </w:t>
      </w:r>
      <w:r w:rsidR="00170D61" w:rsidRPr="00BA4FF6">
        <w:rPr>
          <w:rFonts w:ascii="Times New Roman" w:hAnsi="Times New Roman" w:cs="Times New Roman"/>
          <w:b/>
          <w:bCs/>
          <w:lang w:val="ru-RU"/>
        </w:rPr>
        <w:t>г</w:t>
      </w:r>
      <w:r w:rsidRPr="00BA4FF6">
        <w:rPr>
          <w:rFonts w:ascii="Times New Roman" w:hAnsi="Times New Roman" w:cs="Times New Roman"/>
          <w:b/>
          <w:bCs/>
          <w:lang w:val="ru-RU"/>
        </w:rPr>
        <w:t>ринвошинг</w:t>
      </w:r>
      <w:r w:rsidR="00170D61" w:rsidRPr="00BA4FF6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170D61" w:rsidRPr="00BA4FF6">
        <w:rPr>
          <w:rFonts w:ascii="Times New Roman" w:hAnsi="Times New Roman" w:cs="Times New Roman"/>
          <w:b/>
          <w:bCs/>
          <w:sz w:val="18"/>
          <w:szCs w:val="18"/>
          <w:lang w:val="ru-RU"/>
        </w:rPr>
        <w:t>(</w:t>
      </w:r>
      <w:r w:rsidR="00170D61" w:rsidRPr="00BA4FF6">
        <w:rPr>
          <w:rFonts w:ascii="Times New Roman" w:hAnsi="Times New Roman" w:cs="Times New Roman"/>
        </w:rPr>
        <w:t>g</w:t>
      </w:r>
      <w:r w:rsidRPr="00BA4FF6">
        <w:rPr>
          <w:rFonts w:ascii="Times New Roman" w:hAnsi="Times New Roman" w:cs="Times New Roman"/>
          <w:lang w:val="ru-RU"/>
        </w:rPr>
        <w:t>reenwashing</w:t>
      </w:r>
      <w:r w:rsidR="00170D61" w:rsidRPr="00BA4FF6">
        <w:rPr>
          <w:rFonts w:ascii="Times New Roman" w:hAnsi="Times New Roman" w:cs="Times New Roman"/>
          <w:lang w:val="ru-RU"/>
        </w:rPr>
        <w:t>) «зеленое отмывание»</w:t>
      </w:r>
      <w:r w:rsidRPr="00BA4FF6">
        <w:rPr>
          <w:rFonts w:ascii="Times New Roman" w:hAnsi="Times New Roman" w:cs="Times New Roman"/>
          <w:lang w:val="ru-RU"/>
        </w:rPr>
        <w:t>?</w:t>
      </w:r>
    </w:p>
    <w:p w14:paraId="0CEAF2A6" w14:textId="12354502" w:rsidR="00290F2A" w:rsidRPr="00BA4FF6" w:rsidRDefault="00290F2A" w:rsidP="00BA4FF6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  <w:r w:rsidRPr="00BA4FF6">
        <w:rPr>
          <w:rFonts w:ascii="Times New Roman" w:hAnsi="Times New Roman" w:cs="Times New Roman"/>
          <w:b/>
          <w:bCs/>
          <w:lang w:val="ru-RU"/>
        </w:rPr>
        <w:t xml:space="preserve">Экологический след. Система национальных экологических счетов </w:t>
      </w:r>
      <w:r w:rsidR="0070519D">
        <w:fldChar w:fldCharType="begin"/>
      </w:r>
      <w:r w:rsidR="0070519D">
        <w:instrText>HYPERLINK</w:instrText>
      </w:r>
      <w:r w:rsidR="0070519D" w:rsidRPr="0070519D">
        <w:rPr>
          <w:lang w:val="ru-RU"/>
        </w:rPr>
        <w:instrText xml:space="preserve"> "</w:instrText>
      </w:r>
      <w:r w:rsidR="0070519D">
        <w:instrText>https</w:instrText>
      </w:r>
      <w:r w:rsidR="0070519D" w:rsidRPr="0070519D">
        <w:rPr>
          <w:lang w:val="ru-RU"/>
        </w:rPr>
        <w:instrText>://</w:instrText>
      </w:r>
      <w:r w:rsidR="0070519D">
        <w:instrText>wwf</w:instrText>
      </w:r>
      <w:r w:rsidR="0070519D" w:rsidRPr="0070519D">
        <w:rPr>
          <w:lang w:val="ru-RU"/>
        </w:rPr>
        <w:instrText>.</w:instrText>
      </w:r>
      <w:r w:rsidR="0070519D">
        <w:instrText>ru</w:instrText>
      </w:r>
      <w:r w:rsidR="0070519D" w:rsidRPr="0070519D">
        <w:rPr>
          <w:lang w:val="ru-RU"/>
        </w:rPr>
        <w:instrText>/</w:instrText>
      </w:r>
      <w:r w:rsidR="0070519D">
        <w:instrText>what</w:instrText>
      </w:r>
      <w:r w:rsidR="0070519D" w:rsidRPr="0070519D">
        <w:rPr>
          <w:lang w:val="ru-RU"/>
        </w:rPr>
        <w:instrText>-</w:instrText>
      </w:r>
      <w:r w:rsidR="0070519D">
        <w:instrText>we</w:instrText>
      </w:r>
      <w:r w:rsidR="0070519D" w:rsidRPr="0070519D">
        <w:rPr>
          <w:lang w:val="ru-RU"/>
        </w:rPr>
        <w:instrText>-</w:instrText>
      </w:r>
      <w:r w:rsidR="0070519D">
        <w:instrText>do</w:instrText>
      </w:r>
      <w:r w:rsidR="0070519D" w:rsidRPr="0070519D">
        <w:rPr>
          <w:lang w:val="ru-RU"/>
        </w:rPr>
        <w:instrText>/</w:instrText>
      </w:r>
      <w:r w:rsidR="0070519D">
        <w:instrText>green</w:instrText>
      </w:r>
      <w:r w:rsidR="0070519D" w:rsidRPr="0070519D">
        <w:rPr>
          <w:lang w:val="ru-RU"/>
        </w:rPr>
        <w:instrText>-</w:instrText>
      </w:r>
      <w:r w:rsidR="0070519D">
        <w:instrText>economy</w:instrText>
      </w:r>
      <w:r w:rsidR="0070519D" w:rsidRPr="0070519D">
        <w:rPr>
          <w:lang w:val="ru-RU"/>
        </w:rPr>
        <w:instrText>/</w:instrText>
      </w:r>
      <w:r w:rsidR="0070519D">
        <w:instrText>ecological</w:instrText>
      </w:r>
      <w:r w:rsidR="0070519D" w:rsidRPr="0070519D">
        <w:rPr>
          <w:lang w:val="ru-RU"/>
        </w:rPr>
        <w:instrText>-</w:instrText>
      </w:r>
      <w:r w:rsidR="0070519D">
        <w:instrText>footprint</w:instrText>
      </w:r>
      <w:r w:rsidR="0070519D" w:rsidRPr="0070519D">
        <w:rPr>
          <w:lang w:val="ru-RU"/>
        </w:rPr>
        <w:instrText>/"</w:instrText>
      </w:r>
      <w:r w:rsidR="0070519D">
        <w:fldChar w:fldCharType="separate"/>
      </w:r>
      <w:r w:rsidRPr="00BA4FF6">
        <w:rPr>
          <w:rStyle w:val="Hyperlink"/>
          <w:rFonts w:ascii="Times New Roman" w:hAnsi="Times New Roman" w:cs="Times New Roman"/>
          <w:sz w:val="18"/>
          <w:szCs w:val="18"/>
        </w:rPr>
        <w:t>https</w:t>
      </w:r>
      <w:r w:rsidRPr="00BA4FF6">
        <w:rPr>
          <w:rStyle w:val="Hyperlink"/>
          <w:rFonts w:ascii="Times New Roman" w:hAnsi="Times New Roman" w:cs="Times New Roman"/>
          <w:sz w:val="18"/>
          <w:szCs w:val="18"/>
          <w:lang w:val="ru-RU"/>
        </w:rPr>
        <w:t>://</w:t>
      </w:r>
      <w:r w:rsidRPr="00BA4FF6">
        <w:rPr>
          <w:rStyle w:val="Hyperlink"/>
          <w:rFonts w:ascii="Times New Roman" w:hAnsi="Times New Roman" w:cs="Times New Roman"/>
          <w:sz w:val="18"/>
          <w:szCs w:val="18"/>
        </w:rPr>
        <w:t>wwf</w:t>
      </w:r>
      <w:r w:rsidRPr="00BA4FF6">
        <w:rPr>
          <w:rStyle w:val="Hyperlink"/>
          <w:rFonts w:ascii="Times New Roman" w:hAnsi="Times New Roman" w:cs="Times New Roman"/>
          <w:sz w:val="18"/>
          <w:szCs w:val="18"/>
          <w:lang w:val="ru-RU"/>
        </w:rPr>
        <w:t>.</w:t>
      </w:r>
      <w:r w:rsidRPr="00BA4FF6">
        <w:rPr>
          <w:rStyle w:val="Hyperlink"/>
          <w:rFonts w:ascii="Times New Roman" w:hAnsi="Times New Roman" w:cs="Times New Roman"/>
          <w:sz w:val="18"/>
          <w:szCs w:val="18"/>
        </w:rPr>
        <w:t>ru</w:t>
      </w:r>
      <w:r w:rsidRPr="00BA4FF6">
        <w:rPr>
          <w:rStyle w:val="Hyperlink"/>
          <w:rFonts w:ascii="Times New Roman" w:hAnsi="Times New Roman" w:cs="Times New Roman"/>
          <w:sz w:val="18"/>
          <w:szCs w:val="18"/>
          <w:lang w:val="ru-RU"/>
        </w:rPr>
        <w:t>/</w:t>
      </w:r>
      <w:r w:rsidRPr="00BA4FF6">
        <w:rPr>
          <w:rStyle w:val="Hyperlink"/>
          <w:rFonts w:ascii="Times New Roman" w:hAnsi="Times New Roman" w:cs="Times New Roman"/>
          <w:sz w:val="18"/>
          <w:szCs w:val="18"/>
        </w:rPr>
        <w:t>what</w:t>
      </w:r>
      <w:r w:rsidRPr="00BA4FF6">
        <w:rPr>
          <w:rStyle w:val="Hyperlink"/>
          <w:rFonts w:ascii="Times New Roman" w:hAnsi="Times New Roman" w:cs="Times New Roman"/>
          <w:sz w:val="18"/>
          <w:szCs w:val="18"/>
          <w:lang w:val="ru-RU"/>
        </w:rPr>
        <w:t>-</w:t>
      </w:r>
      <w:r w:rsidRPr="00BA4FF6">
        <w:rPr>
          <w:rStyle w:val="Hyperlink"/>
          <w:rFonts w:ascii="Times New Roman" w:hAnsi="Times New Roman" w:cs="Times New Roman"/>
          <w:sz w:val="18"/>
          <w:szCs w:val="18"/>
        </w:rPr>
        <w:t>we</w:t>
      </w:r>
      <w:r w:rsidRPr="00BA4FF6">
        <w:rPr>
          <w:rStyle w:val="Hyperlink"/>
          <w:rFonts w:ascii="Times New Roman" w:hAnsi="Times New Roman" w:cs="Times New Roman"/>
          <w:sz w:val="18"/>
          <w:szCs w:val="18"/>
          <w:lang w:val="ru-RU"/>
        </w:rPr>
        <w:t>-</w:t>
      </w:r>
      <w:r w:rsidRPr="00BA4FF6">
        <w:rPr>
          <w:rStyle w:val="Hyperlink"/>
          <w:rFonts w:ascii="Times New Roman" w:hAnsi="Times New Roman" w:cs="Times New Roman"/>
          <w:sz w:val="18"/>
          <w:szCs w:val="18"/>
        </w:rPr>
        <w:t>do</w:t>
      </w:r>
      <w:r w:rsidRPr="00BA4FF6">
        <w:rPr>
          <w:rStyle w:val="Hyperlink"/>
          <w:rFonts w:ascii="Times New Roman" w:hAnsi="Times New Roman" w:cs="Times New Roman"/>
          <w:sz w:val="18"/>
          <w:szCs w:val="18"/>
          <w:lang w:val="ru-RU"/>
        </w:rPr>
        <w:t>/</w:t>
      </w:r>
      <w:r w:rsidRPr="00BA4FF6">
        <w:rPr>
          <w:rStyle w:val="Hyperlink"/>
          <w:rFonts w:ascii="Times New Roman" w:hAnsi="Times New Roman" w:cs="Times New Roman"/>
          <w:sz w:val="18"/>
          <w:szCs w:val="18"/>
        </w:rPr>
        <w:t>green</w:t>
      </w:r>
      <w:r w:rsidRPr="00BA4FF6">
        <w:rPr>
          <w:rStyle w:val="Hyperlink"/>
          <w:rFonts w:ascii="Times New Roman" w:hAnsi="Times New Roman" w:cs="Times New Roman"/>
          <w:sz w:val="18"/>
          <w:szCs w:val="18"/>
          <w:lang w:val="ru-RU"/>
        </w:rPr>
        <w:t>-</w:t>
      </w:r>
      <w:r w:rsidRPr="00BA4FF6">
        <w:rPr>
          <w:rStyle w:val="Hyperlink"/>
          <w:rFonts w:ascii="Times New Roman" w:hAnsi="Times New Roman" w:cs="Times New Roman"/>
          <w:sz w:val="18"/>
          <w:szCs w:val="18"/>
        </w:rPr>
        <w:t>economy</w:t>
      </w:r>
      <w:r w:rsidRPr="00BA4FF6">
        <w:rPr>
          <w:rStyle w:val="Hyperlink"/>
          <w:rFonts w:ascii="Times New Roman" w:hAnsi="Times New Roman" w:cs="Times New Roman"/>
          <w:sz w:val="18"/>
          <w:szCs w:val="18"/>
          <w:lang w:val="ru-RU"/>
        </w:rPr>
        <w:t>/</w:t>
      </w:r>
      <w:r w:rsidRPr="00BA4FF6">
        <w:rPr>
          <w:rStyle w:val="Hyperlink"/>
          <w:rFonts w:ascii="Times New Roman" w:hAnsi="Times New Roman" w:cs="Times New Roman"/>
          <w:sz w:val="18"/>
          <w:szCs w:val="18"/>
        </w:rPr>
        <w:t>ecological</w:t>
      </w:r>
      <w:r w:rsidRPr="00BA4FF6">
        <w:rPr>
          <w:rStyle w:val="Hyperlink"/>
          <w:rFonts w:ascii="Times New Roman" w:hAnsi="Times New Roman" w:cs="Times New Roman"/>
          <w:sz w:val="18"/>
          <w:szCs w:val="18"/>
          <w:lang w:val="ru-RU"/>
        </w:rPr>
        <w:t>-</w:t>
      </w:r>
      <w:r w:rsidRPr="00BA4FF6">
        <w:rPr>
          <w:rStyle w:val="Hyperlink"/>
          <w:rFonts w:ascii="Times New Roman" w:hAnsi="Times New Roman" w:cs="Times New Roman"/>
          <w:sz w:val="18"/>
          <w:szCs w:val="18"/>
        </w:rPr>
        <w:t>footprint</w:t>
      </w:r>
      <w:r w:rsidRPr="00BA4FF6">
        <w:rPr>
          <w:rStyle w:val="Hyperlink"/>
          <w:rFonts w:ascii="Times New Roman" w:hAnsi="Times New Roman" w:cs="Times New Roman"/>
          <w:sz w:val="18"/>
          <w:szCs w:val="18"/>
          <w:lang w:val="ru-RU"/>
        </w:rPr>
        <w:t>/</w:t>
      </w:r>
      <w:r w:rsidR="0070519D">
        <w:rPr>
          <w:rStyle w:val="Hyperlink"/>
          <w:rFonts w:ascii="Times New Roman" w:hAnsi="Times New Roman" w:cs="Times New Roman"/>
          <w:sz w:val="18"/>
          <w:szCs w:val="18"/>
          <w:lang w:val="ru-RU"/>
        </w:rPr>
        <w:fldChar w:fldCharType="end"/>
      </w:r>
      <w:r w:rsidRPr="00BA4FF6">
        <w:rPr>
          <w:rFonts w:ascii="Times New Roman" w:hAnsi="Times New Roman" w:cs="Times New Roman"/>
          <w:sz w:val="18"/>
          <w:szCs w:val="18"/>
          <w:lang w:val="ru-RU"/>
        </w:rPr>
        <w:t xml:space="preserve">  </w:t>
      </w:r>
      <w:hyperlink r:id="rId12" w:history="1">
        <w:r w:rsidRPr="00BA4FF6">
          <w:rPr>
            <w:rStyle w:val="Hyperlink"/>
            <w:rFonts w:ascii="Times New Roman" w:hAnsi="Times New Roman" w:cs="Times New Roman"/>
            <w:sz w:val="18"/>
            <w:szCs w:val="18"/>
            <w:lang w:val="en-GB"/>
          </w:rPr>
          <w:t>https</w:t>
        </w:r>
        <w:r w:rsidRPr="00BA4FF6">
          <w:rPr>
            <w:rStyle w:val="Hyperlink"/>
            <w:rFonts w:ascii="Times New Roman" w:hAnsi="Times New Roman" w:cs="Times New Roman"/>
            <w:sz w:val="18"/>
            <w:szCs w:val="18"/>
            <w:lang w:val="ru-RU"/>
          </w:rPr>
          <w:t>://</w:t>
        </w:r>
        <w:r w:rsidRPr="00BA4FF6">
          <w:rPr>
            <w:rStyle w:val="Hyperlink"/>
            <w:rFonts w:ascii="Times New Roman" w:hAnsi="Times New Roman" w:cs="Times New Roman"/>
            <w:sz w:val="18"/>
            <w:szCs w:val="18"/>
            <w:lang w:val="en-GB"/>
          </w:rPr>
          <w:t>www</w:t>
        </w:r>
        <w:r w:rsidRPr="00BA4FF6">
          <w:rPr>
            <w:rStyle w:val="Hyperlink"/>
            <w:rFonts w:ascii="Times New Roman" w:hAnsi="Times New Roman" w:cs="Times New Roman"/>
            <w:sz w:val="18"/>
            <w:szCs w:val="18"/>
            <w:lang w:val="ru-RU"/>
          </w:rPr>
          <w:t>.</w:t>
        </w:r>
        <w:r w:rsidRPr="00BA4FF6">
          <w:rPr>
            <w:rStyle w:val="Hyperlink"/>
            <w:rFonts w:ascii="Times New Roman" w:hAnsi="Times New Roman" w:cs="Times New Roman"/>
            <w:sz w:val="18"/>
            <w:szCs w:val="18"/>
            <w:lang w:val="en-GB"/>
          </w:rPr>
          <w:t>unep</w:t>
        </w:r>
        <w:r w:rsidRPr="00BA4FF6">
          <w:rPr>
            <w:rStyle w:val="Hyperlink"/>
            <w:rFonts w:ascii="Times New Roman" w:hAnsi="Times New Roman" w:cs="Times New Roman"/>
            <w:sz w:val="18"/>
            <w:szCs w:val="18"/>
            <w:lang w:val="ru-RU"/>
          </w:rPr>
          <w:t>.</w:t>
        </w:r>
        <w:r w:rsidRPr="00BA4FF6">
          <w:rPr>
            <w:rStyle w:val="Hyperlink"/>
            <w:rFonts w:ascii="Times New Roman" w:hAnsi="Times New Roman" w:cs="Times New Roman"/>
            <w:sz w:val="18"/>
            <w:szCs w:val="18"/>
            <w:lang w:val="en-GB"/>
          </w:rPr>
          <w:t>org</w:t>
        </w:r>
        <w:r w:rsidRPr="00BA4FF6">
          <w:rPr>
            <w:rStyle w:val="Hyperlink"/>
            <w:rFonts w:ascii="Times New Roman" w:hAnsi="Times New Roman" w:cs="Times New Roman"/>
            <w:sz w:val="18"/>
            <w:szCs w:val="18"/>
            <w:lang w:val="ru-RU"/>
          </w:rPr>
          <w:t>/</w:t>
        </w:r>
        <w:r w:rsidRPr="00BA4FF6">
          <w:rPr>
            <w:rStyle w:val="Hyperlink"/>
            <w:rFonts w:ascii="Times New Roman" w:hAnsi="Times New Roman" w:cs="Times New Roman"/>
            <w:sz w:val="18"/>
            <w:szCs w:val="18"/>
            <w:lang w:val="en-GB"/>
          </w:rPr>
          <w:t>ru</w:t>
        </w:r>
        <w:r w:rsidRPr="00BA4FF6">
          <w:rPr>
            <w:rStyle w:val="Hyperlink"/>
            <w:rFonts w:ascii="Times New Roman" w:hAnsi="Times New Roman" w:cs="Times New Roman"/>
            <w:sz w:val="18"/>
            <w:szCs w:val="18"/>
            <w:lang w:val="ru-RU"/>
          </w:rPr>
          <w:t>/</w:t>
        </w:r>
        <w:r w:rsidRPr="00BA4FF6">
          <w:rPr>
            <w:rStyle w:val="Hyperlink"/>
            <w:rFonts w:ascii="Times New Roman" w:hAnsi="Times New Roman" w:cs="Times New Roman"/>
            <w:sz w:val="18"/>
            <w:szCs w:val="18"/>
            <w:lang w:val="en-GB"/>
          </w:rPr>
          <w:t>novosti</w:t>
        </w:r>
        <w:r w:rsidRPr="00BA4FF6">
          <w:rPr>
            <w:rStyle w:val="Hyperlink"/>
            <w:rFonts w:ascii="Times New Roman" w:hAnsi="Times New Roman" w:cs="Times New Roman"/>
            <w:sz w:val="18"/>
            <w:szCs w:val="18"/>
            <w:lang w:val="ru-RU"/>
          </w:rPr>
          <w:t>-</w:t>
        </w:r>
        <w:r w:rsidRPr="00BA4FF6">
          <w:rPr>
            <w:rStyle w:val="Hyperlink"/>
            <w:rFonts w:ascii="Times New Roman" w:hAnsi="Times New Roman" w:cs="Times New Roman"/>
            <w:sz w:val="18"/>
            <w:szCs w:val="18"/>
            <w:lang w:val="en-GB"/>
          </w:rPr>
          <w:t>i</w:t>
        </w:r>
        <w:r w:rsidRPr="00BA4FF6">
          <w:rPr>
            <w:rStyle w:val="Hyperlink"/>
            <w:rFonts w:ascii="Times New Roman" w:hAnsi="Times New Roman" w:cs="Times New Roman"/>
            <w:sz w:val="18"/>
            <w:szCs w:val="18"/>
            <w:lang w:val="ru-RU"/>
          </w:rPr>
          <w:t>-</w:t>
        </w:r>
        <w:r w:rsidRPr="00BA4FF6">
          <w:rPr>
            <w:rStyle w:val="Hyperlink"/>
            <w:rFonts w:ascii="Times New Roman" w:hAnsi="Times New Roman" w:cs="Times New Roman"/>
            <w:sz w:val="18"/>
            <w:szCs w:val="18"/>
            <w:lang w:val="en-GB"/>
          </w:rPr>
          <w:t>istorii</w:t>
        </w:r>
        <w:r w:rsidRPr="00BA4FF6">
          <w:rPr>
            <w:rStyle w:val="Hyperlink"/>
            <w:rFonts w:ascii="Times New Roman" w:hAnsi="Times New Roman" w:cs="Times New Roman"/>
            <w:sz w:val="18"/>
            <w:szCs w:val="18"/>
            <w:lang w:val="ru-RU"/>
          </w:rPr>
          <w:t>/</w:t>
        </w:r>
        <w:r w:rsidRPr="00BA4FF6">
          <w:rPr>
            <w:rStyle w:val="Hyperlink"/>
            <w:rFonts w:ascii="Times New Roman" w:hAnsi="Times New Roman" w:cs="Times New Roman"/>
            <w:sz w:val="18"/>
            <w:szCs w:val="18"/>
            <w:lang w:val="en-GB"/>
          </w:rPr>
          <w:t>press</w:t>
        </w:r>
        <w:r w:rsidRPr="00BA4FF6">
          <w:rPr>
            <w:rStyle w:val="Hyperlink"/>
            <w:rFonts w:ascii="Times New Roman" w:hAnsi="Times New Roman" w:cs="Times New Roman"/>
            <w:sz w:val="18"/>
            <w:szCs w:val="18"/>
            <w:lang w:val="ru-RU"/>
          </w:rPr>
          <w:t>-</w:t>
        </w:r>
        <w:r w:rsidRPr="00BA4FF6">
          <w:rPr>
            <w:rStyle w:val="Hyperlink"/>
            <w:rFonts w:ascii="Times New Roman" w:hAnsi="Times New Roman" w:cs="Times New Roman"/>
            <w:sz w:val="18"/>
            <w:szCs w:val="18"/>
            <w:lang w:val="en-GB"/>
          </w:rPr>
          <w:t>reliz</w:t>
        </w:r>
        <w:r w:rsidRPr="00BA4FF6">
          <w:rPr>
            <w:rStyle w:val="Hyperlink"/>
            <w:rFonts w:ascii="Times New Roman" w:hAnsi="Times New Roman" w:cs="Times New Roman"/>
            <w:sz w:val="18"/>
            <w:szCs w:val="18"/>
            <w:lang w:val="ru-RU"/>
          </w:rPr>
          <w:t>/</w:t>
        </w:r>
        <w:r w:rsidRPr="00BA4FF6">
          <w:rPr>
            <w:rStyle w:val="Hyperlink"/>
            <w:rFonts w:ascii="Times New Roman" w:hAnsi="Times New Roman" w:cs="Times New Roman"/>
            <w:sz w:val="18"/>
            <w:szCs w:val="18"/>
            <w:lang w:val="en-GB"/>
          </w:rPr>
          <w:t>vsemirnyy</w:t>
        </w:r>
        <w:r w:rsidRPr="00BA4FF6">
          <w:rPr>
            <w:rStyle w:val="Hyperlink"/>
            <w:rFonts w:ascii="Times New Roman" w:hAnsi="Times New Roman" w:cs="Times New Roman"/>
            <w:sz w:val="18"/>
            <w:szCs w:val="18"/>
            <w:lang w:val="ru-RU"/>
          </w:rPr>
          <w:t>-</w:t>
        </w:r>
        <w:r w:rsidRPr="00BA4FF6">
          <w:rPr>
            <w:rStyle w:val="Hyperlink"/>
            <w:rFonts w:ascii="Times New Roman" w:hAnsi="Times New Roman" w:cs="Times New Roman"/>
            <w:sz w:val="18"/>
            <w:szCs w:val="18"/>
            <w:lang w:val="en-GB"/>
          </w:rPr>
          <w:t>den</w:t>
        </w:r>
        <w:r w:rsidRPr="00BA4FF6">
          <w:rPr>
            <w:rStyle w:val="Hyperlink"/>
            <w:rFonts w:ascii="Times New Roman" w:hAnsi="Times New Roman" w:cs="Times New Roman"/>
            <w:sz w:val="18"/>
            <w:szCs w:val="18"/>
            <w:lang w:val="ru-RU"/>
          </w:rPr>
          <w:t>-</w:t>
        </w:r>
        <w:r w:rsidRPr="00BA4FF6">
          <w:rPr>
            <w:rStyle w:val="Hyperlink"/>
            <w:rFonts w:ascii="Times New Roman" w:hAnsi="Times New Roman" w:cs="Times New Roman"/>
            <w:sz w:val="18"/>
            <w:szCs w:val="18"/>
            <w:lang w:val="en-GB"/>
          </w:rPr>
          <w:t>okruzhayuschey</w:t>
        </w:r>
        <w:r w:rsidRPr="00BA4FF6">
          <w:rPr>
            <w:rStyle w:val="Hyperlink"/>
            <w:rFonts w:ascii="Times New Roman" w:hAnsi="Times New Roman" w:cs="Times New Roman"/>
            <w:sz w:val="18"/>
            <w:szCs w:val="18"/>
            <w:lang w:val="ru-RU"/>
          </w:rPr>
          <w:t>-</w:t>
        </w:r>
        <w:r w:rsidRPr="00BA4FF6">
          <w:rPr>
            <w:rStyle w:val="Hyperlink"/>
            <w:rFonts w:ascii="Times New Roman" w:hAnsi="Times New Roman" w:cs="Times New Roman"/>
            <w:sz w:val="18"/>
            <w:szCs w:val="18"/>
            <w:lang w:val="en-GB"/>
          </w:rPr>
          <w:t>sredy</w:t>
        </w:r>
        <w:r w:rsidRPr="00BA4FF6">
          <w:rPr>
            <w:rStyle w:val="Hyperlink"/>
            <w:rFonts w:ascii="Times New Roman" w:hAnsi="Times New Roman" w:cs="Times New Roman"/>
            <w:sz w:val="18"/>
            <w:szCs w:val="18"/>
            <w:lang w:val="ru-RU"/>
          </w:rPr>
          <w:t>-</w:t>
        </w:r>
        <w:r w:rsidRPr="00BA4FF6">
          <w:rPr>
            <w:rStyle w:val="Hyperlink"/>
            <w:rFonts w:ascii="Times New Roman" w:hAnsi="Times New Roman" w:cs="Times New Roman"/>
            <w:sz w:val="18"/>
            <w:szCs w:val="18"/>
            <w:lang w:val="en-GB"/>
          </w:rPr>
          <w:t>v</w:t>
        </w:r>
        <w:r w:rsidRPr="00BA4FF6">
          <w:rPr>
            <w:rStyle w:val="Hyperlink"/>
            <w:rFonts w:ascii="Times New Roman" w:hAnsi="Times New Roman" w:cs="Times New Roman"/>
            <w:sz w:val="18"/>
            <w:szCs w:val="18"/>
            <w:lang w:val="ru-RU"/>
          </w:rPr>
          <w:t>-2023-</w:t>
        </w:r>
        <w:r w:rsidRPr="00BA4FF6">
          <w:rPr>
            <w:rStyle w:val="Hyperlink"/>
            <w:rFonts w:ascii="Times New Roman" w:hAnsi="Times New Roman" w:cs="Times New Roman"/>
            <w:sz w:val="18"/>
            <w:szCs w:val="18"/>
            <w:lang w:val="en-GB"/>
          </w:rPr>
          <w:t>godu</w:t>
        </w:r>
        <w:r w:rsidRPr="00BA4FF6">
          <w:rPr>
            <w:rStyle w:val="Hyperlink"/>
            <w:rFonts w:ascii="Times New Roman" w:hAnsi="Times New Roman" w:cs="Times New Roman"/>
            <w:sz w:val="18"/>
            <w:szCs w:val="18"/>
            <w:lang w:val="ru-RU"/>
          </w:rPr>
          <w:t>-</w:t>
        </w:r>
        <w:r w:rsidRPr="00BA4FF6">
          <w:rPr>
            <w:rStyle w:val="Hyperlink"/>
            <w:rFonts w:ascii="Times New Roman" w:hAnsi="Times New Roman" w:cs="Times New Roman"/>
            <w:sz w:val="18"/>
            <w:szCs w:val="18"/>
            <w:lang w:val="en-GB"/>
          </w:rPr>
          <w:t>proydet</w:t>
        </w:r>
        <w:r w:rsidRPr="00BA4FF6">
          <w:rPr>
            <w:rStyle w:val="Hyperlink"/>
            <w:rFonts w:ascii="Times New Roman" w:hAnsi="Times New Roman" w:cs="Times New Roman"/>
            <w:sz w:val="18"/>
            <w:szCs w:val="18"/>
            <w:lang w:val="ru-RU"/>
          </w:rPr>
          <w:t>-</w:t>
        </w:r>
        <w:r w:rsidRPr="00BA4FF6">
          <w:rPr>
            <w:rStyle w:val="Hyperlink"/>
            <w:rFonts w:ascii="Times New Roman" w:hAnsi="Times New Roman" w:cs="Times New Roman"/>
            <w:sz w:val="18"/>
            <w:szCs w:val="18"/>
            <w:lang w:val="en-GB"/>
          </w:rPr>
          <w:t>v</w:t>
        </w:r>
        <w:r w:rsidRPr="00BA4FF6">
          <w:rPr>
            <w:rStyle w:val="Hyperlink"/>
            <w:rFonts w:ascii="Times New Roman" w:hAnsi="Times New Roman" w:cs="Times New Roman"/>
            <w:sz w:val="18"/>
            <w:szCs w:val="18"/>
            <w:lang w:val="ru-RU"/>
          </w:rPr>
          <w:t xml:space="preserve">-   </w:t>
        </w:r>
        <w:proofErr w:type="spellStart"/>
        <w:r w:rsidRPr="00BA4FF6">
          <w:rPr>
            <w:rStyle w:val="Hyperlink"/>
            <w:rFonts w:ascii="Times New Roman" w:hAnsi="Times New Roman" w:cs="Times New Roman"/>
            <w:sz w:val="18"/>
            <w:szCs w:val="18"/>
            <w:lang w:val="en-GB"/>
          </w:rPr>
          <w:t>kot</w:t>
        </w:r>
        <w:proofErr w:type="spellEnd"/>
        <w:r w:rsidRPr="00BA4FF6">
          <w:rPr>
            <w:rStyle w:val="Hyperlink"/>
            <w:rFonts w:ascii="Times New Roman" w:hAnsi="Times New Roman" w:cs="Times New Roman"/>
            <w:sz w:val="18"/>
            <w:szCs w:val="18"/>
            <w:lang w:val="ru-RU"/>
          </w:rPr>
          <w:t>-</w:t>
        </w:r>
        <w:proofErr w:type="spellStart"/>
        <w:r w:rsidRPr="00BA4FF6">
          <w:rPr>
            <w:rStyle w:val="Hyperlink"/>
            <w:rFonts w:ascii="Times New Roman" w:hAnsi="Times New Roman" w:cs="Times New Roman"/>
            <w:sz w:val="18"/>
            <w:szCs w:val="18"/>
            <w:lang w:val="en-GB"/>
          </w:rPr>
          <w:t>divuare</w:t>
        </w:r>
        <w:proofErr w:type="spellEnd"/>
      </w:hyperlink>
      <w:r w:rsidR="00E47B82" w:rsidRPr="00BA4FF6"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 </w:t>
      </w:r>
    </w:p>
    <w:p w14:paraId="323579CC" w14:textId="790592B1" w:rsidR="00290F2A" w:rsidRPr="00BA4FF6" w:rsidRDefault="00290F2A" w:rsidP="00BA4FF6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 w:cs="Times New Roman"/>
          <w:b/>
          <w:bCs/>
          <w:lang w:val="ru-RU"/>
        </w:rPr>
      </w:pPr>
      <w:r w:rsidRPr="00BA4FF6">
        <w:rPr>
          <w:rFonts w:ascii="Times New Roman" w:hAnsi="Times New Roman" w:cs="Times New Roman"/>
          <w:b/>
          <w:bCs/>
          <w:lang w:val="ru-RU"/>
        </w:rPr>
        <w:t xml:space="preserve">Основные идеи доклада Н.Стерна </w:t>
      </w:r>
      <w:r w:rsidRPr="00BA4FF6">
        <w:rPr>
          <w:rFonts w:ascii="Times New Roman" w:hAnsi="Times New Roman" w:cs="Times New Roman"/>
          <w:lang w:val="ru-RU"/>
        </w:rPr>
        <w:t>Экономика изменения климата</w:t>
      </w:r>
      <w:r w:rsidRPr="001B1B82">
        <w:rPr>
          <w:rFonts w:ascii="Times New Roman" w:hAnsi="Times New Roman" w:cs="Times New Roman"/>
          <w:sz w:val="18"/>
          <w:szCs w:val="18"/>
          <w:lang w:val="ru-RU"/>
        </w:rPr>
        <w:t xml:space="preserve">. </w:t>
      </w:r>
      <w:r w:rsidR="001B1B82" w:rsidRPr="001B1B82">
        <w:rPr>
          <w:rFonts w:ascii="Times New Roman" w:hAnsi="Times New Roman" w:cs="Times New Roman"/>
          <w:sz w:val="18"/>
          <w:szCs w:val="18"/>
          <w:lang w:val="ru-RU"/>
        </w:rPr>
        <w:t>https://wwf.ru/upload/iblock/308/stern_2.pdf</w:t>
      </w:r>
      <w:r w:rsidRPr="00BA4FF6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E47B82" w:rsidRPr="00BA4FF6">
        <w:rPr>
          <w:rFonts w:ascii="Times New Roman" w:hAnsi="Times New Roman" w:cs="Times New Roman"/>
          <w:b/>
          <w:bCs/>
          <w:lang w:val="ru-RU"/>
        </w:rPr>
        <w:t xml:space="preserve"> </w:t>
      </w:r>
    </w:p>
    <w:p w14:paraId="157B465F" w14:textId="3D2AEC46" w:rsidR="00290F2A" w:rsidRPr="00BA4FF6" w:rsidRDefault="00290F2A" w:rsidP="00BA4FF6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 w:cs="Times New Roman"/>
          <w:b/>
          <w:bCs/>
          <w:lang w:val="ru-RU"/>
        </w:rPr>
      </w:pPr>
      <w:r w:rsidRPr="00BA4FF6">
        <w:rPr>
          <w:rFonts w:ascii="Times New Roman" w:hAnsi="Times New Roman" w:cs="Times New Roman"/>
          <w:b/>
          <w:bCs/>
          <w:lang w:val="ru-RU"/>
        </w:rPr>
        <w:t xml:space="preserve"> Основные идеи </w:t>
      </w:r>
      <w:r w:rsidRPr="00BA4FF6">
        <w:rPr>
          <w:rFonts w:ascii="Times New Roman" w:hAnsi="Times New Roman" w:cs="Times New Roman"/>
          <w:lang w:val="ru-RU"/>
        </w:rPr>
        <w:t>книги Поля Хокена, Эймори Ловинс и Хантер Ловинс</w:t>
      </w:r>
      <w:r w:rsidRPr="00BA4FF6">
        <w:rPr>
          <w:rFonts w:ascii="Times New Roman" w:hAnsi="Times New Roman" w:cs="Times New Roman"/>
          <w:b/>
          <w:bCs/>
          <w:lang w:val="ru-RU"/>
        </w:rPr>
        <w:t xml:space="preserve"> Естественный капитализм: грядущая промышленная революция. </w:t>
      </w:r>
      <w:r w:rsidR="00E47B82" w:rsidRPr="00BA4FF6">
        <w:rPr>
          <w:rFonts w:ascii="Times New Roman" w:hAnsi="Times New Roman" w:cs="Times New Roman"/>
          <w:b/>
          <w:bCs/>
          <w:lang w:val="ru-RU"/>
        </w:rPr>
        <w:t xml:space="preserve"> </w:t>
      </w:r>
    </w:p>
    <w:p w14:paraId="7A517650" w14:textId="4D830415" w:rsidR="00471501" w:rsidRPr="00BA4FF6" w:rsidRDefault="00290F2A" w:rsidP="00BA4FF6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BA4FF6">
        <w:rPr>
          <w:rFonts w:ascii="Times New Roman" w:hAnsi="Times New Roman" w:cs="Times New Roman"/>
          <w:b/>
          <w:bCs/>
          <w:lang w:val="ru-RU"/>
        </w:rPr>
        <w:t xml:space="preserve"> Основные идеи книги  </w:t>
      </w:r>
      <w:r w:rsidRPr="00BA4FF6">
        <w:rPr>
          <w:rFonts w:ascii="Times New Roman" w:hAnsi="Times New Roman" w:cs="Times New Roman"/>
          <w:lang w:val="ru-RU"/>
        </w:rPr>
        <w:t>Вайцзеккера Э.фон, Ловинс Э.Б., Ловинс Л.Х</w:t>
      </w:r>
      <w:r w:rsidRPr="00BA4FF6">
        <w:rPr>
          <w:rFonts w:ascii="Times New Roman" w:hAnsi="Times New Roman" w:cs="Times New Roman"/>
          <w:b/>
          <w:bCs/>
          <w:lang w:val="ru-RU"/>
        </w:rPr>
        <w:t xml:space="preserve">.Фактор четыре. Затрат - половина, отдача - двойная. </w:t>
      </w:r>
      <w:r w:rsidRPr="00BA4FF6">
        <w:rPr>
          <w:rFonts w:ascii="Times New Roman" w:hAnsi="Times New Roman" w:cs="Times New Roman"/>
          <w:lang w:val="ru-RU"/>
        </w:rPr>
        <w:t>Новый докл. Римскому клубу</w:t>
      </w:r>
      <w:r w:rsidRPr="00BA4FF6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BA4FF6">
        <w:rPr>
          <w:rFonts w:ascii="Times New Roman" w:hAnsi="Times New Roman" w:cs="Times New Roman"/>
          <w:sz w:val="18"/>
          <w:szCs w:val="18"/>
          <w:lang w:val="ru-RU"/>
        </w:rPr>
        <w:t>https://www.rfbr.ru/rffi/ru/books/o_66651   (с пред</w:t>
      </w:r>
      <w:r w:rsidR="00E47B82" w:rsidRPr="00BA4FF6">
        <w:rPr>
          <w:rFonts w:ascii="Times New Roman" w:hAnsi="Times New Roman" w:cs="Times New Roman"/>
          <w:sz w:val="18"/>
          <w:szCs w:val="18"/>
          <w:lang w:val="ru-RU"/>
        </w:rPr>
        <w:t>и</w:t>
      </w:r>
      <w:r w:rsidRPr="00BA4FF6">
        <w:rPr>
          <w:rFonts w:ascii="Times New Roman" w:hAnsi="Times New Roman" w:cs="Times New Roman"/>
          <w:sz w:val="18"/>
          <w:szCs w:val="18"/>
          <w:lang w:val="ru-RU"/>
        </w:rPr>
        <w:t xml:space="preserve">словием акад.Месяца). </w:t>
      </w:r>
      <w:r w:rsidR="00471501" w:rsidRPr="00BA4FF6"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 </w:t>
      </w:r>
    </w:p>
    <w:p w14:paraId="391DFFE3" w14:textId="207D7DA4" w:rsidR="005A0D16" w:rsidRDefault="00471501" w:rsidP="005A0D16">
      <w:pPr>
        <w:numPr>
          <w:ilvl w:val="0"/>
          <w:numId w:val="1"/>
        </w:numPr>
        <w:spacing w:after="0" w:line="0" w:lineRule="atLeast"/>
        <w:contextualSpacing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  <w:r w:rsidRPr="00BA4FF6"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 </w:t>
      </w:r>
      <w:r w:rsidRPr="004C7809">
        <w:rPr>
          <w:rFonts w:ascii="Times New Roman" w:hAnsi="Times New Roman" w:cs="Times New Roman"/>
          <w:b/>
          <w:bCs/>
          <w:sz w:val="24"/>
          <w:szCs w:val="24"/>
          <w:lang w:val="ru-RU"/>
        </w:rPr>
        <w:t>Э</w:t>
      </w:r>
      <w:r w:rsidRPr="00BA4FF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кономика изменения климата </w:t>
      </w:r>
      <w:r w:rsidRPr="00BA4FF6">
        <w:rPr>
          <w:rFonts w:ascii="Times New Roman" w:hAnsi="Times New Roman" w:cs="Times New Roman"/>
          <w:sz w:val="24"/>
          <w:szCs w:val="24"/>
          <w:lang w:val="ru-RU"/>
        </w:rPr>
        <w:t>Нобелевская премия 2018 У.Нордхаус.</w:t>
      </w:r>
      <w:r w:rsidRPr="00BA4FF6"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 </w:t>
      </w:r>
      <w:hyperlink r:id="rId13" w:history="1">
        <w:r w:rsidRPr="00CE6785">
          <w:rPr>
            <w:rStyle w:val="Hyperlink"/>
            <w:rFonts w:ascii="Times New Roman" w:hAnsi="Times New Roman" w:cs="Times New Roman"/>
            <w:color w:val="auto"/>
            <w:sz w:val="18"/>
            <w:szCs w:val="18"/>
            <w:u w:val="none"/>
          </w:rPr>
          <w:t>https://www.researchgate.net/publication/342955086_The_Economics_of_Climate_Change_William_Nordhaus%27_Nobel_Prize_2018</w:t>
        </w:r>
      </w:hyperlink>
    </w:p>
    <w:p w14:paraId="302B1044" w14:textId="77777777" w:rsidR="005A0D16" w:rsidRPr="00CE6785" w:rsidRDefault="005A0D16" w:rsidP="00951512">
      <w:pPr>
        <w:spacing w:after="0" w:line="0" w:lineRule="atLeast"/>
        <w:ind w:left="501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AA624" w14:textId="2CF7BDA9" w:rsidR="00B91BF4" w:rsidRPr="00B91BF4" w:rsidRDefault="00B91BF4" w:rsidP="00B91BF4">
      <w:pPr>
        <w:spacing w:after="0" w:line="0" w:lineRule="atLeast"/>
        <w:rPr>
          <w:rFonts w:ascii="Times New Roman" w:hAnsi="Times New Roman" w:cs="Times New Roman"/>
          <w:i/>
          <w:iCs/>
          <w:color w:val="002060"/>
          <w:sz w:val="24"/>
          <w:szCs w:val="24"/>
          <w:lang w:val="ru-RU"/>
        </w:rPr>
      </w:pPr>
      <w:r w:rsidRPr="00CE6785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i/>
          <w:iCs/>
          <w:color w:val="002060"/>
          <w:sz w:val="24"/>
          <w:szCs w:val="24"/>
          <w:lang w:val="ru-RU"/>
        </w:rPr>
        <w:t xml:space="preserve">Рынок,бизнес,общество. </w:t>
      </w:r>
    </w:p>
    <w:p w14:paraId="781D3670" w14:textId="5662C567" w:rsidR="00EE1CC5" w:rsidRPr="002E268D" w:rsidRDefault="00EE1CC5" w:rsidP="002E268D">
      <w:pPr>
        <w:pStyle w:val="Listenabsatz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2E268D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Формы организации бизнеса.Корпорации</w:t>
      </w:r>
      <w:r w:rsidR="00BD7C6F" w:rsidRPr="002E268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 w:rsidR="00BD7C6F" w:rsidRPr="002E268D">
        <w:rPr>
          <w:rFonts w:ascii="Times New Roman" w:hAnsi="Times New Roman" w:cs="Times New Roman"/>
          <w:sz w:val="24"/>
          <w:szCs w:val="24"/>
          <w:lang w:val="ru-RU"/>
        </w:rPr>
        <w:t>мировая практика и Россия</w:t>
      </w:r>
      <w:r w:rsidRPr="002E26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AF3E533" w14:textId="7B074540" w:rsidR="00EE1CC5" w:rsidRPr="00135731" w:rsidRDefault="00EE1CC5" w:rsidP="00135731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EE1CC5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Формы организации бизнеса.Стартапы</w:t>
      </w:r>
      <w:r w:rsidR="00BD7C6F" w:rsidRPr="00B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 w:rsidR="00BD7C6F" w:rsidRPr="00BD7C6F">
        <w:rPr>
          <w:rFonts w:ascii="Times New Roman" w:hAnsi="Times New Roman" w:cs="Times New Roman"/>
          <w:sz w:val="24"/>
          <w:szCs w:val="24"/>
          <w:lang w:val="ru-RU"/>
        </w:rPr>
        <w:t>мировая практика и Россия</w:t>
      </w:r>
    </w:p>
    <w:p w14:paraId="49AC9F68" w14:textId="17C32486" w:rsidR="00EE1CC5" w:rsidRPr="00135731" w:rsidRDefault="00BF1AE2" w:rsidP="00135731">
      <w:pPr>
        <w:numPr>
          <w:ilvl w:val="0"/>
          <w:numId w:val="1"/>
        </w:numPr>
        <w:spacing w:after="0" w:line="0" w:lineRule="atLeast"/>
        <w:ind w:left="499" w:hanging="357"/>
        <w:contextualSpacing/>
        <w:rPr>
          <w:rFonts w:ascii="Times New Roman" w:hAnsi="Times New Roman" w:cs="Times New Roman"/>
          <w:sz w:val="16"/>
          <w:szCs w:val="16"/>
          <w:lang w:val="ru-RU"/>
        </w:rPr>
      </w:pPr>
      <w:r w:rsidRPr="00BF1AE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35731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Основные положения доклада руководителя (ФАС России) Игоря Артемьева</w:t>
      </w:r>
      <w:r w:rsidRPr="00BF1AE2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135731">
        <w:rPr>
          <w:rFonts w:ascii="Times New Roman" w:hAnsi="Times New Roman" w:cs="Times New Roman"/>
          <w:b/>
          <w:bCs/>
          <w:lang w:val="ru-RU"/>
        </w:rPr>
        <w:t>«Почему антимонопольная служба — не антимонопольная служба»</w:t>
      </w:r>
      <w:r w:rsidRPr="00BF1AE2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BF1AE2">
        <w:rPr>
          <w:rFonts w:ascii="Times New Roman" w:hAnsi="Times New Roman" w:cs="Times New Roman"/>
          <w:sz w:val="20"/>
          <w:szCs w:val="20"/>
          <w:lang w:val="ru-RU"/>
        </w:rPr>
        <w:t>8.9. 2017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F1AE2">
        <w:rPr>
          <w:rFonts w:ascii="Times New Roman" w:hAnsi="Times New Roman" w:cs="Times New Roman"/>
          <w:sz w:val="16"/>
          <w:szCs w:val="16"/>
          <w:lang w:val="ru-RU"/>
        </w:rPr>
        <w:t>в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СПбГУ </w:t>
      </w:r>
      <w:r w:rsidRPr="00135731">
        <w:rPr>
          <w:rFonts w:ascii="Times New Roman" w:hAnsi="Times New Roman" w:cs="Times New Roman"/>
          <w:sz w:val="16"/>
          <w:szCs w:val="16"/>
          <w:lang w:val="ru-RU"/>
        </w:rPr>
        <w:t>на открытии  кафедры теории и практики антимонопольного регулирования.</w:t>
      </w:r>
      <w:r w:rsidRPr="00135731">
        <w:rPr>
          <w:lang w:val="ru-RU"/>
        </w:rPr>
        <w:t xml:space="preserve"> </w:t>
      </w:r>
      <w:hyperlink r:id="rId14" w:history="1">
        <w:r w:rsidR="00E456D0" w:rsidRPr="00135731">
          <w:rPr>
            <w:rStyle w:val="Hyperlink"/>
            <w:rFonts w:ascii="Times New Roman" w:hAnsi="Times New Roman" w:cs="Times New Roman"/>
            <w:sz w:val="16"/>
            <w:szCs w:val="16"/>
            <w:lang w:val="ru-RU"/>
          </w:rPr>
          <w:t>https://www.youtube.com/watch?v=dMfWiP2QO-8</w:t>
        </w:r>
      </w:hyperlink>
    </w:p>
    <w:p w14:paraId="7E6C365D" w14:textId="10C71178" w:rsidR="00EE1CC5" w:rsidRPr="00E456D0" w:rsidRDefault="00F371F6" w:rsidP="002E268D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r w:rsidR="00600ECC" w:rsidRPr="00600ECC">
        <w:rPr>
          <w:rFonts w:ascii="Times New Roman" w:hAnsi="Times New Roman" w:cs="Times New Roman"/>
          <w:b/>
          <w:bCs/>
          <w:sz w:val="24"/>
          <w:szCs w:val="24"/>
          <w:lang w:val="ru-RU"/>
        </w:rPr>
        <w:t>Свобода конкуренции и эффективная защита предпринимательства ради будущего России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  <w:r w:rsidR="00600ECC" w:rsidRPr="00600EC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E1CC5" w:rsidRPr="00600EC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600ECC" w:rsidRPr="00600ECC">
        <w:rPr>
          <w:rFonts w:ascii="Times New Roman" w:hAnsi="Times New Roman" w:cs="Times New Roman"/>
          <w:sz w:val="24"/>
          <w:szCs w:val="24"/>
          <w:lang w:val="ru-RU"/>
        </w:rPr>
        <w:t>30 лет</w:t>
      </w:r>
      <w:r w:rsidR="00BF1AE2" w:rsidRPr="00BF1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E1CC5" w:rsidRPr="00600ECC">
        <w:rPr>
          <w:rFonts w:ascii="Times New Roman" w:hAnsi="Times New Roman" w:cs="Times New Roman"/>
          <w:sz w:val="24"/>
          <w:szCs w:val="24"/>
          <w:lang w:val="ru-RU"/>
        </w:rPr>
        <w:t>ФАС)</w:t>
      </w:r>
      <w:r w:rsidR="00600ECC" w:rsidRPr="00600ECC">
        <w:rPr>
          <w:lang w:val="ru-RU"/>
        </w:rPr>
        <w:t xml:space="preserve"> </w:t>
      </w:r>
      <w:r w:rsidR="00DB00EF" w:rsidRPr="00DB00EF">
        <w:rPr>
          <w:lang w:val="ru-RU"/>
        </w:rPr>
        <w:t xml:space="preserve"> </w:t>
      </w:r>
      <w:hyperlink r:id="rId15" w:history="1">
        <w:r w:rsidR="00E456D0" w:rsidRPr="0084598E">
          <w:rPr>
            <w:rStyle w:val="Hyperlink"/>
            <w:rFonts w:ascii="Times New Roman" w:hAnsi="Times New Roman" w:cs="Times New Roman"/>
            <w:sz w:val="18"/>
            <w:szCs w:val="18"/>
            <w:lang w:val="ru-RU"/>
          </w:rPr>
          <w:t>https://www.youtube.com/watch?v=1Ynguhu6sIU</w:t>
        </w:r>
      </w:hyperlink>
    </w:p>
    <w:p w14:paraId="6E2FB582" w14:textId="1B9BF857" w:rsidR="005A0D16" w:rsidRPr="00F6353F" w:rsidRDefault="00DB00EF" w:rsidP="002E268D">
      <w:pPr>
        <w:numPr>
          <w:ilvl w:val="0"/>
          <w:numId w:val="1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B00E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F371F6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Комплаенс</w:t>
      </w:r>
      <w:r w:rsidR="007E15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BF1AE2" w:rsidRPr="00BF1AE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7E156F" w:rsidRPr="00DB00EF">
        <w:rPr>
          <w:rFonts w:ascii="Times New Roman" w:hAnsi="Times New Roman" w:cs="Times New Roman"/>
          <w:sz w:val="24"/>
          <w:szCs w:val="24"/>
        </w:rPr>
        <w:t>c</w:t>
      </w:r>
      <w:r w:rsidR="007E156F" w:rsidRPr="00DB00EF">
        <w:rPr>
          <w:rFonts w:ascii="Times New Roman" w:hAnsi="Times New Roman" w:cs="Times New Roman"/>
          <w:sz w:val="24"/>
          <w:szCs w:val="24"/>
          <w:lang w:val="ru-RU"/>
        </w:rPr>
        <w:t>ompliance</w:t>
      </w:r>
      <w:r w:rsidRPr="00DB00EF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  <w:r w:rsidR="00F371F6" w:rsidRPr="00F371F6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="00F371F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F371F6" w:rsidRPr="00F371F6">
        <w:rPr>
          <w:rFonts w:ascii="Times New Roman" w:hAnsi="Times New Roman" w:cs="Times New Roman"/>
          <w:sz w:val="24"/>
          <w:szCs w:val="24"/>
          <w:lang w:val="ru-RU"/>
        </w:rPr>
        <w:t>мировая практика и Россия</w:t>
      </w:r>
      <w:r w:rsidRPr="00DB00E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E156F" w:rsidRPr="00F6353F">
        <w:rPr>
          <w:rFonts w:ascii="Times New Roman" w:hAnsi="Times New Roman" w:cs="Times New Roman"/>
          <w:sz w:val="18"/>
          <w:szCs w:val="18"/>
          <w:lang w:val="ru-RU"/>
        </w:rPr>
        <w:t xml:space="preserve">  </w:t>
      </w:r>
      <w:r w:rsidR="002E1450">
        <w:fldChar w:fldCharType="begin"/>
      </w:r>
      <w:r w:rsidR="002E1450">
        <w:instrText>HYPERLINK</w:instrText>
      </w:r>
      <w:r w:rsidR="002E1450" w:rsidRPr="002E1450">
        <w:rPr>
          <w:lang w:val="ru-RU"/>
        </w:rPr>
        <w:instrText xml:space="preserve"> "</w:instrText>
      </w:r>
      <w:r w:rsidR="002E1450">
        <w:instrText>https</w:instrText>
      </w:r>
      <w:r w:rsidR="002E1450" w:rsidRPr="002E1450">
        <w:rPr>
          <w:lang w:val="ru-RU"/>
        </w:rPr>
        <w:instrText>://</w:instrText>
      </w:r>
      <w:r w:rsidR="002E1450">
        <w:instrText>www</w:instrText>
      </w:r>
      <w:r w:rsidR="002E1450" w:rsidRPr="002E1450">
        <w:rPr>
          <w:lang w:val="ru-RU"/>
        </w:rPr>
        <w:instrText>.</w:instrText>
      </w:r>
      <w:r w:rsidR="002E1450">
        <w:instrText>youtube</w:instrText>
      </w:r>
      <w:r w:rsidR="002E1450" w:rsidRPr="002E1450">
        <w:rPr>
          <w:lang w:val="ru-RU"/>
        </w:rPr>
        <w:instrText>.</w:instrText>
      </w:r>
      <w:r w:rsidR="002E1450">
        <w:instrText>com</w:instrText>
      </w:r>
      <w:r w:rsidR="002E1450" w:rsidRPr="002E1450">
        <w:rPr>
          <w:lang w:val="ru-RU"/>
        </w:rPr>
        <w:instrText>/</w:instrText>
      </w:r>
      <w:r w:rsidR="002E1450">
        <w:instrText>watch</w:instrText>
      </w:r>
      <w:r w:rsidR="002E1450" w:rsidRPr="002E1450">
        <w:rPr>
          <w:lang w:val="ru-RU"/>
        </w:rPr>
        <w:instrText>?</w:instrText>
      </w:r>
      <w:r w:rsidR="002E1450">
        <w:instrText>v</w:instrText>
      </w:r>
      <w:r w:rsidR="002E1450" w:rsidRPr="002E1450">
        <w:rPr>
          <w:lang w:val="ru-RU"/>
        </w:rPr>
        <w:instrText>=</w:instrText>
      </w:r>
      <w:r w:rsidR="002E1450">
        <w:instrText>W</w:instrText>
      </w:r>
      <w:r w:rsidR="002E1450" w:rsidRPr="002E1450">
        <w:rPr>
          <w:lang w:val="ru-RU"/>
        </w:rPr>
        <w:instrText>7</w:instrText>
      </w:r>
      <w:r w:rsidR="002E1450">
        <w:instrText>mqcyicif</w:instrText>
      </w:r>
      <w:r w:rsidR="002E1450" w:rsidRPr="002E1450">
        <w:rPr>
          <w:lang w:val="ru-RU"/>
        </w:rPr>
        <w:instrText>"</w:instrText>
      </w:r>
      <w:r w:rsidR="002E1450">
        <w:fldChar w:fldCharType="separate"/>
      </w:r>
      <w:r w:rsidR="007E156F" w:rsidRPr="00F6353F">
        <w:rPr>
          <w:rStyle w:val="Hyperlink"/>
          <w:rFonts w:ascii="Times New Roman" w:hAnsi="Times New Roman" w:cs="Times New Roman"/>
          <w:sz w:val="18"/>
          <w:szCs w:val="18"/>
          <w:lang w:val="en-GB"/>
        </w:rPr>
        <w:t>https://www.youtube.com/watch?v=W7mqcyicif</w:t>
      </w:r>
      <w:r w:rsidR="002E1450">
        <w:rPr>
          <w:rStyle w:val="Hyperlink"/>
          <w:rFonts w:ascii="Times New Roman" w:hAnsi="Times New Roman" w:cs="Times New Roman"/>
          <w:sz w:val="18"/>
          <w:szCs w:val="18"/>
          <w:lang w:val="en-GB"/>
        </w:rPr>
        <w:fldChar w:fldCharType="end"/>
      </w:r>
      <w:r w:rsidR="00A87821" w:rsidRPr="00F6353F">
        <w:rPr>
          <w:rFonts w:ascii="Times New Roman" w:hAnsi="Times New Roman" w:cs="Times New Roman"/>
          <w:sz w:val="18"/>
          <w:szCs w:val="18"/>
          <w:lang w:val="en-GB"/>
        </w:rPr>
        <w:t xml:space="preserve"> I</w:t>
      </w:r>
      <w:r w:rsidR="00A87821" w:rsidRPr="00F635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E6785" w:rsidRPr="00F6353F">
        <w:rPr>
          <w:rFonts w:ascii="Times New Roman" w:hAnsi="Times New Roman" w:cs="Times New Roman"/>
          <w:sz w:val="18"/>
          <w:szCs w:val="18"/>
          <w:lang w:val="en-GB"/>
        </w:rPr>
        <w:t>https://competitionsupport.com/news/compliance/</w:t>
      </w:r>
      <w:r w:rsidR="000C4BAA" w:rsidRPr="00F6353F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.  </w:t>
      </w:r>
    </w:p>
    <w:p w14:paraId="186E88F8" w14:textId="6AA3CA3D" w:rsidR="00EE1CC5" w:rsidRPr="00EE1CC5" w:rsidRDefault="00F6353F" w:rsidP="002E268D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0519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EE1CC5" w:rsidRPr="00EE1CC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Рынки несовершенной конкуренции: олигополия, монополистическая конкуренция </w:t>
      </w:r>
      <w:r w:rsidR="00EE1CC5" w:rsidRPr="00E456D0">
        <w:rPr>
          <w:rFonts w:ascii="Times New Roman" w:hAnsi="Times New Roman" w:cs="Times New Roman"/>
          <w:sz w:val="24"/>
          <w:szCs w:val="24"/>
          <w:lang w:val="ru-RU"/>
        </w:rPr>
        <w:t>(в российской экономике).</w:t>
      </w:r>
    </w:p>
    <w:p w14:paraId="63895D3F" w14:textId="6F354BA4" w:rsidR="00EE1CC5" w:rsidRPr="00EE1CC5" w:rsidRDefault="00F6353F" w:rsidP="002E268D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E1CC5" w:rsidRPr="00EE1CC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Рынки факторов производства </w:t>
      </w:r>
      <w:r w:rsidR="00EE1CC5" w:rsidRPr="00EE1CC5">
        <w:rPr>
          <w:rFonts w:ascii="Times New Roman" w:hAnsi="Times New Roman" w:cs="Times New Roman"/>
          <w:b/>
          <w:bCs/>
          <w:sz w:val="24"/>
          <w:szCs w:val="24"/>
        </w:rPr>
        <w:t>XXI</w:t>
      </w:r>
      <w:r w:rsidR="00B1527E">
        <w:rPr>
          <w:rFonts w:ascii="Times New Roman" w:hAnsi="Times New Roman" w:cs="Times New Roman"/>
          <w:b/>
          <w:bCs/>
          <w:sz w:val="24"/>
          <w:szCs w:val="24"/>
          <w:lang w:val="ru-RU"/>
        </w:rPr>
        <w:t>в.</w:t>
      </w:r>
      <w:r w:rsidR="00EE1CC5" w:rsidRPr="00EE1CC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(Промышленность 4.0 ; цифровая революция; ограниченность природных ресурсов).</w:t>
      </w:r>
    </w:p>
    <w:p w14:paraId="27CB1AD9" w14:textId="15300B7C" w:rsidR="00EE1CC5" w:rsidRPr="00EE1CC5" w:rsidRDefault="00F6353F" w:rsidP="002E268D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57109E">
        <w:rPr>
          <w:rFonts w:ascii="Times New Roman" w:hAnsi="Times New Roman" w:cs="Times New Roman"/>
          <w:b/>
          <w:bCs/>
          <w:sz w:val="24"/>
          <w:szCs w:val="24"/>
        </w:rPr>
        <w:t>Human</w:t>
      </w:r>
      <w:r w:rsidR="0057109E" w:rsidRPr="0057109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57109E">
        <w:rPr>
          <w:rFonts w:ascii="Times New Roman" w:hAnsi="Times New Roman" w:cs="Times New Roman"/>
          <w:b/>
          <w:bCs/>
          <w:sz w:val="24"/>
          <w:szCs w:val="24"/>
        </w:rPr>
        <w:t>capital</w:t>
      </w:r>
      <w:proofErr w:type="spellEnd"/>
      <w:r w:rsidR="00BD7C6F" w:rsidRPr="00B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BD7C6F">
        <w:rPr>
          <w:rFonts w:ascii="Times New Roman" w:hAnsi="Times New Roman" w:cs="Times New Roman"/>
          <w:b/>
          <w:bCs/>
          <w:sz w:val="24"/>
          <w:szCs w:val="24"/>
        </w:rPr>
        <w:t>vs</w:t>
      </w:r>
      <w:proofErr w:type="spellEnd"/>
      <w:r w:rsidR="0057109E" w:rsidRPr="0057109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57109E">
        <w:rPr>
          <w:rFonts w:ascii="Times New Roman" w:hAnsi="Times New Roman" w:cs="Times New Roman"/>
          <w:b/>
          <w:bCs/>
          <w:sz w:val="24"/>
          <w:szCs w:val="24"/>
        </w:rPr>
        <w:t>AI</w:t>
      </w:r>
      <w:r w:rsidR="00B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BD7C6F" w:rsidRPr="00BD7C6F"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57109E">
        <w:rPr>
          <w:rFonts w:ascii="Times New Roman" w:hAnsi="Times New Roman" w:cs="Times New Roman"/>
          <w:sz w:val="20"/>
          <w:szCs w:val="20"/>
          <w:lang w:val="ru-RU"/>
        </w:rPr>
        <w:t>труд</w:t>
      </w:r>
      <w:r w:rsidR="00DB00EF" w:rsidRPr="00B07E7C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57109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D7C6F" w:rsidRPr="00BD7C6F">
        <w:rPr>
          <w:rFonts w:ascii="Times New Roman" w:hAnsi="Times New Roman" w:cs="Times New Roman"/>
          <w:sz w:val="20"/>
          <w:szCs w:val="20"/>
          <w:lang w:val="ru-RU"/>
        </w:rPr>
        <w:t>искусственный интеллект</w:t>
      </w:r>
      <w:r w:rsidR="0057109E">
        <w:rPr>
          <w:rFonts w:ascii="Times New Roman" w:hAnsi="Times New Roman" w:cs="Times New Roman"/>
          <w:sz w:val="20"/>
          <w:szCs w:val="20"/>
          <w:lang w:val="ru-RU"/>
        </w:rPr>
        <w:t xml:space="preserve"> ИИ</w:t>
      </w:r>
      <w:r w:rsidR="00BD7C6F" w:rsidRPr="00BD7C6F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BD7C6F" w:rsidRPr="00B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E1CC5" w:rsidRPr="00EE1CC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 </w:t>
      </w:r>
      <w:r w:rsidR="00B1527E">
        <w:rPr>
          <w:rFonts w:ascii="Times New Roman" w:hAnsi="Times New Roman" w:cs="Times New Roman"/>
          <w:b/>
          <w:bCs/>
          <w:sz w:val="24"/>
          <w:szCs w:val="24"/>
          <w:lang w:val="ru-RU"/>
        </w:rPr>
        <w:t>цифровой экономики</w:t>
      </w:r>
      <w:r w:rsidR="00BD7C6F" w:rsidRPr="00B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="00B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35D1ABF5" w14:textId="58658D62" w:rsidR="00EE1CC5" w:rsidRPr="00EE1CC5" w:rsidRDefault="00BD7C6F" w:rsidP="002E268D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</w:t>
      </w:r>
      <w:r w:rsidR="00EE1CC5" w:rsidRPr="00EE1CC5">
        <w:rPr>
          <w:rFonts w:ascii="Times New Roman" w:hAnsi="Times New Roman" w:cs="Times New Roman"/>
          <w:b/>
          <w:bCs/>
          <w:sz w:val="24"/>
          <w:szCs w:val="24"/>
          <w:lang w:val="ru-RU"/>
        </w:rPr>
        <w:t>апитал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ьные блага и нейротехнологии</w:t>
      </w:r>
      <w:r w:rsidR="00EE1CC5" w:rsidRPr="00EE1CC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 цифровой экономике.</w:t>
      </w:r>
    </w:p>
    <w:p w14:paraId="47BEA787" w14:textId="60F89D36" w:rsidR="00EE1CC5" w:rsidRDefault="00F6353F" w:rsidP="002E268D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E1CC5" w:rsidRPr="00EE1CC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Рынок земельных ресурсов </w:t>
      </w:r>
      <w:r w:rsidR="00B1527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 условиях призиса природных ресурсов. </w:t>
      </w:r>
      <w:r w:rsidR="00EE1CC5" w:rsidRPr="00EE1CC5">
        <w:rPr>
          <w:rFonts w:ascii="Times New Roman" w:hAnsi="Times New Roman" w:cs="Times New Roman"/>
          <w:b/>
          <w:bCs/>
          <w:sz w:val="24"/>
          <w:szCs w:val="24"/>
          <w:lang w:val="ru-RU"/>
        </w:rPr>
        <w:t>«Естественный капитализм».</w:t>
      </w:r>
    </w:p>
    <w:p w14:paraId="71E5C157" w14:textId="65E7B57E" w:rsidR="004525A1" w:rsidRPr="00EE1CC5" w:rsidRDefault="0057109E" w:rsidP="002E268D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r w:rsidR="004525A1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Социальный капитал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  <w:r w:rsidR="004525A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его роль в развитии экономики.</w:t>
      </w:r>
    </w:p>
    <w:p w14:paraId="782DB17E" w14:textId="393C0037" w:rsidR="00EE1CC5" w:rsidRPr="00EE1CC5" w:rsidRDefault="00EE1CC5" w:rsidP="002E268D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EE1CC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Основные показатели СНС. Проблемы измерения.</w:t>
      </w:r>
      <w:r w:rsidR="00B1527E" w:rsidRPr="00BD7C6F">
        <w:rPr>
          <w:rFonts w:ascii="Times New Roman" w:hAnsi="Times New Roman" w:cs="Times New Roman"/>
          <w:sz w:val="24"/>
          <w:szCs w:val="24"/>
          <w:lang w:val="ru-RU"/>
        </w:rPr>
        <w:t>Категория национального богатства.</w:t>
      </w:r>
    </w:p>
    <w:p w14:paraId="0BFF2B9C" w14:textId="39197AC3" w:rsidR="00EE1CC5" w:rsidRPr="00EE1CC5" w:rsidRDefault="00EE1CC5" w:rsidP="002E268D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E1CC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Основные тренды мировой экономики </w:t>
      </w:r>
      <w:r w:rsidRPr="00EE1CC5">
        <w:rPr>
          <w:rFonts w:ascii="Times New Roman" w:hAnsi="Times New Roman" w:cs="Times New Roman"/>
          <w:b/>
          <w:bCs/>
          <w:sz w:val="24"/>
          <w:szCs w:val="24"/>
        </w:rPr>
        <w:t>XXI</w:t>
      </w:r>
      <w:r w:rsidRPr="00EE1CC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в.</w:t>
      </w:r>
    </w:p>
    <w:p w14:paraId="5738A476" w14:textId="1C2191B3" w:rsidR="00EE1CC5" w:rsidRPr="00EE1CC5" w:rsidRDefault="00EE1CC5" w:rsidP="002E268D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E1CC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Глобализация как мировой тренд</w:t>
      </w:r>
      <w:r w:rsidRPr="00EE1CC5">
        <w:rPr>
          <w:rFonts w:ascii="Times New Roman" w:hAnsi="Times New Roman" w:cs="Times New Roman"/>
          <w:sz w:val="24"/>
          <w:szCs w:val="24"/>
          <w:lang w:val="ru-RU"/>
        </w:rPr>
        <w:t>: pro et contra.</w:t>
      </w:r>
    </w:p>
    <w:p w14:paraId="330A23D3" w14:textId="254E43F7" w:rsidR="00EE1CC5" w:rsidRPr="00EE1CC5" w:rsidRDefault="00B1527E" w:rsidP="002E268D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Ц</w:t>
      </w:r>
      <w:r w:rsidR="00EE1CC5" w:rsidRPr="00EE1CC5">
        <w:rPr>
          <w:rFonts w:ascii="Times New Roman" w:hAnsi="Times New Roman" w:cs="Times New Roman"/>
          <w:b/>
          <w:bCs/>
          <w:sz w:val="24"/>
          <w:szCs w:val="24"/>
          <w:lang w:val="ru-RU"/>
        </w:rPr>
        <w:t>ифровая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1527E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B1527E">
        <w:rPr>
          <w:rFonts w:ascii="Times New Roman" w:hAnsi="Times New Roman" w:cs="Times New Roman"/>
          <w:sz w:val="24"/>
          <w:szCs w:val="24"/>
        </w:rPr>
        <w:t>digital</w:t>
      </w:r>
      <w:r w:rsidR="00EE1CC5" w:rsidRPr="00EE1CC5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EE1CC5" w:rsidRPr="00EE1CC5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революция как мировой тренд</w:t>
      </w:r>
      <w:r w:rsidR="00EE1CC5" w:rsidRPr="00EE1CC5">
        <w:rPr>
          <w:rFonts w:ascii="Times New Roman" w:hAnsi="Times New Roman" w:cs="Times New Roman"/>
          <w:sz w:val="24"/>
          <w:szCs w:val="24"/>
          <w:lang w:val="ru-RU"/>
        </w:rPr>
        <w:t>: pro et contra.</w:t>
      </w:r>
    </w:p>
    <w:p w14:paraId="270D3124" w14:textId="6CDFC3C2" w:rsidR="00EE1CC5" w:rsidRPr="00EE1CC5" w:rsidRDefault="00EE1CC5" w:rsidP="002E268D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E1CC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Бизнес -циклы в </w:t>
      </w:r>
      <w:r w:rsidR="00496027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современной</w:t>
      </w:r>
      <w:r w:rsidRPr="00EE1CC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экономике</w:t>
      </w:r>
      <w:r w:rsidR="00B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4023039A" w14:textId="04B96EC2" w:rsidR="00EE1CC5" w:rsidRDefault="00E456D0" w:rsidP="002E268D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E1CC5" w:rsidRPr="00EE1CC5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Современные финансовые кризисы</w:t>
      </w:r>
      <w:r w:rsidR="00B1527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B1527E" w:rsidRPr="00B1527E">
        <w:rPr>
          <w:rFonts w:ascii="Times New Roman" w:hAnsi="Times New Roman" w:cs="Times New Roman"/>
          <w:sz w:val="24"/>
          <w:szCs w:val="24"/>
          <w:lang w:val="ru-RU"/>
        </w:rPr>
        <w:t>(2008;</w:t>
      </w:r>
      <w:r w:rsidR="004960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527E" w:rsidRPr="00B1527E">
        <w:rPr>
          <w:rFonts w:ascii="Times New Roman" w:hAnsi="Times New Roman" w:cs="Times New Roman"/>
          <w:sz w:val="24"/>
          <w:szCs w:val="24"/>
          <w:lang w:val="ru-RU"/>
        </w:rPr>
        <w:t>кризисные тенденци 2022-23гг.</w:t>
      </w:r>
      <w:r w:rsidR="00B1527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B1527E" w:rsidRPr="00B1527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B1527E" w:rsidRPr="00B1527E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причины и решения</w:t>
      </w:r>
      <w:r w:rsidR="00B1527E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5837A42D" w14:textId="209C3FF4" w:rsidR="00B1527E" w:rsidRPr="00EE1CC5" w:rsidRDefault="00E456D0" w:rsidP="002E268D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B1527E">
        <w:rPr>
          <w:rFonts w:ascii="Times New Roman" w:hAnsi="Times New Roman" w:cs="Times New Roman"/>
          <w:b/>
          <w:bCs/>
          <w:sz w:val="24"/>
          <w:szCs w:val="24"/>
          <w:lang w:val="ru-RU"/>
        </w:rPr>
        <w:t>Цифровые валюты в цифровой экономике.</w:t>
      </w:r>
    </w:p>
    <w:p w14:paraId="1A4DF667" w14:textId="5A1287F6" w:rsidR="00EE1CC5" w:rsidRDefault="00EE1CC5" w:rsidP="002E268D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EE1CC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Криптовалюты: </w:t>
      </w:r>
      <w:r w:rsidRPr="00EE1CC5">
        <w:rPr>
          <w:rFonts w:ascii="Times New Roman" w:hAnsi="Times New Roman" w:cs="Times New Roman"/>
          <w:sz w:val="24"/>
          <w:szCs w:val="24"/>
          <w:lang w:val="ru-RU"/>
        </w:rPr>
        <w:t>pro et contra</w:t>
      </w:r>
      <w:r w:rsidR="00B1527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01FF36B" w14:textId="76F1A64B" w:rsidR="00B1527E" w:rsidRDefault="00B1527E" w:rsidP="002E268D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527E">
        <w:rPr>
          <w:rFonts w:ascii="Times New Roman" w:hAnsi="Times New Roman" w:cs="Times New Roman"/>
          <w:b/>
          <w:bCs/>
          <w:sz w:val="24"/>
          <w:szCs w:val="24"/>
          <w:lang w:val="ru-RU"/>
        </w:rPr>
        <w:t>Дигитальные национальные валюты</w:t>
      </w:r>
      <w:r w:rsidRPr="00B1527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BD7C6F">
        <w:rPr>
          <w:rFonts w:ascii="Times New Roman" w:hAnsi="Times New Roman" w:cs="Times New Roman"/>
          <w:sz w:val="24"/>
          <w:szCs w:val="24"/>
          <w:lang w:val="ru-RU"/>
        </w:rPr>
        <w:t>проблемы</w:t>
      </w:r>
      <w:r w:rsidR="002710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D7C6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152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перспективы.</w:t>
      </w:r>
    </w:p>
    <w:p w14:paraId="3A75D758" w14:textId="45CE9157" w:rsidR="00B1527E" w:rsidRDefault="00BD7C6F" w:rsidP="002E268D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B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B1527E" w:rsidRPr="00B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Цифровой рубль</w:t>
      </w:r>
      <w:r w:rsidR="00B1527E" w:rsidRPr="00BD7C6F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1357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527E">
        <w:rPr>
          <w:rFonts w:ascii="Times New Roman" w:hAnsi="Times New Roman" w:cs="Times New Roman"/>
          <w:sz w:val="24"/>
          <w:szCs w:val="24"/>
          <w:lang w:val="ru-RU"/>
        </w:rPr>
        <w:t>эволюция позиции ЦБ</w:t>
      </w:r>
      <w:r w:rsidR="004960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527E">
        <w:rPr>
          <w:rFonts w:ascii="Times New Roman" w:hAnsi="Times New Roman" w:cs="Times New Roman"/>
          <w:sz w:val="24"/>
          <w:szCs w:val="24"/>
          <w:lang w:val="ru-RU"/>
        </w:rPr>
        <w:t>РФ.</w:t>
      </w:r>
    </w:p>
    <w:p w14:paraId="45008E58" w14:textId="469229C8" w:rsidR="00BD7C6F" w:rsidRPr="00EE1CC5" w:rsidRDefault="00E456D0" w:rsidP="002E268D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B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Биржи как индикатор состояния бизнеса и экономики</w:t>
      </w:r>
      <w:r w:rsidR="00BD7C6F" w:rsidRPr="00BD7C6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BF27D86" w14:textId="472C23F8" w:rsidR="00EE1CC5" w:rsidRPr="00EE1CC5" w:rsidRDefault="00EE1CC5" w:rsidP="002E268D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E1CC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Особенности фондового рынка в цифровой </w:t>
      </w:r>
      <w:r w:rsidR="00BD7C6F">
        <w:rPr>
          <w:rFonts w:ascii="Times New Roman" w:hAnsi="Times New Roman" w:cs="Times New Roman"/>
          <w:b/>
          <w:bCs/>
          <w:sz w:val="24"/>
          <w:szCs w:val="24"/>
          <w:lang w:val="ru-RU"/>
        </w:rPr>
        <w:t>экономике</w:t>
      </w:r>
      <w:r w:rsidR="00135731">
        <w:rPr>
          <w:rFonts w:ascii="Times New Roman" w:hAnsi="Times New Roman" w:cs="Times New Roman"/>
          <w:b/>
          <w:bCs/>
          <w:sz w:val="24"/>
          <w:szCs w:val="24"/>
        </w:rPr>
        <w:t>XXI</w:t>
      </w:r>
      <w:r w:rsidR="00135731" w:rsidRPr="0013573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135731">
        <w:rPr>
          <w:rFonts w:ascii="Times New Roman" w:hAnsi="Times New Roman" w:cs="Times New Roman"/>
          <w:b/>
          <w:bCs/>
          <w:sz w:val="24"/>
          <w:szCs w:val="24"/>
          <w:lang w:val="ru-RU"/>
        </w:rPr>
        <w:t>в.</w:t>
      </w:r>
    </w:p>
    <w:p w14:paraId="60C648AE" w14:textId="77777777" w:rsidR="00EE1CC5" w:rsidRDefault="00EE1CC5" w:rsidP="002E268D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E1CC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Энергетический кризис и </w:t>
      </w:r>
      <w:r w:rsidRPr="00EE1CC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экологические</w:t>
      </w:r>
      <w:r w:rsidRPr="00EE1CC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проблемы современности.</w:t>
      </w:r>
    </w:p>
    <w:p w14:paraId="52015244" w14:textId="7059A955" w:rsidR="00B91BF4" w:rsidRPr="00B91BF4" w:rsidRDefault="00E456D0" w:rsidP="002E268D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B91BF4" w:rsidRPr="00B91BF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Основные положения статьи Р.Коуза « Природа фирмы» 1937. </w:t>
      </w:r>
      <w:r w:rsidR="00B91BF4" w:rsidRPr="00B91BF4">
        <w:rPr>
          <w:rFonts w:ascii="Times New Roman" w:hAnsi="Times New Roman" w:cs="Times New Roman"/>
          <w:sz w:val="20"/>
          <w:szCs w:val="20"/>
          <w:lang w:val="ru-RU"/>
        </w:rPr>
        <w:t>// Природа фирмы. К 50 -летию  выходв в свет работы Р.Коуза «Природа фирмы». Под ред.О.И. Уильмсона и С.Дж.Уинтера.  М., Дело,2001.</w:t>
      </w:r>
      <w:r w:rsidR="00B91BF4" w:rsidRPr="00B91BF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</w:t>
      </w:r>
    </w:p>
    <w:p w14:paraId="17BDE1F5" w14:textId="3AC20D40" w:rsidR="00B91BF4" w:rsidRPr="00B91BF4" w:rsidRDefault="00E456D0" w:rsidP="002E268D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B91BF4" w:rsidRPr="00B91BF4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Основные положения статьи Р.Коуза « Проблема социальных издержек»1960.</w:t>
      </w:r>
    </w:p>
    <w:p w14:paraId="6A923304" w14:textId="41833554" w:rsidR="00B91BF4" w:rsidRPr="00B91BF4" w:rsidRDefault="00E456D0" w:rsidP="002E268D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B91BF4" w:rsidRPr="00B91BF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Нобелевская лекция. Р.Коуз «Институциональная  структура производства» (1991). </w:t>
      </w:r>
      <w:r w:rsidR="00B91BF4" w:rsidRPr="00B91BF4">
        <w:rPr>
          <w:rFonts w:ascii="Times New Roman" w:hAnsi="Times New Roman" w:cs="Times New Roman"/>
          <w:sz w:val="20"/>
          <w:szCs w:val="20"/>
          <w:lang w:val="ru-RU"/>
        </w:rPr>
        <w:t>// Природа фирмы. К 50 -летию  выходв в свет работы Р.Коуза «Природа фирмы». Под ред.О.И. Уильмсона и С.Дж.Уинтера.  М., Дело,2001. с.340-351.</w:t>
      </w:r>
      <w:r w:rsidR="00B91BF4" w:rsidRPr="00B91BF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</w:t>
      </w:r>
    </w:p>
    <w:p w14:paraId="05BC1771" w14:textId="61A1B2A0" w:rsidR="00B91BF4" w:rsidRDefault="00E456D0" w:rsidP="002E268D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B91BF4" w:rsidRPr="00B91BF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Нобелевская лекция  Д.Норта «Функционирование экономики во времени». </w:t>
      </w:r>
      <w:r w:rsidR="00B91BF4" w:rsidRPr="00B91BF4">
        <w:rPr>
          <w:rFonts w:ascii="Times New Roman" w:hAnsi="Times New Roman" w:cs="Times New Roman"/>
          <w:sz w:val="20"/>
          <w:szCs w:val="20"/>
          <w:lang w:val="ru-RU"/>
        </w:rPr>
        <w:t xml:space="preserve">URL:  https://strana-oz.ru/2004/6/funkcionirovanie-ekonomiki-vo-vremeni </w:t>
      </w:r>
    </w:p>
    <w:p w14:paraId="7996B9E6" w14:textId="21B69201" w:rsidR="00496027" w:rsidRPr="002E268D" w:rsidRDefault="000D6B58" w:rsidP="002E268D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«Институиы имеют значени</w:t>
      </w:r>
      <w:r w:rsidR="0035638E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».</w:t>
      </w:r>
      <w:r w:rsidR="00857FC6" w:rsidRPr="00857FC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96027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Институциональная матрица рыночной экономики.</w:t>
      </w:r>
    </w:p>
    <w:p w14:paraId="08F7262A" w14:textId="3DB1C7F1" w:rsidR="001B1B82" w:rsidRPr="008975AA" w:rsidRDefault="002E268D" w:rsidP="008975AA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Основные идеи работы Аузана А.А. «Экономика всего</w:t>
      </w:r>
      <w:r w:rsidRPr="002E268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2E268D">
        <w:rPr>
          <w:rFonts w:ascii="Times New Roman" w:hAnsi="Times New Roman" w:cs="Times New Roman"/>
          <w:lang w:val="ru-RU"/>
        </w:rPr>
        <w:t>как институты определяют нашу жизнь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». </w:t>
      </w:r>
    </w:p>
    <w:p w14:paraId="580F2EBC" w14:textId="1DB8AFA5" w:rsidR="009116D2" w:rsidRPr="00831A7D" w:rsidRDefault="001B1B82" w:rsidP="002E268D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Pr="001B1B82">
        <w:rPr>
          <w:rFonts w:ascii="Times New Roman" w:hAnsi="Times New Roman" w:cs="Times New Roman"/>
          <w:b/>
          <w:bCs/>
          <w:lang w:val="ru-RU"/>
        </w:rPr>
        <w:t xml:space="preserve">Основные идеи книги: Экономика пончика: семь способов мыслить как экономист </w:t>
      </w:r>
      <w:r w:rsidRPr="001B1B82">
        <w:rPr>
          <w:rFonts w:ascii="Times New Roman" w:hAnsi="Times New Roman" w:cs="Times New Roman"/>
          <w:b/>
          <w:bCs/>
        </w:rPr>
        <w:t>XXI</w:t>
      </w:r>
      <w:r w:rsidRPr="001B1B82">
        <w:rPr>
          <w:rFonts w:ascii="Times New Roman" w:hAnsi="Times New Roman" w:cs="Times New Roman"/>
          <w:b/>
          <w:bCs/>
          <w:lang w:val="ru-RU"/>
        </w:rPr>
        <w:t xml:space="preserve"> века</w:t>
      </w:r>
      <w:r>
        <w:rPr>
          <w:rFonts w:ascii="Times New Roman" w:hAnsi="Times New Roman" w:cs="Times New Roman"/>
          <w:b/>
          <w:bCs/>
          <w:lang w:val="ru-RU"/>
        </w:rPr>
        <w:t xml:space="preserve">, </w:t>
      </w:r>
      <w:r w:rsidRPr="001B1B82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831A7D">
        <w:rPr>
          <w:rFonts w:ascii="Times New Roman" w:hAnsi="Times New Roman" w:cs="Times New Roman"/>
          <w:lang w:val="ru-RU"/>
        </w:rPr>
        <w:t>Кейт Раворт</w:t>
      </w:r>
      <w:r w:rsidR="00B93AB6" w:rsidRPr="00831A7D">
        <w:rPr>
          <w:rFonts w:ascii="Times New Roman" w:hAnsi="Times New Roman" w:cs="Times New Roman"/>
          <w:lang w:val="ru-RU"/>
        </w:rPr>
        <w:t>.</w:t>
      </w:r>
    </w:p>
    <w:p w14:paraId="43C0F7D8" w14:textId="6D6EAB06" w:rsidR="005D32DF" w:rsidRPr="005D32DF" w:rsidRDefault="005D32DF" w:rsidP="005D32DF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 Стратегическое мышление в экономике. Основные положения теории игр</w:t>
      </w:r>
      <w:r w:rsidRPr="005D32DF">
        <w:rPr>
          <w:rFonts w:ascii="Times New Roman" w:hAnsi="Times New Roman" w:cs="Times New Roman"/>
          <w:b/>
          <w:bCs/>
          <w:lang w:val="ru-RU"/>
        </w:rPr>
        <w:t>//</w:t>
      </w:r>
      <w:r w:rsidRPr="005D32DF">
        <w:rPr>
          <w:rFonts w:ascii="Times New Roman" w:hAnsi="Times New Roman" w:cs="Times New Roman"/>
          <w:lang w:val="ru-RU"/>
        </w:rPr>
        <w:t xml:space="preserve"> Авинаш Диксит и Барри Нейлбафф „ Теория иг</w:t>
      </w:r>
      <w:r>
        <w:rPr>
          <w:rFonts w:ascii="Times New Roman" w:hAnsi="Times New Roman" w:cs="Times New Roman"/>
          <w:lang w:val="ru-RU"/>
        </w:rPr>
        <w:t>р.</w:t>
      </w:r>
      <w:r w:rsidRPr="005D32DF">
        <w:rPr>
          <w:rFonts w:ascii="Times New Roman" w:hAnsi="Times New Roman" w:cs="Times New Roman"/>
          <w:lang w:val="ru-RU"/>
        </w:rPr>
        <w:t xml:space="preserve"> Искусство стратегического мышления в бизнесе и </w:t>
      </w:r>
      <w:r>
        <w:rPr>
          <w:rFonts w:ascii="Times New Roman" w:hAnsi="Times New Roman" w:cs="Times New Roman"/>
          <w:lang w:val="ru-RU"/>
        </w:rPr>
        <w:t xml:space="preserve">  </w:t>
      </w:r>
      <w:r w:rsidR="00E80F45">
        <w:rPr>
          <w:rFonts w:ascii="Times New Roman" w:hAnsi="Times New Roman" w:cs="Times New Roman"/>
          <w:lang w:val="ru-RU"/>
        </w:rPr>
        <w:t xml:space="preserve">  </w:t>
      </w:r>
      <w:r w:rsidR="002E1450">
        <w:rPr>
          <w:rFonts w:ascii="Times New Roman" w:hAnsi="Times New Roman" w:cs="Times New Roman"/>
        </w:rPr>
        <w:t xml:space="preserve">  </w:t>
      </w:r>
      <w:r w:rsidRPr="005D32DF">
        <w:rPr>
          <w:rFonts w:ascii="Times New Roman" w:hAnsi="Times New Roman" w:cs="Times New Roman"/>
          <w:lang w:val="ru-RU"/>
        </w:rPr>
        <w:t>жизни</w:t>
      </w:r>
    </w:p>
    <w:p w14:paraId="07712FAA" w14:textId="31DF3499" w:rsidR="00F7692E" w:rsidRDefault="00F7692E" w:rsidP="00BA4FF6">
      <w:pPr>
        <w:spacing w:after="0" w:line="0" w:lineRule="atLeast"/>
        <w:contextualSpacing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</w:p>
    <w:p w14:paraId="580ACC99" w14:textId="77777777" w:rsidR="00F02C7C" w:rsidRPr="00BA4FF6" w:rsidRDefault="00F02C7C" w:rsidP="00BA4FF6">
      <w:pPr>
        <w:spacing w:after="0" w:line="0" w:lineRule="atLeast"/>
        <w:contextualSpacing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</w:p>
    <w:p w14:paraId="18C90B47" w14:textId="77777777" w:rsidR="00F7692E" w:rsidRDefault="00F7692E" w:rsidP="00BA4FF6">
      <w:pPr>
        <w:spacing w:after="0" w:line="0" w:lineRule="atLeast"/>
        <w:contextualSpacing/>
        <w:rPr>
          <w:b/>
          <w:bCs/>
          <w:sz w:val="18"/>
          <w:szCs w:val="18"/>
          <w:lang w:val="ru-RU"/>
        </w:rPr>
      </w:pPr>
    </w:p>
    <w:p w14:paraId="01F0012E" w14:textId="77777777" w:rsidR="00F7692E" w:rsidRDefault="00F7692E" w:rsidP="00F7692E">
      <w:pPr>
        <w:rPr>
          <w:b/>
          <w:bCs/>
          <w:sz w:val="18"/>
          <w:szCs w:val="18"/>
          <w:lang w:val="ru-RU"/>
        </w:rPr>
      </w:pPr>
    </w:p>
    <w:p w14:paraId="739B94FC" w14:textId="77777777" w:rsidR="00072CB3" w:rsidRPr="00072CB3" w:rsidRDefault="00072CB3" w:rsidP="00072CB3">
      <w:pPr>
        <w:rPr>
          <w:sz w:val="18"/>
          <w:szCs w:val="18"/>
          <w:lang w:val="ru-RU"/>
        </w:rPr>
      </w:pPr>
    </w:p>
    <w:p w14:paraId="32AF6AD4" w14:textId="77777777" w:rsidR="00072CB3" w:rsidRPr="00072CB3" w:rsidRDefault="00072CB3" w:rsidP="00072CB3">
      <w:pPr>
        <w:rPr>
          <w:sz w:val="18"/>
          <w:szCs w:val="18"/>
          <w:lang w:val="ru-RU"/>
        </w:rPr>
      </w:pPr>
    </w:p>
    <w:p w14:paraId="0EA2146B" w14:textId="77777777" w:rsidR="00072CB3" w:rsidRPr="00072CB3" w:rsidRDefault="00072CB3" w:rsidP="00072CB3">
      <w:pPr>
        <w:rPr>
          <w:sz w:val="18"/>
          <w:szCs w:val="18"/>
          <w:lang w:val="ru-RU"/>
        </w:rPr>
      </w:pPr>
    </w:p>
    <w:p w14:paraId="4B0B25B7" w14:textId="77777777" w:rsidR="00170D61" w:rsidRPr="00290F2A" w:rsidRDefault="00170D61" w:rsidP="00290F2A">
      <w:pPr>
        <w:rPr>
          <w:sz w:val="18"/>
          <w:szCs w:val="18"/>
          <w:lang w:val="ru-RU"/>
        </w:rPr>
      </w:pPr>
    </w:p>
    <w:sectPr w:rsidR="00170D61" w:rsidRPr="00290F2A"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A5B27" w14:textId="77777777" w:rsidR="006B7504" w:rsidRDefault="006B7504" w:rsidP="006B7504">
      <w:pPr>
        <w:spacing w:after="0" w:line="240" w:lineRule="auto"/>
      </w:pPr>
      <w:r>
        <w:separator/>
      </w:r>
    </w:p>
  </w:endnote>
  <w:endnote w:type="continuationSeparator" w:id="0">
    <w:p w14:paraId="6C9DCB2A" w14:textId="77777777" w:rsidR="006B7504" w:rsidRDefault="006B7504" w:rsidP="006B7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6382234"/>
      <w:docPartObj>
        <w:docPartGallery w:val="Page Numbers (Bottom of Page)"/>
        <w:docPartUnique/>
      </w:docPartObj>
    </w:sdtPr>
    <w:sdtEndPr/>
    <w:sdtContent>
      <w:p w14:paraId="009B2824" w14:textId="417E19D5" w:rsidR="006B7504" w:rsidRDefault="006B750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4B5A9B" w14:textId="77777777" w:rsidR="006B7504" w:rsidRDefault="006B750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D7FAF" w14:textId="77777777" w:rsidR="006B7504" w:rsidRDefault="006B7504" w:rsidP="006B7504">
      <w:pPr>
        <w:spacing w:after="0" w:line="240" w:lineRule="auto"/>
      </w:pPr>
      <w:r>
        <w:separator/>
      </w:r>
    </w:p>
  </w:footnote>
  <w:footnote w:type="continuationSeparator" w:id="0">
    <w:p w14:paraId="214EA99B" w14:textId="77777777" w:rsidR="006B7504" w:rsidRDefault="006B7504" w:rsidP="006B7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22BE2"/>
    <w:multiLevelType w:val="hybridMultilevel"/>
    <w:tmpl w:val="93F25438"/>
    <w:lvl w:ilvl="0" w:tplc="FFFFFFFF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043CB"/>
    <w:multiLevelType w:val="multilevel"/>
    <w:tmpl w:val="FB2E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F01CFF"/>
    <w:multiLevelType w:val="hybridMultilevel"/>
    <w:tmpl w:val="93F25438"/>
    <w:lvl w:ilvl="0" w:tplc="53148E60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553EA"/>
    <w:multiLevelType w:val="hybridMultilevel"/>
    <w:tmpl w:val="93F25438"/>
    <w:lvl w:ilvl="0" w:tplc="FFFFFFFF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C0FFC"/>
    <w:multiLevelType w:val="hybridMultilevel"/>
    <w:tmpl w:val="93F25438"/>
    <w:lvl w:ilvl="0" w:tplc="FFFFFFFF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756852">
    <w:abstractNumId w:val="2"/>
  </w:num>
  <w:num w:numId="2" w16cid:durableId="43142560">
    <w:abstractNumId w:val="1"/>
  </w:num>
  <w:num w:numId="3" w16cid:durableId="1199777381">
    <w:abstractNumId w:val="0"/>
  </w:num>
  <w:num w:numId="4" w16cid:durableId="1903517586">
    <w:abstractNumId w:val="3"/>
  </w:num>
  <w:num w:numId="5" w16cid:durableId="17835757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2A"/>
    <w:rsid w:val="000202AA"/>
    <w:rsid w:val="00072CB3"/>
    <w:rsid w:val="000732D7"/>
    <w:rsid w:val="00087473"/>
    <w:rsid w:val="00096162"/>
    <w:rsid w:val="000C4BAA"/>
    <w:rsid w:val="000D6B58"/>
    <w:rsid w:val="00120E59"/>
    <w:rsid w:val="00135731"/>
    <w:rsid w:val="001550BF"/>
    <w:rsid w:val="00164D2F"/>
    <w:rsid w:val="00170D61"/>
    <w:rsid w:val="001A05F8"/>
    <w:rsid w:val="001A2593"/>
    <w:rsid w:val="001B1B82"/>
    <w:rsid w:val="001D1B8A"/>
    <w:rsid w:val="00212A64"/>
    <w:rsid w:val="00216BFE"/>
    <w:rsid w:val="00236B14"/>
    <w:rsid w:val="00270DD1"/>
    <w:rsid w:val="002710D3"/>
    <w:rsid w:val="00290F2A"/>
    <w:rsid w:val="002E1450"/>
    <w:rsid w:val="002E268D"/>
    <w:rsid w:val="00334B7D"/>
    <w:rsid w:val="003503EE"/>
    <w:rsid w:val="0035638E"/>
    <w:rsid w:val="003609E7"/>
    <w:rsid w:val="00404110"/>
    <w:rsid w:val="00434976"/>
    <w:rsid w:val="004525A1"/>
    <w:rsid w:val="00465E45"/>
    <w:rsid w:val="00471501"/>
    <w:rsid w:val="004918C8"/>
    <w:rsid w:val="00496027"/>
    <w:rsid w:val="00535FD7"/>
    <w:rsid w:val="005650ED"/>
    <w:rsid w:val="00570C57"/>
    <w:rsid w:val="0057109E"/>
    <w:rsid w:val="005A0D16"/>
    <w:rsid w:val="005D32DF"/>
    <w:rsid w:val="005F0E1D"/>
    <w:rsid w:val="00600ECC"/>
    <w:rsid w:val="006A5AE2"/>
    <w:rsid w:val="006B7504"/>
    <w:rsid w:val="006D7F8A"/>
    <w:rsid w:val="0070519D"/>
    <w:rsid w:val="00710541"/>
    <w:rsid w:val="007451D3"/>
    <w:rsid w:val="00754971"/>
    <w:rsid w:val="00767E4F"/>
    <w:rsid w:val="007A0C6F"/>
    <w:rsid w:val="007E156F"/>
    <w:rsid w:val="00831A7D"/>
    <w:rsid w:val="00857FC6"/>
    <w:rsid w:val="00861127"/>
    <w:rsid w:val="00875CD0"/>
    <w:rsid w:val="008975AA"/>
    <w:rsid w:val="009116D2"/>
    <w:rsid w:val="00914ABF"/>
    <w:rsid w:val="00951512"/>
    <w:rsid w:val="009B65A5"/>
    <w:rsid w:val="009F2AD6"/>
    <w:rsid w:val="00A060DB"/>
    <w:rsid w:val="00A253D9"/>
    <w:rsid w:val="00A87821"/>
    <w:rsid w:val="00B0358C"/>
    <w:rsid w:val="00B0614B"/>
    <w:rsid w:val="00B07E7C"/>
    <w:rsid w:val="00B1527E"/>
    <w:rsid w:val="00B65B51"/>
    <w:rsid w:val="00B91BF4"/>
    <w:rsid w:val="00B93AB6"/>
    <w:rsid w:val="00BA4FF6"/>
    <w:rsid w:val="00BD7C6F"/>
    <w:rsid w:val="00BF1AE2"/>
    <w:rsid w:val="00C07E70"/>
    <w:rsid w:val="00C56876"/>
    <w:rsid w:val="00CE6785"/>
    <w:rsid w:val="00CF71E5"/>
    <w:rsid w:val="00D43B34"/>
    <w:rsid w:val="00DA7B0F"/>
    <w:rsid w:val="00DB00EF"/>
    <w:rsid w:val="00E456D0"/>
    <w:rsid w:val="00E47B82"/>
    <w:rsid w:val="00E65856"/>
    <w:rsid w:val="00E80F45"/>
    <w:rsid w:val="00EB14F8"/>
    <w:rsid w:val="00EB6F39"/>
    <w:rsid w:val="00ED74AC"/>
    <w:rsid w:val="00EE1CC5"/>
    <w:rsid w:val="00F02C7C"/>
    <w:rsid w:val="00F371F6"/>
    <w:rsid w:val="00F53383"/>
    <w:rsid w:val="00F6353F"/>
    <w:rsid w:val="00F73CE5"/>
    <w:rsid w:val="00F7692E"/>
    <w:rsid w:val="00FB00CA"/>
    <w:rsid w:val="00FE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E327"/>
  <w15:chartTrackingRefBased/>
  <w15:docId w15:val="{27BB64B4-CD8D-4AAD-82EF-C5D2784F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90F2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0F2A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6B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7504"/>
  </w:style>
  <w:style w:type="paragraph" w:styleId="Fuzeile">
    <w:name w:val="footer"/>
    <w:basedOn w:val="Standard"/>
    <w:link w:val="FuzeileZchn"/>
    <w:uiPriority w:val="99"/>
    <w:unhideWhenUsed/>
    <w:rsid w:val="006B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7504"/>
  </w:style>
  <w:style w:type="paragraph" w:styleId="Listenabsatz">
    <w:name w:val="List Paragraph"/>
    <w:basedOn w:val="Standard"/>
    <w:uiPriority w:val="34"/>
    <w:qFormat/>
    <w:rsid w:val="003503EE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236B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ustainabledevelopment/ru/about/development-agenda/" TargetMode="External"/><Relationship Id="rId13" Type="http://schemas.openxmlformats.org/officeDocument/2006/relationships/hyperlink" Target="https://www.researchgate.net/publication/342955086_The_Economics_of_Climate_Change_William_Nordhaus%27_Nobel_Prize_201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rends.rbc.ru/trends/green/cmrm/61543d599a794700c748b2f6" TargetMode="External"/><Relationship Id="rId12" Type="http://schemas.openxmlformats.org/officeDocument/2006/relationships/hyperlink" Target="https://www.unep.org/ru/novosti-i-istorii/press-reliz/vsemirnyy-den-okruzhayuschey-sredy-v-2023-godu-proydet-v-%20%20%20kot-divuar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orldenvironmentday.global/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1Ynguhu6sIU" TargetMode="External"/><Relationship Id="rId10" Type="http://schemas.openxmlformats.org/officeDocument/2006/relationships/hyperlink" Target="https://postnauka.ru/talks/1000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stnauka.ru/talks/156316" TargetMode="External"/><Relationship Id="rId14" Type="http://schemas.openxmlformats.org/officeDocument/2006/relationships/hyperlink" Target="https://www.youtube.com/watch?v=dMfWiP2QO-8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1717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Krampitz</dc:creator>
  <cp:keywords/>
  <dc:description/>
  <cp:lastModifiedBy>Larisa Krampitz</cp:lastModifiedBy>
  <cp:revision>5</cp:revision>
  <dcterms:created xsi:type="dcterms:W3CDTF">2023-06-17T15:25:00Z</dcterms:created>
  <dcterms:modified xsi:type="dcterms:W3CDTF">2023-06-21T15:34:00Z</dcterms:modified>
</cp:coreProperties>
</file>