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B122" w14:textId="77777777" w:rsidR="008A751C" w:rsidRDefault="008A751C" w:rsidP="00150D96">
      <w:pPr>
        <w:ind w:left="426" w:hanging="142"/>
        <w:jc w:val="center"/>
        <w:rPr>
          <w:b/>
        </w:rPr>
      </w:pPr>
      <w:r w:rsidRPr="00EE03BB">
        <w:rPr>
          <w:b/>
        </w:rPr>
        <w:t>Перечень вопросов к экзамену</w:t>
      </w:r>
      <w:r w:rsidR="00EB5D28" w:rsidRPr="00A76A70">
        <w:rPr>
          <w:b/>
        </w:rPr>
        <w:t xml:space="preserve"> </w:t>
      </w:r>
      <w:r w:rsidR="00EB5D28">
        <w:rPr>
          <w:b/>
        </w:rPr>
        <w:t>по истории России</w:t>
      </w:r>
      <w:r w:rsidRPr="00EE03BB">
        <w:rPr>
          <w:b/>
        </w:rPr>
        <w:t>:</w:t>
      </w:r>
    </w:p>
    <w:p w14:paraId="58842E68" w14:textId="77777777" w:rsidR="008A751C" w:rsidRPr="00A66E71" w:rsidRDefault="008A751C" w:rsidP="008A751C">
      <w:pPr>
        <w:keepNext/>
        <w:ind w:left="426" w:hanging="142"/>
        <w:jc w:val="both"/>
        <w:outlineLvl w:val="0"/>
      </w:pPr>
      <w:r w:rsidRPr="00A66E71">
        <w:t xml:space="preserve"> </w:t>
      </w:r>
    </w:p>
    <w:p w14:paraId="61F52971" w14:textId="77777777" w:rsidR="00150D96" w:rsidRDefault="00A73348" w:rsidP="00150D96">
      <w:pPr>
        <w:pStyle w:val="a3"/>
        <w:numPr>
          <w:ilvl w:val="0"/>
          <w:numId w:val="1"/>
        </w:numPr>
        <w:jc w:val="both"/>
      </w:pPr>
      <w:r>
        <w:t>В</w:t>
      </w:r>
      <w:r w:rsidR="008A751C" w:rsidRPr="00F63B3B">
        <w:t xml:space="preserve">озникновение государства у восточных славян в VIII – XI вв. Норманнский и </w:t>
      </w:r>
      <w:proofErr w:type="spellStart"/>
      <w:r w:rsidR="008A751C" w:rsidRPr="00F63B3B">
        <w:t>антинорманнский</w:t>
      </w:r>
      <w:proofErr w:type="spellEnd"/>
      <w:r w:rsidR="008A751C" w:rsidRPr="00F63B3B">
        <w:t xml:space="preserve"> вопрос.</w:t>
      </w:r>
    </w:p>
    <w:p w14:paraId="1543AFD7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Принятие христианства на Руси и значение этого события.</w:t>
      </w:r>
    </w:p>
    <w:p w14:paraId="60BD9223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Св. Кирилл и Мефодий. Становление единой славянской письменности. Искусство рукописной и печатной книги в X – XVI</w:t>
      </w:r>
      <w:r w:rsidRPr="00150D96">
        <w:rPr>
          <w:lang w:val="en-US"/>
        </w:rPr>
        <w:t>I</w:t>
      </w:r>
      <w:r w:rsidRPr="00F63B3B">
        <w:t xml:space="preserve"> вв.</w:t>
      </w:r>
    </w:p>
    <w:p w14:paraId="639C2A0B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Государство и церковь в X – XIII вв. Распространение христианства и его значение в развитии культуры Древней Руси.</w:t>
      </w:r>
    </w:p>
    <w:p w14:paraId="7905E652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Период </w:t>
      </w:r>
      <w:r w:rsidR="00A76A70">
        <w:t xml:space="preserve">феодальной </w:t>
      </w:r>
      <w:r w:rsidRPr="00F63B3B">
        <w:t>раздробленности</w:t>
      </w:r>
      <w:r w:rsidR="00A76A70">
        <w:t xml:space="preserve"> на Руси в</w:t>
      </w:r>
      <w:r w:rsidRPr="00F63B3B">
        <w:t xml:space="preserve"> </w:t>
      </w:r>
      <w:r w:rsidRPr="00150D96">
        <w:rPr>
          <w:lang w:val="en-US"/>
        </w:rPr>
        <w:t>XI</w:t>
      </w:r>
      <w:r w:rsidRPr="00F63B3B">
        <w:t xml:space="preserve"> – </w:t>
      </w:r>
      <w:r w:rsidRPr="00150D96">
        <w:rPr>
          <w:lang w:val="en-US"/>
        </w:rPr>
        <w:t>XIV</w:t>
      </w:r>
      <w:r w:rsidRPr="00F63B3B">
        <w:t xml:space="preserve"> вв.: причины, сущность, последствия. Борьба русских княжеств с кочевниками.</w:t>
      </w:r>
    </w:p>
    <w:p w14:paraId="7261E16E" w14:textId="6A8960BD" w:rsidR="008A751C" w:rsidRDefault="00A76A70" w:rsidP="00150D96">
      <w:pPr>
        <w:pStyle w:val="a3"/>
        <w:numPr>
          <w:ilvl w:val="0"/>
          <w:numId w:val="1"/>
        </w:numPr>
        <w:jc w:val="both"/>
      </w:pPr>
      <w:r>
        <w:t>Феодальная раздробленность</w:t>
      </w:r>
      <w:r w:rsidR="00484AB6">
        <w:t>:</w:t>
      </w:r>
      <w:r>
        <w:t xml:space="preserve"> формирование и развитие Владимиро-Суздальского и Галицко-Волынского княжеств. </w:t>
      </w:r>
      <w:r w:rsidR="00484AB6">
        <w:t xml:space="preserve">Новые модели власти </w:t>
      </w:r>
      <w:r w:rsidR="008A751C" w:rsidRPr="00F63B3B">
        <w:t>в период феодальной раздробленности в XII – XIV вв.</w:t>
      </w:r>
    </w:p>
    <w:p w14:paraId="30122CBA" w14:textId="7FACA206" w:rsidR="00150D96" w:rsidRDefault="00A76A70" w:rsidP="00150D96">
      <w:pPr>
        <w:pStyle w:val="a3"/>
        <w:numPr>
          <w:ilvl w:val="0"/>
          <w:numId w:val="1"/>
        </w:numPr>
        <w:jc w:val="both"/>
      </w:pPr>
      <w:r w:rsidRPr="00A76A70">
        <w:t>Феодальная раздробленность</w:t>
      </w:r>
      <w:r w:rsidR="00484AB6">
        <w:t>:</w:t>
      </w:r>
      <w:r w:rsidRPr="00A76A70">
        <w:t xml:space="preserve"> </w:t>
      </w:r>
      <w:r>
        <w:t>Новгородск</w:t>
      </w:r>
      <w:r w:rsidR="00484AB6">
        <w:t>ая</w:t>
      </w:r>
      <w:r>
        <w:t xml:space="preserve"> земл</w:t>
      </w:r>
      <w:r w:rsidR="00484AB6">
        <w:t>я</w:t>
      </w:r>
      <w:r w:rsidR="008A751C" w:rsidRPr="00F63B3B">
        <w:t xml:space="preserve"> в XII – XV вв.</w:t>
      </w:r>
      <w:r w:rsidR="00484AB6">
        <w:t xml:space="preserve"> Республиканская модель власти.</w:t>
      </w:r>
      <w:r w:rsidR="008A751C" w:rsidRPr="00F63B3B">
        <w:t xml:space="preserve"> Александр Невский и события 1240 – 1242 гг.</w:t>
      </w:r>
    </w:p>
    <w:p w14:paraId="444AA779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Монголь</w:t>
      </w:r>
      <w:r w:rsidR="00150D96">
        <w:t>ское нашествие на русские земли и его последствия.</w:t>
      </w:r>
    </w:p>
    <w:p w14:paraId="7F07A6DE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Золотая Орда и Русь в XIII – XV вв.: политика, экономика, культурное взаимовлияние.</w:t>
      </w:r>
    </w:p>
    <w:p w14:paraId="639991A6" w14:textId="77777777" w:rsidR="00A76A70" w:rsidRDefault="00A76A70" w:rsidP="00150D96">
      <w:pPr>
        <w:pStyle w:val="a3"/>
        <w:numPr>
          <w:ilvl w:val="0"/>
          <w:numId w:val="1"/>
        </w:numPr>
        <w:jc w:val="both"/>
      </w:pPr>
      <w:r>
        <w:t>Возвышение Москвы и борьба против власти Золотой Орды в Х</w:t>
      </w:r>
      <w:r w:rsidRPr="00150D96">
        <w:rPr>
          <w:lang w:val="en-US"/>
        </w:rPr>
        <w:t>IV</w:t>
      </w:r>
      <w:r w:rsidRPr="00A76A70">
        <w:t xml:space="preserve">- </w:t>
      </w:r>
      <w:r>
        <w:t>Х</w:t>
      </w:r>
      <w:r w:rsidRPr="00150D96">
        <w:rPr>
          <w:lang w:val="en-US"/>
        </w:rPr>
        <w:t>V</w:t>
      </w:r>
      <w:r>
        <w:t xml:space="preserve"> вв.</w:t>
      </w:r>
    </w:p>
    <w:p w14:paraId="15758904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>Создание Русского централизованного государства при Иване III и Василии III: внешняя и внутренняя политика.</w:t>
      </w:r>
    </w:p>
    <w:p w14:paraId="59160DA8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Архитектура Руси XIV-нач. XVII вв. Оружейная палата. </w:t>
      </w:r>
      <w:r w:rsidR="00206A73">
        <w:t>Московский Кремль.</w:t>
      </w:r>
    </w:p>
    <w:p w14:paraId="3E16D081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Иконопись </w:t>
      </w:r>
      <w:r w:rsidRPr="00150D96">
        <w:rPr>
          <w:lang w:val="en-US"/>
        </w:rPr>
        <w:t>XI</w:t>
      </w:r>
      <w:r w:rsidRPr="00F63B3B">
        <w:t xml:space="preserve"> – </w:t>
      </w:r>
      <w:r w:rsidRPr="00150D96">
        <w:rPr>
          <w:lang w:val="en-US"/>
        </w:rPr>
        <w:t>XVII</w:t>
      </w:r>
      <w:r w:rsidRPr="00F63B3B">
        <w:t xml:space="preserve"> в. Феофан Грек, Андрей Рублев, Дионисий.</w:t>
      </w:r>
    </w:p>
    <w:p w14:paraId="0C49C2FA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Внутренняя политика Ивана IV Грозный. Опричнина.</w:t>
      </w:r>
    </w:p>
    <w:p w14:paraId="04C9A9B2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Внешняя политика Ивана IV Грозного</w:t>
      </w:r>
      <w:r w:rsidR="00150D96">
        <w:t>.</w:t>
      </w:r>
    </w:p>
    <w:p w14:paraId="477FBFF8" w14:textId="2DDF10A8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>Смутное время. 1598 – 161</w:t>
      </w:r>
      <w:r w:rsidR="00A76A70">
        <w:t>3 гг.: основные этапы</w:t>
      </w:r>
      <w:r w:rsidR="00484AB6">
        <w:t>,</w:t>
      </w:r>
      <w:r w:rsidR="00A76A70">
        <w:t xml:space="preserve"> события, </w:t>
      </w:r>
      <w:r w:rsidR="00484AB6">
        <w:t>итоги</w:t>
      </w:r>
      <w:r w:rsidR="00150D96">
        <w:t>.</w:t>
      </w:r>
    </w:p>
    <w:p w14:paraId="0AF470AD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>Правление первых Романовых (реформы Михаила Федоровича и Алексея Михайловича)</w:t>
      </w:r>
    </w:p>
    <w:p w14:paraId="5E935FAF" w14:textId="7E156D8F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>Взаимоотношение церкви и государства в XVII в.</w:t>
      </w:r>
      <w:r w:rsidR="00484AB6">
        <w:t xml:space="preserve"> Церковный раскол</w:t>
      </w:r>
    </w:p>
    <w:p w14:paraId="56CA9750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«</w:t>
      </w:r>
      <w:proofErr w:type="spellStart"/>
      <w:r w:rsidRPr="00F63B3B">
        <w:t>Бунташный</w:t>
      </w:r>
      <w:proofErr w:type="spellEnd"/>
      <w:r w:rsidRPr="00F63B3B">
        <w:t xml:space="preserve"> век» в правление царя Алексея Михайловича.</w:t>
      </w:r>
    </w:p>
    <w:p w14:paraId="351BB0A1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Внешняя политика России в XVII в. Вхождение Украины в состав России.</w:t>
      </w:r>
    </w:p>
    <w:p w14:paraId="0253DECB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>Реформы Петра I.</w:t>
      </w:r>
    </w:p>
    <w:p w14:paraId="6696BE1A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Внешняя политика Петра I.</w:t>
      </w:r>
    </w:p>
    <w:p w14:paraId="4007D9AB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Эпоха дворцовых переворотов. Попытки ограничения самодержавия, 1730 г.</w:t>
      </w:r>
    </w:p>
    <w:p w14:paraId="08364705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Деятельность Екатерины II. Политика «просвещенного абсолютизма».</w:t>
      </w:r>
    </w:p>
    <w:p w14:paraId="254F52C0" w14:textId="6C312D88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Внешняя политика России второй половины XVIII в.</w:t>
      </w:r>
      <w:r w:rsidR="00484AB6">
        <w:t>: Русско-турецкие войны, Крым, разделы Польши, антифранцузские коалиции</w:t>
      </w:r>
    </w:p>
    <w:p w14:paraId="6F26519C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Павел I: внутренняя и внешняя политика.</w:t>
      </w:r>
    </w:p>
    <w:p w14:paraId="2C15C0EA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Живопись и скульптура XVIII века.</w:t>
      </w:r>
    </w:p>
    <w:p w14:paraId="59969292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Стиль барокко в культуре России</w:t>
      </w:r>
      <w:r w:rsidR="00150D96">
        <w:t>.</w:t>
      </w:r>
    </w:p>
    <w:p w14:paraId="0081C269" w14:textId="77777777" w:rsidR="00150D96" w:rsidRDefault="00A76A70" w:rsidP="00150D96">
      <w:pPr>
        <w:pStyle w:val="a3"/>
        <w:numPr>
          <w:ilvl w:val="0"/>
          <w:numId w:val="1"/>
        </w:numPr>
        <w:jc w:val="both"/>
      </w:pPr>
      <w:r>
        <w:t>Реформы Александра I и д</w:t>
      </w:r>
      <w:r w:rsidR="008A751C" w:rsidRPr="00F63B3B">
        <w:t>еятельность М.М. Сперанского.</w:t>
      </w:r>
    </w:p>
    <w:p w14:paraId="0D0BE1AE" w14:textId="77777777" w:rsidR="00DC0A93" w:rsidRDefault="00DC0A93" w:rsidP="00150D96">
      <w:pPr>
        <w:pStyle w:val="a3"/>
        <w:numPr>
          <w:ilvl w:val="0"/>
          <w:numId w:val="1"/>
        </w:numPr>
        <w:jc w:val="both"/>
      </w:pPr>
      <w:r>
        <w:t>Внешняя политика России в первой четверти Х</w:t>
      </w:r>
      <w:r>
        <w:rPr>
          <w:lang w:val="en-US"/>
        </w:rPr>
        <w:t>I</w:t>
      </w:r>
      <w:r>
        <w:t>Х века.</w:t>
      </w:r>
    </w:p>
    <w:p w14:paraId="1BDD9825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Отечественная война и 1812 г. и заграничные походы 1813 – 1814 гг.</w:t>
      </w:r>
    </w:p>
    <w:p w14:paraId="1F2290CF" w14:textId="77777777" w:rsidR="008A751C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>Общественное движение и идейные течения 1810 – 1820-х гг. События 14 декабря 1825 г.</w:t>
      </w:r>
    </w:p>
    <w:p w14:paraId="0C1A0A5D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>Внутренняя политика Николая I.</w:t>
      </w:r>
    </w:p>
    <w:p w14:paraId="5E0C539C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Внешняя политика Николая I. Крымская война 1853 – 1856 гг.</w:t>
      </w:r>
    </w:p>
    <w:p w14:paraId="19F06440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Идейные течения и общественное движение 1830 – 1850-х гг.: охранительное, либеральное, радикальное.</w:t>
      </w:r>
    </w:p>
    <w:p w14:paraId="36429B81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Буржуазные реформы 1860-х гг.: сущность и последствия.</w:t>
      </w:r>
    </w:p>
    <w:p w14:paraId="34547CCE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Общественные движения во второй половине XIX в. Становление марксизма.</w:t>
      </w:r>
    </w:p>
    <w:p w14:paraId="2844B59E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Внешняя политика Российской империи во второй половине XIX в</w:t>
      </w:r>
    </w:p>
    <w:p w14:paraId="6EF82C83" w14:textId="7E77909E" w:rsidR="00150D96" w:rsidRDefault="00A73348" w:rsidP="00150D96">
      <w:pPr>
        <w:pStyle w:val="a3"/>
        <w:numPr>
          <w:ilvl w:val="0"/>
          <w:numId w:val="1"/>
        </w:numPr>
        <w:jc w:val="both"/>
      </w:pPr>
      <w:r>
        <w:lastRenderedPageBreak/>
        <w:t xml:space="preserve">Александр III: внутренняя </w:t>
      </w:r>
      <w:r w:rsidR="008A751C" w:rsidRPr="00F63B3B">
        <w:t>политика.</w:t>
      </w:r>
    </w:p>
    <w:p w14:paraId="41D08DAF" w14:textId="77777777" w:rsidR="00150D96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 xml:space="preserve"> Архитектура России XIX века: от ампира к модерну.</w:t>
      </w:r>
    </w:p>
    <w:p w14:paraId="78D84238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Развитие литературы, театра, музыки в XIX веке.</w:t>
      </w:r>
    </w:p>
    <w:p w14:paraId="1B7161C5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Живопись и скульптура в XIX веке.</w:t>
      </w:r>
    </w:p>
    <w:p w14:paraId="67C08D1E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Наука и образование в XIX веке</w:t>
      </w:r>
    </w:p>
    <w:p w14:paraId="60F2ADD5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Серебряный век культуры России</w:t>
      </w:r>
    </w:p>
    <w:p w14:paraId="5903C0D5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Социально-экономическое развитие Российской империи на рубеже XIX – XX вв. Реформы С.Ю. Витте и П.А. Столыпина.</w:t>
      </w:r>
    </w:p>
    <w:p w14:paraId="0009A045" w14:textId="77777777" w:rsidR="008A751C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</w:t>
      </w:r>
      <w:proofErr w:type="spellStart"/>
      <w:r w:rsidRPr="00F63B3B">
        <w:t>Русско</w:t>
      </w:r>
      <w:proofErr w:type="spellEnd"/>
      <w:r w:rsidRPr="00F63B3B">
        <w:t>–Японская война 1904 – 1905 гг.: причины, события, итоги</w:t>
      </w:r>
    </w:p>
    <w:p w14:paraId="0C563855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Первая Русская революция. Причины, события и итоги</w:t>
      </w:r>
    </w:p>
    <w:p w14:paraId="62BBD05F" w14:textId="77777777" w:rsidR="008A751C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Становление парламентаризма в России. I – IV Государственные Думы. </w:t>
      </w:r>
    </w:p>
    <w:p w14:paraId="5A35BC8C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Участие России в Первой Мировой войне.</w:t>
      </w:r>
    </w:p>
    <w:p w14:paraId="5A8F2E09" w14:textId="6F9F072A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Февральская революция 1917 г.</w:t>
      </w:r>
      <w:r w:rsidR="00484AB6">
        <w:t xml:space="preserve">: причины, события, итоги, </w:t>
      </w:r>
      <w:r w:rsidR="008751E6">
        <w:t>значение.</w:t>
      </w:r>
    </w:p>
    <w:p w14:paraId="41E5EDAE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1917 г.: Альтернативы развития от Февраля к Октябрю.</w:t>
      </w:r>
    </w:p>
    <w:p w14:paraId="2CDC00F5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Октябрьская революция 1917 г.: предпосылки, события, итоги.</w:t>
      </w:r>
    </w:p>
    <w:p w14:paraId="0F1D7B31" w14:textId="1718F193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Гражданская война в России: причины, основные действующие силы и военачальники, итоги.</w:t>
      </w:r>
    </w:p>
    <w:p w14:paraId="32F85A29" w14:textId="576B1311" w:rsidR="00D0516B" w:rsidRDefault="00D0516B" w:rsidP="008751E6">
      <w:pPr>
        <w:pStyle w:val="a3"/>
        <w:numPr>
          <w:ilvl w:val="0"/>
          <w:numId w:val="1"/>
        </w:numPr>
        <w:jc w:val="both"/>
      </w:pPr>
      <w:r>
        <w:t>Гражданская война: военный коммунизм, красный и белый террор.</w:t>
      </w:r>
    </w:p>
    <w:p w14:paraId="790BC583" w14:textId="5038A148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Новая экономическая политика: причины, сущность, итоги</w:t>
      </w:r>
      <w:r w:rsidR="00484AB6">
        <w:t>. В</w:t>
      </w:r>
      <w:r w:rsidRPr="00F63B3B">
        <w:t>нутрипартийная борьба в 1920 – 1930-х гг.</w:t>
      </w:r>
    </w:p>
    <w:p w14:paraId="53A53411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Экономическое развитие СССР на пути формирования с</w:t>
      </w:r>
      <w:r w:rsidR="00A73348">
        <w:t>оциализма в конце 1920 – 1930-</w:t>
      </w:r>
      <w:r w:rsidRPr="00F63B3B">
        <w:t>х гг.: коллективизация, индустриализация, культурная революция</w:t>
      </w:r>
      <w:r w:rsidR="008751E6">
        <w:t>.</w:t>
      </w:r>
    </w:p>
    <w:p w14:paraId="03CB4539" w14:textId="27901D8D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Внешняя политика СССР в 1920 – 1930 –х гг</w:t>
      </w:r>
      <w:r w:rsidR="00484AB6">
        <w:t>.</w:t>
      </w:r>
    </w:p>
    <w:p w14:paraId="282B5567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Формирование антигитлеровской коалиции. Конференции глав стран-участниц. 1941 – 1945 гг.</w:t>
      </w:r>
    </w:p>
    <w:p w14:paraId="21782504" w14:textId="5E75EA0B" w:rsidR="008A751C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Великая Отечественная война. Лето 1941 –</w:t>
      </w:r>
      <w:r w:rsidR="00484AB6">
        <w:t xml:space="preserve"> </w:t>
      </w:r>
      <w:r w:rsidRPr="00F63B3B">
        <w:t xml:space="preserve">ноябрь 1942 гг. </w:t>
      </w:r>
      <w:r w:rsidR="00FF4EA5">
        <w:t>Оборонительные сражения лета-осени 1941 г</w:t>
      </w:r>
      <w:r w:rsidR="00484AB6">
        <w:t>.</w:t>
      </w:r>
      <w:r w:rsidR="00FF4EA5">
        <w:t xml:space="preserve">, подвиг Бреста, Одессы, Севастополя. Московская битва и </w:t>
      </w:r>
      <w:bookmarkStart w:id="0" w:name="_GoBack"/>
      <w:bookmarkEnd w:id="0"/>
      <w:r w:rsidR="00FF4EA5">
        <w:t xml:space="preserve">её значение. </w:t>
      </w:r>
      <w:r w:rsidR="00A73348">
        <w:t>Блокада</w:t>
      </w:r>
      <w:r w:rsidR="00FF4EA5">
        <w:t xml:space="preserve"> </w:t>
      </w:r>
      <w:r w:rsidR="00A73348">
        <w:t>Ленинграда.</w:t>
      </w:r>
      <w:r w:rsidR="00484AB6">
        <w:t xml:space="preserve"> </w:t>
      </w:r>
    </w:p>
    <w:p w14:paraId="1930C0B4" w14:textId="647F41F7" w:rsidR="008A751C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Великая Отечественна</w:t>
      </w:r>
      <w:r w:rsidR="00FF4EA5">
        <w:t>я война. Ноябрь 1942 – лето 1943</w:t>
      </w:r>
      <w:r w:rsidRPr="00F63B3B">
        <w:t xml:space="preserve"> гг. </w:t>
      </w:r>
      <w:r w:rsidR="00FF4EA5">
        <w:t xml:space="preserve">Тыл </w:t>
      </w:r>
      <w:r w:rsidR="00484AB6">
        <w:t>и</w:t>
      </w:r>
      <w:r w:rsidR="00FF4EA5">
        <w:t xml:space="preserve"> партизанское движение. Сталинградская и Курская битвы.</w:t>
      </w:r>
    </w:p>
    <w:p w14:paraId="7E5D8058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Великая Отечественная война. Освобождение террит</w:t>
      </w:r>
      <w:r w:rsidR="00FF4EA5">
        <w:t>ории СССР и народов Европы. осень 1943</w:t>
      </w:r>
      <w:r w:rsidRPr="00F63B3B">
        <w:t xml:space="preserve"> – весна 1945 гг.</w:t>
      </w:r>
    </w:p>
    <w:p w14:paraId="6411B0B2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Разгром Японии. Итоги Второй Мировой и Великой Отечественной войн.</w:t>
      </w:r>
    </w:p>
    <w:p w14:paraId="15B478E7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СССР в послевоенный период: 1945 – 1953 гг.</w:t>
      </w:r>
    </w:p>
    <w:p w14:paraId="478F0066" w14:textId="41C74526" w:rsidR="008A751C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«Холодная война»: 1945 – 19</w:t>
      </w:r>
      <w:r w:rsidR="00500459">
        <w:t>91 гг</w:t>
      </w:r>
      <w:r w:rsidRPr="00F63B3B">
        <w:t>.</w:t>
      </w:r>
    </w:p>
    <w:p w14:paraId="61255A9B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Особенности экономического и политического развития СССР в период «оттепели».</w:t>
      </w:r>
      <w:r w:rsidR="008751E6" w:rsidRPr="008751E6">
        <w:t xml:space="preserve"> </w:t>
      </w:r>
      <w:r w:rsidR="008751E6">
        <w:t>Социально-экономические преобразования и их политические последствия в</w:t>
      </w:r>
    </w:p>
    <w:p w14:paraId="7111E0D2" w14:textId="77777777" w:rsidR="008751E6" w:rsidRDefault="008751E6" w:rsidP="008751E6">
      <w:pPr>
        <w:pStyle w:val="a3"/>
        <w:ind w:left="360"/>
        <w:jc w:val="both"/>
      </w:pPr>
      <w:r>
        <w:t>период «оттепели». Культура периода «Хрущевской оттепели»</w:t>
      </w:r>
    </w:p>
    <w:p w14:paraId="55EAC36F" w14:textId="77777777" w:rsidR="008A751C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Особенности экономического и политического развития СССР в 1960–1980-х гг.</w:t>
      </w:r>
    </w:p>
    <w:p w14:paraId="2A586FF0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>Внешняя политика СССР в 1950 – 1980–е гг. Отношения со странами «социалистического лагеря»</w:t>
      </w:r>
      <w:r w:rsidR="008751E6">
        <w:t xml:space="preserve"> и странами «третьего мира»</w:t>
      </w:r>
      <w:r w:rsidRPr="00F63B3B">
        <w:t>.</w:t>
      </w:r>
    </w:p>
    <w:p w14:paraId="1DCB1245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Советская литература</w:t>
      </w:r>
    </w:p>
    <w:p w14:paraId="1288B0DE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Советская живопись, скульптура, архитектура.</w:t>
      </w:r>
    </w:p>
    <w:p w14:paraId="20F5F949" w14:textId="77777777" w:rsidR="008751E6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Кино и театр, музыка советского периода.</w:t>
      </w:r>
    </w:p>
    <w:p w14:paraId="176927AF" w14:textId="77777777" w:rsidR="008A751C" w:rsidRDefault="008A751C" w:rsidP="008751E6">
      <w:pPr>
        <w:pStyle w:val="a3"/>
        <w:numPr>
          <w:ilvl w:val="0"/>
          <w:numId w:val="1"/>
        </w:numPr>
        <w:jc w:val="both"/>
      </w:pPr>
      <w:r w:rsidRPr="00F63B3B">
        <w:t xml:space="preserve"> Культура периода Великой Отечественной войны. Культура блокадного Ленинграда</w:t>
      </w:r>
      <w:r w:rsidR="008751E6">
        <w:t>.</w:t>
      </w:r>
    </w:p>
    <w:p w14:paraId="7B5C5852" w14:textId="6F48AFDD" w:rsidR="008A751C" w:rsidRPr="00F63B3B" w:rsidRDefault="00B741B3" w:rsidP="00150D96">
      <w:pPr>
        <w:pStyle w:val="a3"/>
        <w:keepNext/>
        <w:numPr>
          <w:ilvl w:val="0"/>
          <w:numId w:val="1"/>
        </w:numPr>
        <w:jc w:val="both"/>
        <w:outlineLvl w:val="0"/>
      </w:pPr>
      <w:r>
        <w:t>Л.И.</w:t>
      </w:r>
      <w:r w:rsidR="00500459">
        <w:t xml:space="preserve"> </w:t>
      </w:r>
      <w:r>
        <w:t>Брежнев. Особенности экономического и политического развития СССР в</w:t>
      </w:r>
      <w:r w:rsidR="00500459">
        <w:t xml:space="preserve"> </w:t>
      </w:r>
      <w:r>
        <w:t>1960–1980-х гг. Общественные</w:t>
      </w:r>
      <w:r w:rsidR="00500459">
        <w:t xml:space="preserve"> </w:t>
      </w:r>
      <w:r>
        <w:t>настроения и критика власти</w:t>
      </w:r>
      <w:r w:rsidR="008A751C" w:rsidRPr="00F63B3B">
        <w:t xml:space="preserve"> Диссидентство.</w:t>
      </w:r>
    </w:p>
    <w:p w14:paraId="45C6A74B" w14:textId="00326016" w:rsidR="008A751C" w:rsidRPr="00F63B3B" w:rsidRDefault="00B741B3" w:rsidP="00150D96">
      <w:pPr>
        <w:pStyle w:val="a3"/>
        <w:numPr>
          <w:ilvl w:val="0"/>
          <w:numId w:val="1"/>
        </w:numPr>
        <w:jc w:val="both"/>
      </w:pPr>
      <w:r>
        <w:t>Новое политическое мышление М.С.</w:t>
      </w:r>
      <w:r w:rsidR="00500459">
        <w:t xml:space="preserve"> </w:t>
      </w:r>
      <w:r>
        <w:t>Горбачева и его истоки. Основные черты</w:t>
      </w:r>
      <w:r w:rsidR="00500459">
        <w:t xml:space="preserve"> </w:t>
      </w:r>
      <w:r>
        <w:t>перестройки в СССР в 1985 – 1991 гг., просчеты реформирования</w:t>
      </w:r>
      <w:r w:rsidR="008751E6">
        <w:t xml:space="preserve"> </w:t>
      </w:r>
      <w:r>
        <w:t>экономической и политической системы. Крушение коммунистических режимов. Идея</w:t>
      </w:r>
      <w:r w:rsidR="00500459">
        <w:t xml:space="preserve"> </w:t>
      </w:r>
      <w:r>
        <w:t>«Общеевропейского дома».</w:t>
      </w:r>
      <w:r w:rsidRPr="00F63B3B">
        <w:t xml:space="preserve"> </w:t>
      </w:r>
      <w:r w:rsidR="008A751C" w:rsidRPr="00F63B3B">
        <w:t>Основные черты перестройки в СССР в 1985 – 1991 гг.</w:t>
      </w:r>
    </w:p>
    <w:p w14:paraId="710CBA24" w14:textId="06C986BF" w:rsidR="00B741B3" w:rsidRDefault="008A751C" w:rsidP="00150D96">
      <w:pPr>
        <w:pStyle w:val="a3"/>
        <w:numPr>
          <w:ilvl w:val="0"/>
          <w:numId w:val="1"/>
        </w:numPr>
        <w:jc w:val="both"/>
      </w:pPr>
      <w:r w:rsidRPr="00F63B3B">
        <w:lastRenderedPageBreak/>
        <w:t>Распад СССР (события 1990 – 1991 гг.).</w:t>
      </w:r>
      <w:r w:rsidR="00B741B3" w:rsidRPr="00B741B3">
        <w:t xml:space="preserve"> </w:t>
      </w:r>
      <w:r w:rsidR="00B741B3">
        <w:t>Декларация о государственном суверенитете РСФСР» (1990). Августовский путч ГКЧП 1991 г. Беловежские соглашения. Решение о Роспуск СССР</w:t>
      </w:r>
      <w:r w:rsidR="00500459">
        <w:t xml:space="preserve"> </w:t>
      </w:r>
      <w:r w:rsidR="00B741B3">
        <w:t>(1991).</w:t>
      </w:r>
    </w:p>
    <w:p w14:paraId="104DE560" w14:textId="305096DD" w:rsidR="008A751C" w:rsidRPr="00F63B3B" w:rsidRDefault="00B741B3" w:rsidP="00150D96">
      <w:pPr>
        <w:pStyle w:val="a3"/>
        <w:numPr>
          <w:ilvl w:val="0"/>
          <w:numId w:val="1"/>
        </w:numPr>
        <w:jc w:val="both"/>
      </w:pPr>
      <w:r>
        <w:t>Формирование Российской Федерации</w:t>
      </w:r>
      <w:r w:rsidR="00500459">
        <w:t>.</w:t>
      </w:r>
      <w:r w:rsidRPr="00B741B3">
        <w:t xml:space="preserve"> </w:t>
      </w:r>
      <w:r>
        <w:t>Внешнеполитический курс РФ в 2000 – 2024 гг. Обострение национальных отношений на Северном Кавказе</w:t>
      </w:r>
      <w:r w:rsidR="00500459">
        <w:t>.</w:t>
      </w:r>
      <w:r>
        <w:t xml:space="preserve"> Чеченская война. Россия и СНГ. Участие российских миротворческих сил в «горячих точках» ближнего зарубежья: Приднестровье, Южн</w:t>
      </w:r>
      <w:r w:rsidR="00500459">
        <w:t>ая</w:t>
      </w:r>
      <w:r>
        <w:t xml:space="preserve"> Осети</w:t>
      </w:r>
      <w:r w:rsidR="00500459">
        <w:t>я</w:t>
      </w:r>
      <w:r>
        <w:t>, Нагорн</w:t>
      </w:r>
      <w:r w:rsidR="00500459">
        <w:t>ый</w:t>
      </w:r>
      <w:r>
        <w:t xml:space="preserve"> Карабах</w:t>
      </w:r>
    </w:p>
    <w:p w14:paraId="2597008A" w14:textId="0A8534BC" w:rsidR="008A751C" w:rsidRPr="00F63B3B" w:rsidRDefault="008A751C" w:rsidP="00150D96">
      <w:pPr>
        <w:pStyle w:val="a3"/>
        <w:numPr>
          <w:ilvl w:val="0"/>
          <w:numId w:val="1"/>
        </w:numPr>
        <w:jc w:val="both"/>
      </w:pPr>
      <w:r w:rsidRPr="00F63B3B">
        <w:t>Формирование Российской Федерации</w:t>
      </w:r>
      <w:r w:rsidR="00500459">
        <w:t xml:space="preserve">: </w:t>
      </w:r>
      <w:r w:rsidRPr="00F63B3B">
        <w:t>основные направления внутренней политики.</w:t>
      </w:r>
      <w:r w:rsidR="00B741B3" w:rsidRPr="00B741B3">
        <w:t xml:space="preserve"> </w:t>
      </w:r>
      <w:r w:rsidR="00B741B3">
        <w:t>Социально-экономические проблемы и внутренняя политика Б.Н. Ельцина в</w:t>
      </w:r>
      <w:r w:rsidR="00500459">
        <w:t xml:space="preserve"> </w:t>
      </w:r>
      <w:r w:rsidR="00B741B3">
        <w:t>РФ 1990-е гг. «Шоковая терапия» в экономике</w:t>
      </w:r>
      <w:r w:rsidR="00500459">
        <w:t>,</w:t>
      </w:r>
      <w:r w:rsidR="00B741B3">
        <w:t xml:space="preserve"> приватизация.</w:t>
      </w:r>
      <w:r w:rsidR="00150D96">
        <w:t xml:space="preserve"> </w:t>
      </w:r>
      <w:r w:rsidRPr="00F63B3B">
        <w:t>Внешнеполитический курс РФ в 1991-2000</w:t>
      </w:r>
      <w:r w:rsidR="00500459">
        <w:t xml:space="preserve"> гг</w:t>
      </w:r>
      <w:r w:rsidRPr="00F63B3B">
        <w:t>.</w:t>
      </w:r>
    </w:p>
    <w:p w14:paraId="2CFC6F8C" w14:textId="70EEEAE6" w:rsidR="008A751C" w:rsidRPr="00F63B3B" w:rsidRDefault="008A751C" w:rsidP="00150D96">
      <w:pPr>
        <w:pStyle w:val="a3"/>
        <w:keepNext/>
        <w:numPr>
          <w:ilvl w:val="0"/>
          <w:numId w:val="1"/>
        </w:numPr>
        <w:jc w:val="both"/>
        <w:outlineLvl w:val="0"/>
      </w:pPr>
      <w:r w:rsidRPr="00F63B3B">
        <w:t>Социально-экономическое развитие РФ в 2000 – 202</w:t>
      </w:r>
      <w:r w:rsidR="00A73348">
        <w:t>4</w:t>
      </w:r>
      <w:r w:rsidRPr="00F63B3B">
        <w:t xml:space="preserve"> гг.</w:t>
      </w:r>
      <w:r w:rsidR="00150D96" w:rsidRPr="00150D96">
        <w:t xml:space="preserve"> </w:t>
      </w:r>
      <w:r w:rsidR="00150D96">
        <w:t>Президент В.В. Путин. Модернизация России как построение нового государства</w:t>
      </w:r>
      <w:r w:rsidR="00500459">
        <w:t>.</w:t>
      </w:r>
      <w:r w:rsidR="00150D96">
        <w:t xml:space="preserve"> Социально-экономическое развитие РФ в 2000 – 2024 гг.</w:t>
      </w:r>
    </w:p>
    <w:p w14:paraId="6B501749" w14:textId="77777777" w:rsidR="008A751C" w:rsidRPr="00F63B3B" w:rsidRDefault="008A751C" w:rsidP="00150D96">
      <w:pPr>
        <w:pStyle w:val="a3"/>
        <w:keepNext/>
        <w:numPr>
          <w:ilvl w:val="0"/>
          <w:numId w:val="1"/>
        </w:numPr>
        <w:ind w:left="426" w:hanging="142"/>
        <w:jc w:val="both"/>
        <w:outlineLvl w:val="0"/>
      </w:pPr>
      <w:r w:rsidRPr="00F63B3B">
        <w:t xml:space="preserve">Культура и наука русского зарубежья. </w:t>
      </w:r>
    </w:p>
    <w:p w14:paraId="7A9A4C05" w14:textId="77777777" w:rsidR="008A751C" w:rsidRPr="00F63B3B" w:rsidRDefault="008A751C" w:rsidP="00150D96">
      <w:pPr>
        <w:pStyle w:val="a3"/>
        <w:keepNext/>
        <w:numPr>
          <w:ilvl w:val="0"/>
          <w:numId w:val="1"/>
        </w:numPr>
        <w:ind w:left="426" w:hanging="142"/>
        <w:jc w:val="both"/>
        <w:outlineLvl w:val="0"/>
        <w:rPr>
          <w:b/>
          <w:kern w:val="32"/>
          <w:lang w:eastAsia="ru-RU"/>
        </w:rPr>
      </w:pPr>
      <w:r w:rsidRPr="00F63B3B">
        <w:t>Внешнеполитический курс РФ в 2000 – 202</w:t>
      </w:r>
      <w:r w:rsidR="00A73348">
        <w:t>4</w:t>
      </w:r>
      <w:r w:rsidRPr="00F63B3B">
        <w:t xml:space="preserve"> гг.</w:t>
      </w:r>
    </w:p>
    <w:p w14:paraId="0C634971" w14:textId="77777777" w:rsidR="008A751C" w:rsidRPr="00F63B3B" w:rsidRDefault="00150D96" w:rsidP="00150D96">
      <w:pPr>
        <w:pStyle w:val="a3"/>
        <w:keepNext/>
        <w:numPr>
          <w:ilvl w:val="0"/>
          <w:numId w:val="1"/>
        </w:numPr>
        <w:jc w:val="both"/>
        <w:outlineLvl w:val="0"/>
        <w:rPr>
          <w:b/>
          <w:kern w:val="32"/>
          <w:lang w:eastAsia="ru-RU"/>
        </w:rPr>
      </w:pPr>
      <w:r w:rsidRPr="00150D96">
        <w:t xml:space="preserve">Начало расширения НАТО на восток. </w:t>
      </w:r>
      <w:r w:rsidR="008A751C" w:rsidRPr="00F63B3B">
        <w:t>С</w:t>
      </w:r>
      <w:r w:rsidR="00A73348">
        <w:t>пециальная военная операция</w:t>
      </w:r>
      <w:r w:rsidR="008A751C" w:rsidRPr="00F63B3B">
        <w:t>.</w:t>
      </w:r>
    </w:p>
    <w:p w14:paraId="58051DA3" w14:textId="77777777" w:rsidR="008A751C" w:rsidRPr="00727D37" w:rsidRDefault="008A751C" w:rsidP="008A751C">
      <w:pPr>
        <w:jc w:val="both"/>
      </w:pPr>
    </w:p>
    <w:p w14:paraId="574EC8C9" w14:textId="77777777" w:rsidR="003D4E76" w:rsidRDefault="003D4E76"/>
    <w:sectPr w:rsidR="003D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64F5"/>
    <w:multiLevelType w:val="hybridMultilevel"/>
    <w:tmpl w:val="F1C470B6"/>
    <w:lvl w:ilvl="0" w:tplc="7B004E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1C"/>
    <w:rsid w:val="0009130F"/>
    <w:rsid w:val="00150D96"/>
    <w:rsid w:val="00206A73"/>
    <w:rsid w:val="003D4E76"/>
    <w:rsid w:val="00484AB6"/>
    <w:rsid w:val="00500459"/>
    <w:rsid w:val="008751E6"/>
    <w:rsid w:val="008A751C"/>
    <w:rsid w:val="00A73348"/>
    <w:rsid w:val="00A76A70"/>
    <w:rsid w:val="00B741B3"/>
    <w:rsid w:val="00D0516B"/>
    <w:rsid w:val="00DC0A93"/>
    <w:rsid w:val="00EB5D28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D836"/>
  <w15:docId w15:val="{28774564-440B-424F-890C-84FD42C3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Владимировна</dc:creator>
  <cp:lastModifiedBy>Козлова Ольга Владимировна</cp:lastModifiedBy>
  <cp:revision>2</cp:revision>
  <cp:lastPrinted>2024-04-24T12:08:00Z</cp:lastPrinted>
  <dcterms:created xsi:type="dcterms:W3CDTF">2024-04-24T12:48:00Z</dcterms:created>
  <dcterms:modified xsi:type="dcterms:W3CDTF">2024-04-24T12:48:00Z</dcterms:modified>
</cp:coreProperties>
</file>