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180"/>
        <w:gridCol w:w="391"/>
      </w:tblGrid>
      <w:tr w:rsidR="00906FAF" w:rsidRPr="004F50CB" w:rsidTr="006F38A8">
        <w:tc>
          <w:tcPr>
            <w:tcW w:w="4785" w:type="dxa"/>
          </w:tcPr>
          <w:p w:rsidR="00906FAF" w:rsidRPr="004F50CB" w:rsidRDefault="00906FAF" w:rsidP="006F38A8">
            <w:pPr>
              <w:pStyle w:val="BodyText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F50CB">
              <w:rPr>
                <w:caps/>
              </w:rPr>
              <w:t>Федеральное государственное бюджетное образовательное учреждение высшего образования</w:t>
            </w:r>
            <w:r w:rsidRPr="004F50CB"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906FAF" w:rsidRPr="004F50CB" w:rsidRDefault="00906FAF" w:rsidP="006F38A8">
            <w:pPr>
              <w:pStyle w:val="BodyText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F50CB">
              <w:t>«</w:t>
            </w:r>
            <w:r w:rsidRPr="004F50CB">
              <w:rPr>
                <w:b/>
              </w:rPr>
              <w:t xml:space="preserve">ПЕРВЫЙ САНКТ-ПЕТЕРБУРГСКИЙ ГОСУДАРСТВЕННЫЙ МЕДИЦИНСКИЙ УНИВЕРСИТЕТ ИМЕНИ АКАДЕМИКА И.П. ПАВЛОВА» </w:t>
            </w:r>
          </w:p>
          <w:p w:rsidR="00906FAF" w:rsidRPr="004F50CB" w:rsidRDefault="00906FAF" w:rsidP="006F38A8">
            <w:pPr>
              <w:pStyle w:val="BodyText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F50CB">
              <w:t>МИНИСТЕРСТВА ЗДРАВООХРАНЕНИЯ РФ</w:t>
            </w:r>
          </w:p>
          <w:p w:rsidR="00906FAF" w:rsidRPr="004F50CB" w:rsidRDefault="00906FAF" w:rsidP="006F38A8">
            <w:pPr>
              <w:jc w:val="center"/>
            </w:pPr>
          </w:p>
          <w:tbl>
            <w:tblPr>
              <w:tblW w:w="8856" w:type="dxa"/>
              <w:tblInd w:w="108" w:type="dxa"/>
              <w:tblLook w:val="01E0"/>
            </w:tblPr>
            <w:tblGrid>
              <w:gridCol w:w="4145"/>
              <w:gridCol w:w="4711"/>
            </w:tblGrid>
            <w:tr w:rsidR="00906FAF" w:rsidRPr="004F50CB" w:rsidTr="006F38A8">
              <w:tc>
                <w:tcPr>
                  <w:tcW w:w="4145" w:type="dxa"/>
                </w:tcPr>
                <w:p w:rsidR="00906FAF" w:rsidRPr="004F50CB" w:rsidRDefault="00906FAF" w:rsidP="006F38A8">
                  <w:pPr>
                    <w:rPr>
                      <w:b/>
                    </w:rPr>
                  </w:pPr>
                  <w:r w:rsidRPr="004F50CB">
                    <w:rPr>
                      <w:b/>
                    </w:rPr>
                    <w:t>«Рассмотрено»</w:t>
                  </w:r>
                </w:p>
                <w:p w:rsidR="00906FAF" w:rsidRPr="004F50CB" w:rsidRDefault="00906FAF" w:rsidP="006F38A8">
                  <w:r w:rsidRPr="004F50CB">
                    <w:t>на заседании кафедры</w:t>
                  </w:r>
                </w:p>
                <w:p w:rsidR="00906FAF" w:rsidRPr="004F50CB" w:rsidRDefault="00906FAF" w:rsidP="006F38A8">
                  <w:r>
                    <w:t>патофизиологии с курсом клинической патофизиологии</w:t>
                  </w:r>
                  <w:r w:rsidRPr="004F50CB">
                    <w:t>,</w:t>
                  </w:r>
                </w:p>
                <w:p w:rsidR="00906FAF" w:rsidRPr="004F50CB" w:rsidRDefault="00906FAF" w:rsidP="006F38A8">
                  <w:r w:rsidRPr="004F50CB">
                    <w:t>Протокол №___________________.</w:t>
                  </w:r>
                </w:p>
              </w:tc>
              <w:tc>
                <w:tcPr>
                  <w:tcW w:w="4711" w:type="dxa"/>
                </w:tcPr>
                <w:p w:rsidR="00906FAF" w:rsidRPr="004F50CB" w:rsidRDefault="00906FAF" w:rsidP="006F38A8">
                  <w:pPr>
                    <w:jc w:val="right"/>
                    <w:rPr>
                      <w:b/>
                    </w:rPr>
                  </w:pPr>
                  <w:r w:rsidRPr="004F50CB">
                    <w:rPr>
                      <w:b/>
                    </w:rPr>
                    <w:t>«Утверждено»</w:t>
                  </w:r>
                </w:p>
                <w:p w:rsidR="00906FAF" w:rsidRPr="004F50CB" w:rsidRDefault="00906FAF" w:rsidP="006F38A8">
                  <w:pPr>
                    <w:jc w:val="right"/>
                  </w:pPr>
                </w:p>
                <w:p w:rsidR="00906FAF" w:rsidRPr="004F50CB" w:rsidRDefault="00906FAF" w:rsidP="006F38A8">
                  <w:pPr>
                    <w:jc w:val="right"/>
                  </w:pPr>
                  <w:r w:rsidRPr="004F50CB">
                    <w:t>на Ученом Совете ФПО</w:t>
                  </w:r>
                </w:p>
                <w:p w:rsidR="00906FAF" w:rsidRPr="004F50CB" w:rsidRDefault="00906FAF" w:rsidP="006F38A8">
                  <w:pPr>
                    <w:jc w:val="right"/>
                  </w:pPr>
                  <w:r w:rsidRPr="004F50CB">
                    <w:t>Протокол №___________________.</w:t>
                  </w:r>
                </w:p>
              </w:tc>
            </w:tr>
            <w:tr w:rsidR="00906FAF" w:rsidRPr="004F50CB" w:rsidTr="006F38A8">
              <w:tc>
                <w:tcPr>
                  <w:tcW w:w="4145" w:type="dxa"/>
                </w:tcPr>
                <w:p w:rsidR="00906FAF" w:rsidRPr="004F50CB" w:rsidRDefault="00906FAF" w:rsidP="006F38A8">
                  <w:r w:rsidRPr="004F50CB">
                    <w:t xml:space="preserve">Зав. кафедрой  </w:t>
                  </w:r>
                </w:p>
                <w:p w:rsidR="00906FAF" w:rsidRPr="004F50CB" w:rsidRDefault="00906FAF" w:rsidP="006F38A8">
                  <w:r w:rsidRPr="004F50CB">
                    <w:t xml:space="preserve">проф., д.м.н., </w:t>
                  </w:r>
                </w:p>
                <w:p w:rsidR="00906FAF" w:rsidRPr="004F50CB" w:rsidRDefault="00906FAF" w:rsidP="006F38A8">
                  <w:r>
                    <w:t>Власов Т.Д</w:t>
                  </w:r>
                  <w:r w:rsidRPr="004F50CB">
                    <w:t>.</w:t>
                  </w:r>
                </w:p>
                <w:p w:rsidR="00906FAF" w:rsidRPr="004F50CB" w:rsidRDefault="00906FAF" w:rsidP="006F38A8"/>
                <w:p w:rsidR="00906FAF" w:rsidRPr="004F50CB" w:rsidRDefault="00906FAF" w:rsidP="006F38A8">
                  <w:r w:rsidRPr="004F50CB">
                    <w:t>______________________________</w:t>
                  </w:r>
                </w:p>
                <w:p w:rsidR="00906FAF" w:rsidRPr="004F50CB" w:rsidRDefault="00906FAF" w:rsidP="006F38A8"/>
              </w:tc>
              <w:tc>
                <w:tcPr>
                  <w:tcW w:w="4711" w:type="dxa"/>
                </w:tcPr>
                <w:p w:rsidR="00906FAF" w:rsidRPr="004F50CB" w:rsidRDefault="00906FAF" w:rsidP="006F38A8">
                  <w:pPr>
                    <w:jc w:val="right"/>
                  </w:pPr>
                  <w:r w:rsidRPr="004F50CB">
                    <w:t xml:space="preserve">И. о. проректора </w:t>
                  </w:r>
                </w:p>
                <w:p w:rsidR="00906FAF" w:rsidRPr="004F50CB" w:rsidRDefault="00906FAF" w:rsidP="006F38A8">
                  <w:pPr>
                    <w:jc w:val="right"/>
                  </w:pPr>
                  <w:r w:rsidRPr="004F50CB">
                    <w:t>по после</w:t>
                  </w:r>
                  <w:r>
                    <w:t xml:space="preserve">вузовскому </w:t>
                  </w:r>
                  <w:r w:rsidRPr="004F50CB">
                    <w:t>образованию, декан</w:t>
                  </w:r>
                </w:p>
                <w:p w:rsidR="00906FAF" w:rsidRPr="004F50CB" w:rsidRDefault="00906FAF" w:rsidP="006F38A8">
                  <w:pPr>
                    <w:jc w:val="right"/>
                  </w:pPr>
                  <w:r w:rsidRPr="004F50CB">
                    <w:t>проф., д.м.н. Шапорова Н.Л.</w:t>
                  </w:r>
                </w:p>
                <w:p w:rsidR="00906FAF" w:rsidRPr="004F50CB" w:rsidRDefault="00906FAF" w:rsidP="006F38A8">
                  <w:pPr>
                    <w:jc w:val="right"/>
                  </w:pPr>
                </w:p>
                <w:p w:rsidR="00906FAF" w:rsidRPr="004F50CB" w:rsidRDefault="00906FAF" w:rsidP="006F38A8">
                  <w:pPr>
                    <w:jc w:val="right"/>
                  </w:pPr>
                  <w:r w:rsidRPr="004F50CB">
                    <w:t>____________________________</w:t>
                  </w:r>
                </w:p>
                <w:p w:rsidR="00906FAF" w:rsidRPr="004F50CB" w:rsidRDefault="00906FAF" w:rsidP="006F38A8">
                  <w:pPr>
                    <w:jc w:val="right"/>
                  </w:pPr>
                </w:p>
              </w:tc>
            </w:tr>
          </w:tbl>
          <w:p w:rsidR="00906FAF" w:rsidRPr="004F50CB" w:rsidRDefault="00906FAF" w:rsidP="006F38A8"/>
        </w:tc>
        <w:tc>
          <w:tcPr>
            <w:tcW w:w="4786" w:type="dxa"/>
          </w:tcPr>
          <w:p w:rsidR="00906FAF" w:rsidRPr="004F50CB" w:rsidRDefault="00906FAF" w:rsidP="006F38A8">
            <w:pPr>
              <w:jc w:val="center"/>
            </w:pPr>
          </w:p>
        </w:tc>
      </w:tr>
    </w:tbl>
    <w:p w:rsidR="00906FAF" w:rsidRPr="004F50CB" w:rsidRDefault="00906FAF" w:rsidP="003E0F09">
      <w:pPr>
        <w:ind w:right="-575"/>
        <w:jc w:val="center"/>
        <w:rPr>
          <w:b/>
        </w:rPr>
      </w:pPr>
    </w:p>
    <w:p w:rsidR="00906FAF" w:rsidRPr="004F50CB" w:rsidRDefault="00906FAF" w:rsidP="003E0F09">
      <w:pPr>
        <w:jc w:val="center"/>
        <w:rPr>
          <w:b/>
          <w:bCs/>
        </w:rPr>
      </w:pPr>
    </w:p>
    <w:p w:rsidR="00906FAF" w:rsidRPr="004F50CB" w:rsidRDefault="00906FAF" w:rsidP="003E0F09">
      <w:pPr>
        <w:jc w:val="center"/>
        <w:rPr>
          <w:b/>
          <w:bCs/>
        </w:rPr>
      </w:pPr>
    </w:p>
    <w:p w:rsidR="00906FAF" w:rsidRPr="004F50CB" w:rsidRDefault="00906FAF" w:rsidP="003E0F09">
      <w:pPr>
        <w:jc w:val="center"/>
        <w:rPr>
          <w:b/>
          <w:bCs/>
        </w:rPr>
      </w:pPr>
    </w:p>
    <w:p w:rsidR="00906FAF" w:rsidRPr="004F50CB" w:rsidRDefault="00906FAF" w:rsidP="003E0F09">
      <w:pPr>
        <w:jc w:val="center"/>
        <w:rPr>
          <w:b/>
          <w:bCs/>
        </w:rPr>
      </w:pPr>
    </w:p>
    <w:p w:rsidR="00906FAF" w:rsidRPr="004F50CB" w:rsidRDefault="00906FAF" w:rsidP="003E0F09">
      <w:pPr>
        <w:jc w:val="center"/>
        <w:rPr>
          <w:b/>
          <w:bCs/>
        </w:rPr>
      </w:pPr>
      <w:r w:rsidRPr="004F50CB">
        <w:rPr>
          <w:b/>
          <w:bCs/>
        </w:rPr>
        <w:t xml:space="preserve">ДОПОЛНИТЕЛЬНАЯ ПРОФЕССИОНАЛЬНАЯ ОБРАЗОВАТЕЛЬНАЯ </w:t>
      </w:r>
    </w:p>
    <w:p w:rsidR="00906FAF" w:rsidRPr="004F50CB" w:rsidRDefault="00906FAF" w:rsidP="003E0F09">
      <w:pPr>
        <w:jc w:val="center"/>
        <w:rPr>
          <w:b/>
          <w:bCs/>
        </w:rPr>
      </w:pPr>
      <w:r w:rsidRPr="004F50CB">
        <w:rPr>
          <w:b/>
          <w:bCs/>
        </w:rPr>
        <w:t xml:space="preserve">ПРОГРАММА ПОВЫШЕНИЯ КВАЛИФИКАЦИИ ВРАЧЕЙ </w:t>
      </w:r>
    </w:p>
    <w:p w:rsidR="00906FAF" w:rsidRPr="004F50CB" w:rsidRDefault="00906FAF" w:rsidP="003E0F09">
      <w:pPr>
        <w:jc w:val="center"/>
        <w:rPr>
          <w:b/>
          <w:bCs/>
          <w:caps/>
        </w:rPr>
      </w:pPr>
      <w:r w:rsidRPr="002D3A58">
        <w:rPr>
          <w:b/>
          <w:bCs/>
          <w:caps/>
        </w:rPr>
        <w:t>«</w:t>
      </w:r>
      <w:r w:rsidRPr="002D3A58">
        <w:rPr>
          <w:b/>
          <w:color w:val="000000"/>
          <w:szCs w:val="23"/>
          <w:shd w:val="clear" w:color="auto" w:fill="FFFFFF"/>
        </w:rPr>
        <w:t xml:space="preserve">ЛАЗЕРНЫЕ </w:t>
      </w:r>
      <w:r>
        <w:rPr>
          <w:b/>
          <w:color w:val="000000"/>
          <w:szCs w:val="23"/>
          <w:shd w:val="clear" w:color="auto" w:fill="FFFFFF"/>
        </w:rPr>
        <w:t>ТЕХНОЛОГИИ</w:t>
      </w:r>
      <w:r w:rsidRPr="002D3A58">
        <w:rPr>
          <w:b/>
          <w:color w:val="000000"/>
          <w:szCs w:val="23"/>
          <w:shd w:val="clear" w:color="auto" w:fill="FFFFFF"/>
        </w:rPr>
        <w:t xml:space="preserve"> В </w:t>
      </w:r>
      <w:r>
        <w:rPr>
          <w:b/>
          <w:color w:val="000000"/>
          <w:szCs w:val="23"/>
          <w:shd w:val="clear" w:color="auto" w:fill="FFFFFF"/>
        </w:rPr>
        <w:t>ХИРУРГИИ</w:t>
      </w:r>
      <w:r w:rsidRPr="002D3A58">
        <w:rPr>
          <w:b/>
          <w:bCs/>
          <w:caps/>
        </w:rPr>
        <w:t>»</w:t>
      </w:r>
      <w:r w:rsidRPr="004F50CB">
        <w:rPr>
          <w:b/>
          <w:bCs/>
          <w:caps/>
        </w:rPr>
        <w:t xml:space="preserve"> </w:t>
      </w:r>
    </w:p>
    <w:p w:rsidR="00906FAF" w:rsidRPr="004F50CB" w:rsidRDefault="00906FAF" w:rsidP="003E0F09">
      <w:pPr>
        <w:jc w:val="center"/>
        <w:rPr>
          <w:b/>
          <w:bCs/>
          <w:caps/>
        </w:rPr>
      </w:pPr>
    </w:p>
    <w:p w:rsidR="00906FAF" w:rsidRPr="004F50CB" w:rsidRDefault="00906FAF" w:rsidP="003E0F09">
      <w:pPr>
        <w:jc w:val="center"/>
        <w:rPr>
          <w:b/>
          <w:bCs/>
        </w:rPr>
      </w:pPr>
    </w:p>
    <w:p w:rsidR="00906FAF" w:rsidRPr="004F50CB" w:rsidRDefault="00906FAF" w:rsidP="003E0F09">
      <w:pPr>
        <w:jc w:val="center"/>
        <w:rPr>
          <w:b/>
          <w:bCs/>
        </w:rPr>
      </w:pPr>
      <w:r w:rsidRPr="004F50CB">
        <w:rPr>
          <w:b/>
          <w:bCs/>
        </w:rPr>
        <w:t xml:space="preserve"> (срок обучения - </w:t>
      </w:r>
      <w:r>
        <w:rPr>
          <w:b/>
          <w:bCs/>
        </w:rPr>
        <w:t>72</w:t>
      </w:r>
      <w:r w:rsidRPr="004F50CB">
        <w:rPr>
          <w:b/>
          <w:bCs/>
        </w:rPr>
        <w:t xml:space="preserve"> академических часов) </w:t>
      </w:r>
    </w:p>
    <w:p w:rsidR="00906FAF" w:rsidRPr="004F50CB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Default="00906FAF" w:rsidP="003E0F09">
      <w:pPr>
        <w:jc w:val="center"/>
      </w:pPr>
    </w:p>
    <w:p w:rsidR="00906FAF" w:rsidRPr="004F50CB" w:rsidRDefault="00906FAF" w:rsidP="003E0F09">
      <w:pPr>
        <w:jc w:val="center"/>
      </w:pPr>
    </w:p>
    <w:p w:rsidR="00906FAF" w:rsidRPr="004F50CB" w:rsidRDefault="00906FAF" w:rsidP="003E0F09">
      <w:pPr>
        <w:jc w:val="center"/>
        <w:rPr>
          <w:b/>
          <w:bCs/>
        </w:rPr>
      </w:pPr>
      <w:r w:rsidRPr="004F50CB">
        <w:rPr>
          <w:b/>
          <w:bCs/>
        </w:rPr>
        <w:t>Санкт-Петербург</w:t>
      </w:r>
    </w:p>
    <w:p w:rsidR="00906FAF" w:rsidRPr="004F50CB" w:rsidRDefault="00906FAF" w:rsidP="003E0F09">
      <w:pPr>
        <w:jc w:val="center"/>
        <w:rPr>
          <w:b/>
          <w:bCs/>
        </w:rPr>
      </w:pPr>
    </w:p>
    <w:p w:rsidR="00906FAF" w:rsidRPr="004F50CB" w:rsidRDefault="00906FAF" w:rsidP="003E0F09">
      <w:pPr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2017 г"/>
        </w:smartTagPr>
        <w:r w:rsidRPr="00FE025E">
          <w:rPr>
            <w:b/>
            <w:bCs/>
          </w:rPr>
          <w:t>2017 г</w:t>
        </w:r>
      </w:smartTag>
      <w:r w:rsidRPr="00FE025E">
        <w:rPr>
          <w:b/>
          <w:bCs/>
        </w:rPr>
        <w:t>.</w:t>
      </w:r>
    </w:p>
    <w:p w:rsidR="00906FAF" w:rsidRDefault="00906FAF" w:rsidP="003E0F09">
      <w:pPr>
        <w:jc w:val="both"/>
        <w:rPr>
          <w:b/>
          <w:bCs/>
        </w:rPr>
      </w:pPr>
      <w:r w:rsidRPr="004F50CB">
        <w:rPr>
          <w:b/>
          <w:bCs/>
        </w:rPr>
        <w:br w:type="page"/>
      </w:r>
      <w:r w:rsidRPr="004F50CB">
        <w:rPr>
          <w:b/>
        </w:rPr>
        <w:t>Рабочая программа</w:t>
      </w:r>
      <w:r w:rsidRPr="004F50CB">
        <w:t xml:space="preserve"> (рабочий учебный план) основной профессиональной образовательной программы повышения квалификации врачей по специальностям (далее – учебный план) </w:t>
      </w:r>
      <w:r w:rsidRPr="00363230">
        <w:t>Дерматовенерология, Косметология,</w:t>
      </w:r>
      <w:r>
        <w:t xml:space="preserve"> </w:t>
      </w:r>
      <w:r w:rsidRPr="004F50CB">
        <w:t xml:space="preserve">подготовленная </w:t>
      </w:r>
      <w:r w:rsidRPr="002D3A58">
        <w:t>Петрищевым Н.Н.,</w:t>
      </w:r>
      <w:r w:rsidRPr="004F50CB">
        <w:t xml:space="preserve"> </w:t>
      </w:r>
      <w:r>
        <w:t xml:space="preserve">руководителем Центра лазерной медицины Научно-образовательного института Биомедицины </w:t>
      </w:r>
      <w:r w:rsidRPr="004F50CB">
        <w:t>ПСПбГМУ им. акад. И.П.Павлова</w:t>
      </w:r>
      <w:r>
        <w:t xml:space="preserve">, профессором кафедры патофизиологии с курсом клинической патофизиологии </w:t>
      </w:r>
      <w:r w:rsidRPr="004F50CB">
        <w:t>ПСПбГМУ им. акад. И.П.Павлова</w:t>
      </w:r>
      <w:r>
        <w:t>, Михайловой И.А., профессором кафедры физики,</w:t>
      </w:r>
      <w:r w:rsidRPr="005C6894">
        <w:t xml:space="preserve"> </w:t>
      </w:r>
      <w:r>
        <w:t xml:space="preserve">математики и информатики </w:t>
      </w:r>
      <w:r w:rsidRPr="004F50CB">
        <w:t>ПСПбГМУ им. акад. И.П.Павлова</w:t>
      </w:r>
      <w:r>
        <w:t xml:space="preserve">, Гришачевой Т.Г., м.н.с. Центра лазерной медицины Научно-образовательного института Биомедицины </w:t>
      </w:r>
      <w:r w:rsidRPr="004F50CB">
        <w:t>ПСПбГМУ им. акад. И.П.Павлова</w:t>
      </w:r>
      <w:r>
        <w:t>, Файзуллиной Д.Р., ассистентом кафедры патофизиологии с курсом клинической патофизиологии</w:t>
      </w:r>
      <w:r w:rsidRPr="00486145">
        <w:t xml:space="preserve"> </w:t>
      </w:r>
      <w:r w:rsidRPr="004F50CB">
        <w:t>ПСПбГМУ им. акад. И.П.Павлова</w:t>
      </w:r>
      <w:r>
        <w:t>,</w:t>
      </w:r>
      <w:r w:rsidRPr="004F50CB">
        <w:t xml:space="preserve"> </w:t>
      </w:r>
      <w:r>
        <w:t xml:space="preserve">Крыловым А.В., м.н.с. Центра лазерной медицины Научно-образовательного института Биомедицины </w:t>
      </w:r>
      <w:r w:rsidRPr="004F50CB">
        <w:t>ПСПбГМУ им. акад. И.П.Павлова.</w:t>
      </w:r>
    </w:p>
    <w:p w:rsidR="00906FAF" w:rsidRPr="00216F78" w:rsidRDefault="00906FAF" w:rsidP="003E0F09">
      <w:pPr>
        <w:jc w:val="both"/>
        <w:rPr>
          <w:b/>
          <w:bCs/>
        </w:rPr>
      </w:pPr>
    </w:p>
    <w:p w:rsidR="00906FAF" w:rsidRPr="004F50CB" w:rsidRDefault="00906FAF" w:rsidP="003E0F09">
      <w:pPr>
        <w:jc w:val="both"/>
      </w:pPr>
      <w:r w:rsidRPr="004F50CB">
        <w:rPr>
          <w:b/>
        </w:rPr>
        <w:t>Эксперт</w:t>
      </w:r>
      <w:r w:rsidRPr="004F50CB">
        <w:t>:</w:t>
      </w:r>
    </w:p>
    <w:p w:rsidR="00906FAF" w:rsidRPr="004F50CB" w:rsidRDefault="00906FAF" w:rsidP="003E0F09">
      <w:r w:rsidRPr="004F50CB">
        <w:t>__________________________________________________________________________________________________________________________________________________________</w:t>
      </w:r>
    </w:p>
    <w:p w:rsidR="00906FAF" w:rsidRPr="004F50CB" w:rsidRDefault="00906FAF" w:rsidP="003E0F0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06FAF" w:rsidRPr="004F50CB" w:rsidRDefault="00906FAF" w:rsidP="003E0F0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F50CB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4F50CB">
        <w:rPr>
          <w:rFonts w:ascii="Times New Roman" w:hAnsi="Times New Roman"/>
          <w:sz w:val="24"/>
          <w:szCs w:val="24"/>
        </w:rPr>
        <w:t xml:space="preserve">обсуждена на </w:t>
      </w:r>
      <w:r w:rsidRPr="002D3A58">
        <w:rPr>
          <w:rFonts w:ascii="Times New Roman" w:hAnsi="Times New Roman"/>
          <w:sz w:val="24"/>
          <w:szCs w:val="24"/>
        </w:rPr>
        <w:t xml:space="preserve">заседании _____________«_____» _______________ </w:t>
      </w:r>
      <w:smartTag w:uri="urn:schemas-microsoft-com:office:smarttags" w:element="metricconverter">
        <w:smartTagPr>
          <w:attr w:name="ProductID" w:val="2017 г"/>
        </w:smartTagPr>
        <w:r w:rsidRPr="002D3A58">
          <w:rPr>
            <w:rFonts w:ascii="Times New Roman" w:hAnsi="Times New Roman"/>
            <w:sz w:val="24"/>
            <w:szCs w:val="24"/>
          </w:rPr>
          <w:t>2017 г</w:t>
        </w:r>
      </w:smartTag>
      <w:r w:rsidRPr="002D3A58">
        <w:rPr>
          <w:rFonts w:ascii="Times New Roman" w:hAnsi="Times New Roman"/>
          <w:sz w:val="24"/>
          <w:szCs w:val="24"/>
        </w:rPr>
        <w:t>., протокол № _________</w:t>
      </w:r>
    </w:p>
    <w:tbl>
      <w:tblPr>
        <w:tblW w:w="9180" w:type="dxa"/>
        <w:tblLayout w:type="fixed"/>
        <w:tblLook w:val="00A0"/>
      </w:tblPr>
      <w:tblGrid>
        <w:gridCol w:w="4077"/>
        <w:gridCol w:w="2303"/>
        <w:gridCol w:w="391"/>
        <w:gridCol w:w="2409"/>
      </w:tblGrid>
      <w:tr w:rsidR="00906FAF" w:rsidRPr="004F50CB" w:rsidTr="006F38A8">
        <w:tc>
          <w:tcPr>
            <w:tcW w:w="4077" w:type="dxa"/>
          </w:tcPr>
          <w:p w:rsidR="00906FAF" w:rsidRPr="005647FE" w:rsidRDefault="00906FAF" w:rsidP="006F38A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</w:p>
          <w:p w:rsidR="00906FAF" w:rsidRDefault="00906FAF" w:rsidP="006F38A8">
            <w:pPr>
              <w:jc w:val="both"/>
            </w:pPr>
            <w:r w:rsidRPr="004F50CB">
              <w:t>Заведующий</w:t>
            </w:r>
            <w:r>
              <w:t xml:space="preserve"> </w:t>
            </w:r>
            <w:r w:rsidRPr="004F50CB">
              <w:t xml:space="preserve">кафедрой </w:t>
            </w:r>
            <w:r>
              <w:t>патофизиологии с курсом клинической патофизиологии</w:t>
            </w:r>
            <w:r w:rsidRPr="004F50CB">
              <w:t xml:space="preserve">, профессор, д.м.н. </w:t>
            </w:r>
          </w:p>
          <w:p w:rsidR="00906FAF" w:rsidRPr="005647FE" w:rsidRDefault="00906FAF" w:rsidP="006F38A8">
            <w:pPr>
              <w:jc w:val="both"/>
            </w:pPr>
          </w:p>
        </w:tc>
        <w:tc>
          <w:tcPr>
            <w:tcW w:w="2303" w:type="dxa"/>
          </w:tcPr>
          <w:p w:rsidR="00906FAF" w:rsidRPr="005647FE" w:rsidRDefault="00906FAF" w:rsidP="006F38A8">
            <w:pPr>
              <w:pStyle w:val="PlainText"/>
              <w:ind w:left="601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</w:p>
        </w:tc>
        <w:tc>
          <w:tcPr>
            <w:tcW w:w="391" w:type="dxa"/>
          </w:tcPr>
          <w:p w:rsidR="00906FAF" w:rsidRPr="005647FE" w:rsidRDefault="00906FAF" w:rsidP="006F38A8">
            <w:pPr>
              <w:pStyle w:val="PlainText"/>
              <w:ind w:left="601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5647FE"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   </w:t>
            </w:r>
          </w:p>
        </w:tc>
        <w:tc>
          <w:tcPr>
            <w:tcW w:w="2409" w:type="dxa"/>
          </w:tcPr>
          <w:p w:rsidR="00906FAF" w:rsidRPr="005647FE" w:rsidRDefault="00906FAF" w:rsidP="006F38A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</w:p>
          <w:p w:rsidR="00906FAF" w:rsidRPr="005647FE" w:rsidRDefault="00906FAF" w:rsidP="006F38A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</w:p>
          <w:p w:rsidR="00906FAF" w:rsidRPr="005647FE" w:rsidRDefault="00906FAF" w:rsidP="006F38A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</w:p>
          <w:p w:rsidR="00906FAF" w:rsidRPr="004F50CB" w:rsidRDefault="00906FAF" w:rsidP="006F38A8">
            <w:pPr>
              <w:jc w:val="both"/>
              <w:rPr>
                <w:lang w:bidi="gu-IN"/>
              </w:rPr>
            </w:pPr>
            <w:r w:rsidRPr="004F50CB">
              <w:rPr>
                <w:lang w:bidi="gu-IN"/>
              </w:rPr>
              <w:t xml:space="preserve">         </w:t>
            </w:r>
            <w:r>
              <w:t>Т</w:t>
            </w:r>
            <w:r w:rsidRPr="004F50CB">
              <w:t xml:space="preserve">.Д. </w:t>
            </w:r>
            <w:r>
              <w:t>Власов</w:t>
            </w:r>
            <w:r w:rsidRPr="004F50CB">
              <w:t xml:space="preserve"> </w:t>
            </w:r>
          </w:p>
        </w:tc>
      </w:tr>
    </w:tbl>
    <w:p w:rsidR="00906FAF" w:rsidRPr="004F50CB" w:rsidRDefault="00906FAF" w:rsidP="003E0F09">
      <w:pPr>
        <w:shd w:val="clear" w:color="auto" w:fill="FFFFFF"/>
        <w:jc w:val="both"/>
      </w:pPr>
      <w:r w:rsidRPr="004F50CB">
        <w:rPr>
          <w:b/>
        </w:rPr>
        <w:t>Рабочая программа</w:t>
      </w:r>
      <w:r w:rsidRPr="004F50CB">
        <w:t xml:space="preserve"> рассмотрена на цикловой методической комиссии по после</w:t>
      </w:r>
      <w:r>
        <w:t>вузовскому</w:t>
      </w:r>
      <w:r w:rsidRPr="004F50CB">
        <w:t xml:space="preserve"> образованию и утверждена на Ученом Совете факультета после</w:t>
      </w:r>
      <w:r>
        <w:t>вузовского</w:t>
      </w:r>
      <w:r w:rsidRPr="004F50CB">
        <w:t xml:space="preserve"> образования</w:t>
      </w:r>
    </w:p>
    <w:p w:rsidR="00906FAF" w:rsidRPr="004F50CB" w:rsidRDefault="00906FAF" w:rsidP="003E0F09">
      <w:pPr>
        <w:shd w:val="clear" w:color="auto" w:fill="FFFFFF"/>
        <w:jc w:val="both"/>
      </w:pPr>
      <w:r w:rsidRPr="004F50CB">
        <w:t xml:space="preserve">от  </w:t>
      </w:r>
      <w:r w:rsidRPr="00ED6C3A">
        <w:t xml:space="preserve">«_______»  ________ </w:t>
      </w:r>
      <w:smartTag w:uri="urn:schemas-microsoft-com:office:smarttags" w:element="metricconverter">
        <w:smartTagPr>
          <w:attr w:name="ProductID" w:val="2017 г"/>
        </w:smartTagPr>
        <w:r w:rsidRPr="00ED6C3A">
          <w:t>2017 г</w:t>
        </w:r>
      </w:smartTag>
      <w:r w:rsidRPr="00ED6C3A">
        <w:t>., протокол</w:t>
      </w:r>
      <w:r w:rsidRPr="004F50CB">
        <w:t xml:space="preserve"> №  _____________</w:t>
      </w:r>
    </w:p>
    <w:p w:rsidR="00906FAF" w:rsidRPr="004F50CB" w:rsidRDefault="00906FAF" w:rsidP="003E0F09">
      <w:pPr>
        <w:pStyle w:val="PlainText"/>
        <w:tabs>
          <w:tab w:val="left" w:pos="2010"/>
        </w:tabs>
        <w:jc w:val="both"/>
        <w:rPr>
          <w:rFonts w:ascii="Times New Roman" w:hAnsi="Times New Roman"/>
          <w:sz w:val="24"/>
          <w:szCs w:val="24"/>
        </w:rPr>
      </w:pPr>
    </w:p>
    <w:p w:rsidR="00906FAF" w:rsidRPr="004F50CB" w:rsidRDefault="00906FAF" w:rsidP="003E0F0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06FAF" w:rsidRPr="004F50CB" w:rsidRDefault="00906FAF" w:rsidP="003E0F09">
      <w:pPr>
        <w:shd w:val="clear" w:color="auto" w:fill="FFFFFF"/>
        <w:jc w:val="both"/>
        <w:rPr>
          <w:color w:val="000000"/>
        </w:rPr>
      </w:pPr>
      <w:r w:rsidRPr="004F50CB">
        <w:t xml:space="preserve">Председатель </w:t>
      </w:r>
      <w:r w:rsidRPr="004F50CB">
        <w:rPr>
          <w:color w:val="000000"/>
        </w:rPr>
        <w:t xml:space="preserve">Ученого совета факультета  </w:t>
      </w:r>
    </w:p>
    <w:p w:rsidR="00906FAF" w:rsidRPr="004F50CB" w:rsidRDefault="00906FAF" w:rsidP="003E0F09">
      <w:pPr>
        <w:pStyle w:val="BodyText"/>
        <w:tabs>
          <w:tab w:val="num" w:pos="0"/>
          <w:tab w:val="left" w:pos="3969"/>
        </w:tabs>
        <w:spacing w:after="0"/>
        <w:jc w:val="both"/>
      </w:pPr>
      <w:r>
        <w:t>п</w:t>
      </w:r>
      <w:r w:rsidRPr="004F50CB">
        <w:t>осле</w:t>
      </w:r>
      <w:r>
        <w:t xml:space="preserve">вузовского </w:t>
      </w:r>
      <w:r w:rsidRPr="004F50CB">
        <w:t>образования</w:t>
      </w:r>
    </w:p>
    <w:p w:rsidR="00906FAF" w:rsidRPr="004F50CB" w:rsidRDefault="00906FAF" w:rsidP="003E0F09">
      <w:pPr>
        <w:pStyle w:val="BodyText"/>
        <w:tabs>
          <w:tab w:val="num" w:pos="0"/>
          <w:tab w:val="left" w:pos="3969"/>
        </w:tabs>
        <w:spacing w:after="0"/>
        <w:jc w:val="both"/>
      </w:pPr>
      <w:r w:rsidRPr="004F50CB">
        <w:t xml:space="preserve">профессор, д.м.н. </w:t>
      </w:r>
      <w:r w:rsidRPr="004F50CB">
        <w:tab/>
        <w:t xml:space="preserve">                                                  Н.Л. Шапорова</w:t>
      </w:r>
    </w:p>
    <w:p w:rsidR="00906FAF" w:rsidRPr="004F50CB" w:rsidRDefault="00906FAF" w:rsidP="003E0F09">
      <w:pPr>
        <w:pStyle w:val="BodyText"/>
        <w:tabs>
          <w:tab w:val="num" w:pos="0"/>
          <w:tab w:val="left" w:pos="3969"/>
        </w:tabs>
        <w:spacing w:after="0"/>
        <w:jc w:val="both"/>
      </w:pPr>
    </w:p>
    <w:p w:rsidR="00906FAF" w:rsidRPr="004F50CB" w:rsidRDefault="00906FAF" w:rsidP="003E0F09">
      <w:pPr>
        <w:pStyle w:val="BodyText"/>
        <w:tabs>
          <w:tab w:val="num" w:pos="0"/>
          <w:tab w:val="left" w:pos="3969"/>
        </w:tabs>
        <w:spacing w:after="0"/>
        <w:jc w:val="both"/>
      </w:pPr>
    </w:p>
    <w:p w:rsidR="00906FAF" w:rsidRPr="004F50CB" w:rsidRDefault="00906FAF" w:rsidP="003E0F09">
      <w:pPr>
        <w:pStyle w:val="BodyText"/>
        <w:tabs>
          <w:tab w:val="num" w:pos="0"/>
          <w:tab w:val="left" w:pos="3969"/>
        </w:tabs>
        <w:spacing w:after="0"/>
        <w:jc w:val="both"/>
      </w:pPr>
    </w:p>
    <w:p w:rsidR="00906FAF" w:rsidRPr="00ED6C3A" w:rsidRDefault="00906FAF" w:rsidP="003E0F09">
      <w:pPr>
        <w:shd w:val="clear" w:color="auto" w:fill="FFFFFF"/>
      </w:pPr>
      <w:r w:rsidRPr="004F50CB">
        <w:rPr>
          <w:b/>
        </w:rPr>
        <w:t xml:space="preserve">Рабочая </w:t>
      </w:r>
      <w:r w:rsidRPr="00ED6C3A">
        <w:rPr>
          <w:b/>
        </w:rPr>
        <w:t xml:space="preserve">программа </w:t>
      </w:r>
      <w:r w:rsidRPr="00ED6C3A">
        <w:t>рассмотрена и утверждена на Методическом совете Университета</w:t>
      </w:r>
    </w:p>
    <w:p w:rsidR="00906FAF" w:rsidRPr="004F50CB" w:rsidRDefault="00906FAF" w:rsidP="003E0F09">
      <w:pPr>
        <w:shd w:val="clear" w:color="auto" w:fill="FFFFFF"/>
        <w:jc w:val="both"/>
      </w:pPr>
      <w:r w:rsidRPr="00ED6C3A">
        <w:t xml:space="preserve">от  «  _______   »  ______________________ </w:t>
      </w:r>
      <w:smartTag w:uri="urn:schemas-microsoft-com:office:smarttags" w:element="metricconverter">
        <w:smartTagPr>
          <w:attr w:name="ProductID" w:val="2017 г"/>
        </w:smartTagPr>
        <w:r w:rsidRPr="00ED6C3A">
          <w:t>2017 г</w:t>
        </w:r>
      </w:smartTag>
      <w:r w:rsidRPr="00ED6C3A">
        <w:t>., протокол № _____________</w:t>
      </w:r>
    </w:p>
    <w:p w:rsidR="00906FAF" w:rsidRPr="004F50CB" w:rsidRDefault="00906FAF" w:rsidP="003E0F09">
      <w:pPr>
        <w:pStyle w:val="PlainText"/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:rsidR="00906FAF" w:rsidRPr="004F50CB" w:rsidRDefault="00906FAF" w:rsidP="003E0F09">
      <w:pPr>
        <w:pStyle w:val="PlainText"/>
        <w:rPr>
          <w:rFonts w:ascii="Times New Roman" w:hAnsi="Times New Roman"/>
          <w:sz w:val="24"/>
          <w:szCs w:val="24"/>
        </w:rPr>
      </w:pPr>
    </w:p>
    <w:p w:rsidR="00906FAF" w:rsidRPr="004F50CB" w:rsidRDefault="00906FAF" w:rsidP="003E0F09">
      <w:pPr>
        <w:shd w:val="clear" w:color="auto" w:fill="FFFFFF"/>
      </w:pPr>
      <w:r w:rsidRPr="004F50CB">
        <w:t>Председатель Методического совета</w:t>
      </w:r>
    </w:p>
    <w:p w:rsidR="00906FAF" w:rsidRPr="004F50CB" w:rsidRDefault="00906FAF" w:rsidP="003E0F09">
      <w:pPr>
        <w:pStyle w:val="BodyText"/>
        <w:tabs>
          <w:tab w:val="num" w:pos="0"/>
          <w:tab w:val="left" w:pos="3969"/>
        </w:tabs>
        <w:spacing w:after="0"/>
      </w:pPr>
      <w:r w:rsidRPr="004F50CB">
        <w:t xml:space="preserve">профессор, д.м.н. </w:t>
      </w:r>
      <w:r w:rsidRPr="004F50CB">
        <w:tab/>
        <w:t xml:space="preserve">                                                  А.И. Яременко</w:t>
      </w:r>
    </w:p>
    <w:p w:rsidR="00906FAF" w:rsidRPr="004F50CB" w:rsidRDefault="00906FAF" w:rsidP="003E0F09">
      <w:pPr>
        <w:pStyle w:val="BodyText"/>
        <w:tabs>
          <w:tab w:val="num" w:pos="0"/>
          <w:tab w:val="left" w:pos="3969"/>
        </w:tabs>
        <w:spacing w:after="0"/>
      </w:pPr>
    </w:p>
    <w:p w:rsidR="00906FAF" w:rsidRPr="004F50CB" w:rsidRDefault="00906FAF" w:rsidP="003E0F09">
      <w:pPr>
        <w:pStyle w:val="BodyText"/>
        <w:tabs>
          <w:tab w:val="num" w:pos="0"/>
          <w:tab w:val="left" w:pos="3969"/>
        </w:tabs>
        <w:spacing w:after="0"/>
      </w:pPr>
    </w:p>
    <w:p w:rsidR="00906FAF" w:rsidRPr="004F50CB" w:rsidRDefault="00906FAF" w:rsidP="003E0F09">
      <w:pPr>
        <w:pStyle w:val="BodyText"/>
        <w:tabs>
          <w:tab w:val="num" w:pos="0"/>
          <w:tab w:val="left" w:pos="3969"/>
        </w:tabs>
        <w:spacing w:after="0"/>
        <w:rPr>
          <w:bCs/>
          <w:iCs/>
        </w:rPr>
      </w:pPr>
      <w:r w:rsidRPr="004F50CB">
        <w:rPr>
          <w:b/>
        </w:rPr>
        <w:t>Рабочая программа</w:t>
      </w:r>
      <w:r w:rsidRPr="004F50CB">
        <w:rPr>
          <w:bCs/>
          <w:iCs/>
        </w:rPr>
        <w:t xml:space="preserve"> утверждена Ученым Советом ПСПбГМУ им. акад. И.П. Павлова Минздрава России (Протокол ___________________________.)</w:t>
      </w:r>
    </w:p>
    <w:p w:rsidR="00906FAF" w:rsidRPr="004F50CB" w:rsidRDefault="00906FAF" w:rsidP="003E0F09">
      <w:pPr>
        <w:pStyle w:val="BodyText"/>
        <w:tabs>
          <w:tab w:val="num" w:pos="0"/>
          <w:tab w:val="left" w:pos="3969"/>
        </w:tabs>
        <w:spacing w:after="0"/>
        <w:rPr>
          <w:bCs/>
          <w:iCs/>
        </w:rPr>
      </w:pPr>
    </w:p>
    <w:p w:rsidR="00906FAF" w:rsidRDefault="00906FAF" w:rsidP="003E0F09">
      <w:pPr>
        <w:jc w:val="center"/>
        <w:rPr>
          <w:b/>
          <w:bCs/>
        </w:rPr>
      </w:pPr>
    </w:p>
    <w:p w:rsidR="00906FAF" w:rsidRDefault="00906FAF" w:rsidP="003E0F09">
      <w:pPr>
        <w:jc w:val="center"/>
        <w:rPr>
          <w:b/>
          <w:bCs/>
          <w:lang w:val="en-US"/>
        </w:rPr>
      </w:pPr>
    </w:p>
    <w:p w:rsidR="00906FAF" w:rsidRDefault="00906FAF" w:rsidP="003E0F09">
      <w:pPr>
        <w:jc w:val="center"/>
        <w:rPr>
          <w:b/>
          <w:bCs/>
          <w:lang w:val="en-US"/>
        </w:rPr>
      </w:pPr>
    </w:p>
    <w:p w:rsidR="00906FAF" w:rsidRPr="004A7142" w:rsidRDefault="00906FAF" w:rsidP="003E0F09">
      <w:pPr>
        <w:jc w:val="center"/>
        <w:rPr>
          <w:b/>
          <w:bCs/>
          <w:lang w:val="en-US"/>
        </w:rPr>
      </w:pPr>
    </w:p>
    <w:p w:rsidR="00906FAF" w:rsidRDefault="00906FAF" w:rsidP="003E0F09">
      <w:pPr>
        <w:jc w:val="center"/>
        <w:rPr>
          <w:b/>
          <w:bCs/>
        </w:rPr>
      </w:pPr>
    </w:p>
    <w:p w:rsidR="00906FAF" w:rsidRPr="004F50CB" w:rsidRDefault="00906FAF" w:rsidP="003E0F09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:rsidR="00906FAF" w:rsidRDefault="00906FAF" w:rsidP="003E0F09">
      <w:pPr>
        <w:jc w:val="center"/>
        <w:rPr>
          <w:b/>
          <w:shd w:val="clear" w:color="auto" w:fill="FFFFFF"/>
        </w:rPr>
      </w:pPr>
      <w:r w:rsidRPr="004F50CB">
        <w:rPr>
          <w:b/>
        </w:rPr>
        <w:t xml:space="preserve">дополнительной профессиональной программы повышения квалификации врачей </w:t>
      </w:r>
      <w:r w:rsidRPr="004F50CB">
        <w:rPr>
          <w:b/>
          <w:bCs/>
        </w:rPr>
        <w:t>«</w:t>
      </w:r>
      <w:r w:rsidRPr="002D3A58">
        <w:rPr>
          <w:b/>
          <w:color w:val="000000"/>
          <w:szCs w:val="23"/>
          <w:shd w:val="clear" w:color="auto" w:fill="FFFFFF"/>
        </w:rPr>
        <w:t xml:space="preserve">ЛАЗЕРНЫЕ </w:t>
      </w:r>
      <w:r>
        <w:rPr>
          <w:b/>
          <w:color w:val="000000"/>
          <w:szCs w:val="23"/>
          <w:shd w:val="clear" w:color="auto" w:fill="FFFFFF"/>
        </w:rPr>
        <w:t>ТЕХНОЛОГИИ</w:t>
      </w:r>
      <w:r w:rsidRPr="002D3A58">
        <w:rPr>
          <w:b/>
          <w:color w:val="000000"/>
          <w:szCs w:val="23"/>
          <w:shd w:val="clear" w:color="auto" w:fill="FFFFFF"/>
        </w:rPr>
        <w:t xml:space="preserve"> В </w:t>
      </w:r>
      <w:r>
        <w:rPr>
          <w:b/>
          <w:color w:val="000000"/>
          <w:szCs w:val="23"/>
          <w:shd w:val="clear" w:color="auto" w:fill="FFFFFF"/>
        </w:rPr>
        <w:t>ХИРУРГИИ</w:t>
      </w:r>
      <w:r w:rsidRPr="004F50CB">
        <w:rPr>
          <w:b/>
          <w:shd w:val="clear" w:color="auto" w:fill="FFFFFF"/>
        </w:rPr>
        <w:t xml:space="preserve">» </w:t>
      </w:r>
    </w:p>
    <w:p w:rsidR="00906FAF" w:rsidRPr="004F50CB" w:rsidRDefault="00906FAF" w:rsidP="003E0F09">
      <w:pPr>
        <w:jc w:val="center"/>
        <w:rPr>
          <w:b/>
        </w:rPr>
      </w:pPr>
      <w:r w:rsidRPr="004F50CB">
        <w:rPr>
          <w:b/>
        </w:rPr>
        <w:t xml:space="preserve">со сроком освоения </w:t>
      </w:r>
      <w:r>
        <w:rPr>
          <w:b/>
        </w:rPr>
        <w:t>72</w:t>
      </w:r>
      <w:r w:rsidRPr="004F50CB">
        <w:rPr>
          <w:b/>
        </w:rPr>
        <w:t xml:space="preserve"> академических часов </w:t>
      </w:r>
    </w:p>
    <w:p w:rsidR="00906FAF" w:rsidRPr="004F50CB" w:rsidRDefault="00906FAF" w:rsidP="003E0F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8210"/>
      </w:tblGrid>
      <w:tr w:rsidR="00906FAF" w:rsidRPr="004F50CB" w:rsidTr="006F38A8">
        <w:trPr>
          <w:jc w:val="center"/>
        </w:trPr>
        <w:tc>
          <w:tcPr>
            <w:tcW w:w="1135" w:type="dxa"/>
            <w:vAlign w:val="center"/>
          </w:tcPr>
          <w:p w:rsidR="00906FAF" w:rsidRPr="004F50CB" w:rsidRDefault="00906FAF" w:rsidP="006F38A8">
            <w:pPr>
              <w:rPr>
                <w:bCs/>
              </w:rPr>
            </w:pPr>
            <w:r w:rsidRPr="004F50CB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:rsidR="00906FAF" w:rsidRPr="004F50CB" w:rsidRDefault="00906FAF" w:rsidP="006F38A8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906FAF" w:rsidRPr="004F50CB" w:rsidTr="006F38A8">
        <w:trPr>
          <w:jc w:val="center"/>
        </w:trPr>
        <w:tc>
          <w:tcPr>
            <w:tcW w:w="1135" w:type="dxa"/>
            <w:vAlign w:val="center"/>
          </w:tcPr>
          <w:p w:rsidR="00906FAF" w:rsidRPr="004F50CB" w:rsidRDefault="00906FAF" w:rsidP="006F38A8"/>
        </w:tc>
        <w:tc>
          <w:tcPr>
            <w:tcW w:w="8210" w:type="dxa"/>
            <w:vAlign w:val="center"/>
          </w:tcPr>
          <w:p w:rsidR="00906FAF" w:rsidRPr="004F50CB" w:rsidRDefault="00906FAF" w:rsidP="006F38A8">
            <w:r w:rsidRPr="004F50CB">
              <w:t>Титульный лист</w:t>
            </w:r>
          </w:p>
        </w:tc>
      </w:tr>
      <w:tr w:rsidR="00906FAF" w:rsidRPr="004F50CB" w:rsidTr="006F38A8">
        <w:trPr>
          <w:jc w:val="center"/>
        </w:trPr>
        <w:tc>
          <w:tcPr>
            <w:tcW w:w="1135" w:type="dxa"/>
            <w:vAlign w:val="center"/>
          </w:tcPr>
          <w:p w:rsidR="00906FAF" w:rsidRPr="004F50CB" w:rsidRDefault="00906FAF" w:rsidP="006F38A8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:rsidR="00906FAF" w:rsidRPr="004F50CB" w:rsidRDefault="00906FAF" w:rsidP="006F38A8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906FAF" w:rsidRPr="004F50CB" w:rsidTr="006F38A8">
        <w:trPr>
          <w:jc w:val="center"/>
        </w:trPr>
        <w:tc>
          <w:tcPr>
            <w:tcW w:w="1135" w:type="dxa"/>
            <w:vAlign w:val="center"/>
          </w:tcPr>
          <w:p w:rsidR="00906FAF" w:rsidRPr="004F50CB" w:rsidRDefault="00906FAF" w:rsidP="006F38A8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:rsidR="00906FAF" w:rsidRPr="004F50CB" w:rsidRDefault="00906FAF" w:rsidP="006F38A8">
            <w:r w:rsidRPr="004F50CB">
              <w:t>Цель программы</w:t>
            </w:r>
          </w:p>
        </w:tc>
      </w:tr>
      <w:tr w:rsidR="00906FAF" w:rsidRPr="004F50CB" w:rsidTr="006F38A8">
        <w:trPr>
          <w:jc w:val="center"/>
        </w:trPr>
        <w:tc>
          <w:tcPr>
            <w:tcW w:w="1135" w:type="dxa"/>
            <w:vAlign w:val="center"/>
          </w:tcPr>
          <w:p w:rsidR="00906FAF" w:rsidRPr="004F50CB" w:rsidRDefault="00906FAF" w:rsidP="006F38A8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:rsidR="00906FAF" w:rsidRPr="004F50CB" w:rsidRDefault="00906FAF" w:rsidP="006F38A8">
            <w:r w:rsidRPr="004F50CB">
              <w:t>Общие положения</w:t>
            </w:r>
          </w:p>
        </w:tc>
      </w:tr>
      <w:tr w:rsidR="00906FAF" w:rsidRPr="004F50CB" w:rsidTr="006F38A8">
        <w:trPr>
          <w:jc w:val="center"/>
        </w:trPr>
        <w:tc>
          <w:tcPr>
            <w:tcW w:w="1135" w:type="dxa"/>
            <w:vAlign w:val="center"/>
          </w:tcPr>
          <w:p w:rsidR="00906FAF" w:rsidRPr="004F50CB" w:rsidRDefault="00906FAF" w:rsidP="006F38A8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:rsidR="00906FAF" w:rsidRPr="004F50CB" w:rsidRDefault="00906FAF" w:rsidP="006F38A8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906FAF" w:rsidRPr="004F50CB" w:rsidTr="006F38A8">
        <w:trPr>
          <w:jc w:val="center"/>
        </w:trPr>
        <w:tc>
          <w:tcPr>
            <w:tcW w:w="1135" w:type="dxa"/>
            <w:vAlign w:val="center"/>
          </w:tcPr>
          <w:p w:rsidR="00906FAF" w:rsidRPr="004F50CB" w:rsidRDefault="00906FAF" w:rsidP="006F38A8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:rsidR="00906FAF" w:rsidRPr="004F50CB" w:rsidRDefault="00906FAF" w:rsidP="006F38A8">
            <w:pPr>
              <w:rPr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906FAF" w:rsidRPr="004F50CB" w:rsidTr="006F38A8">
        <w:trPr>
          <w:jc w:val="center"/>
        </w:trPr>
        <w:tc>
          <w:tcPr>
            <w:tcW w:w="1135" w:type="dxa"/>
            <w:vAlign w:val="center"/>
          </w:tcPr>
          <w:p w:rsidR="00906FAF" w:rsidRPr="004F50CB" w:rsidRDefault="00906FAF" w:rsidP="006F38A8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:rsidR="00906FAF" w:rsidRPr="004F50CB" w:rsidRDefault="00906FAF" w:rsidP="006F38A8">
            <w:pPr>
              <w:rPr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906FAF" w:rsidRPr="004F50CB" w:rsidTr="006F38A8">
        <w:trPr>
          <w:jc w:val="center"/>
        </w:trPr>
        <w:tc>
          <w:tcPr>
            <w:tcW w:w="1135" w:type="dxa"/>
            <w:vAlign w:val="center"/>
          </w:tcPr>
          <w:p w:rsidR="00906FAF" w:rsidRPr="004F50CB" w:rsidRDefault="00906FAF" w:rsidP="006F38A8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:rsidR="00906FAF" w:rsidRPr="004F50CB" w:rsidRDefault="00906FAF" w:rsidP="006F38A8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Структура программы</w:t>
            </w:r>
          </w:p>
        </w:tc>
      </w:tr>
      <w:tr w:rsidR="00906FAF" w:rsidRPr="004F50CB" w:rsidTr="006F38A8">
        <w:trPr>
          <w:jc w:val="center"/>
        </w:trPr>
        <w:tc>
          <w:tcPr>
            <w:tcW w:w="1135" w:type="dxa"/>
            <w:vAlign w:val="center"/>
          </w:tcPr>
          <w:p w:rsidR="00906FAF" w:rsidRPr="004F50CB" w:rsidRDefault="00906FAF" w:rsidP="006F38A8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:rsidR="00906FAF" w:rsidRPr="004F50CB" w:rsidRDefault="00906FAF" w:rsidP="006F38A8">
            <w:r w:rsidRPr="004F50CB">
              <w:t xml:space="preserve">Учебный план </w:t>
            </w:r>
            <w:r w:rsidRPr="004F50CB">
              <w:rPr>
                <w:bCs/>
                <w:spacing w:val="-1"/>
              </w:rPr>
              <w:t>дополнительной профессиональной программы</w:t>
            </w:r>
            <w:r w:rsidRPr="004F50CB">
              <w:t xml:space="preserve"> повышения квалификации </w:t>
            </w:r>
            <w:r w:rsidRPr="00ED6C3A">
              <w:rPr>
                <w:bCs/>
              </w:rPr>
              <w:t>«</w:t>
            </w:r>
            <w:r w:rsidRPr="00ED6C3A">
              <w:rPr>
                <w:color w:val="000000"/>
                <w:szCs w:val="23"/>
                <w:shd w:val="clear" w:color="auto" w:fill="FFFFFF"/>
              </w:rPr>
              <w:t xml:space="preserve">Лазерные </w:t>
            </w:r>
            <w:r>
              <w:rPr>
                <w:color w:val="000000"/>
                <w:szCs w:val="23"/>
                <w:shd w:val="clear" w:color="auto" w:fill="FFFFFF"/>
              </w:rPr>
              <w:t>технологии</w:t>
            </w:r>
            <w:r w:rsidRPr="00ED6C3A">
              <w:rPr>
                <w:color w:val="000000"/>
                <w:szCs w:val="23"/>
                <w:shd w:val="clear" w:color="auto" w:fill="FFFFFF"/>
              </w:rPr>
              <w:t xml:space="preserve"> в </w:t>
            </w:r>
            <w:r>
              <w:rPr>
                <w:color w:val="000000"/>
                <w:szCs w:val="23"/>
                <w:shd w:val="clear" w:color="auto" w:fill="FFFFFF"/>
              </w:rPr>
              <w:t>хирургии</w:t>
            </w:r>
            <w:r w:rsidRPr="00ED6C3A">
              <w:rPr>
                <w:bCs/>
              </w:rPr>
              <w:t>»</w:t>
            </w:r>
          </w:p>
        </w:tc>
      </w:tr>
      <w:tr w:rsidR="00906FAF" w:rsidRPr="004F50CB" w:rsidTr="006F38A8">
        <w:trPr>
          <w:jc w:val="center"/>
        </w:trPr>
        <w:tc>
          <w:tcPr>
            <w:tcW w:w="1135" w:type="dxa"/>
            <w:vAlign w:val="center"/>
          </w:tcPr>
          <w:p w:rsidR="00906FAF" w:rsidRPr="004F50CB" w:rsidRDefault="00906FAF" w:rsidP="006F38A8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:rsidR="00906FAF" w:rsidRPr="004F50CB" w:rsidRDefault="00906FAF" w:rsidP="006F38A8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Рабочие программы учебных модулей</w:t>
            </w:r>
          </w:p>
        </w:tc>
      </w:tr>
    </w:tbl>
    <w:p w:rsidR="00906FAF" w:rsidRPr="004F50CB" w:rsidRDefault="00906FAF" w:rsidP="003E0F09">
      <w:pPr>
        <w:ind w:left="567"/>
      </w:pPr>
    </w:p>
    <w:p w:rsidR="00906FAF" w:rsidRPr="004F50CB" w:rsidRDefault="00906FAF" w:rsidP="003E0F09">
      <w:pPr>
        <w:ind w:left="567"/>
      </w:pPr>
      <w:r w:rsidRPr="004F50CB">
        <w:t>Преподаватели курса:</w:t>
      </w:r>
    </w:p>
    <w:p w:rsidR="00906FAF" w:rsidRPr="004F50CB" w:rsidRDefault="00906FAF" w:rsidP="003E0F0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Петрищев Николай Николаевич</w:t>
      </w:r>
      <w:r w:rsidRPr="004F50CB">
        <w:rPr>
          <w:rFonts w:ascii="Times New Roman" w:hAnsi="Times New Roman"/>
          <w:sz w:val="24"/>
          <w:szCs w:val="24"/>
        </w:rPr>
        <w:t xml:space="preserve"> д.м.н, профессор кафедры </w:t>
      </w:r>
      <w:r w:rsidRPr="00486145">
        <w:rPr>
          <w:rFonts w:ascii="Times New Roman" w:hAnsi="Times New Roman"/>
          <w:sz w:val="24"/>
          <w:szCs w:val="24"/>
          <w:lang w:eastAsia="ru-RU"/>
        </w:rPr>
        <w:t>патофизиологии с курсом клинической патофизиологии</w:t>
      </w:r>
      <w:r w:rsidRPr="004F50CB">
        <w:rPr>
          <w:rFonts w:ascii="Times New Roman" w:hAnsi="Times New Roman"/>
          <w:sz w:val="24"/>
          <w:szCs w:val="24"/>
        </w:rPr>
        <w:t xml:space="preserve"> ПСПбГМУ им. акад. И.П.Павлова, </w:t>
      </w:r>
      <w:r>
        <w:rPr>
          <w:rFonts w:ascii="Times New Roman" w:hAnsi="Times New Roman"/>
          <w:sz w:val="24"/>
          <w:szCs w:val="24"/>
        </w:rPr>
        <w:t xml:space="preserve">Руководитель Центра лазерной медицины Научно-образовательного института Биомедицины </w:t>
      </w:r>
      <w:r w:rsidRPr="004F50CB">
        <w:rPr>
          <w:rFonts w:ascii="Times New Roman" w:hAnsi="Times New Roman"/>
          <w:sz w:val="24"/>
          <w:szCs w:val="24"/>
        </w:rPr>
        <w:t>ПСПбГМУ им. акад. И.П.Павлова.</w:t>
      </w:r>
    </w:p>
    <w:p w:rsidR="00906FAF" w:rsidRPr="004F50CB" w:rsidRDefault="00906FAF" w:rsidP="003E0F0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Ирина Анатольевна, д.б</w:t>
      </w:r>
      <w:r w:rsidRPr="004F50CB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>профессор</w:t>
      </w:r>
      <w:r w:rsidRPr="004F50CB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физики, математики и информатики</w:t>
      </w:r>
      <w:r w:rsidRPr="004F50CB">
        <w:rPr>
          <w:rFonts w:ascii="Times New Roman" w:hAnsi="Times New Roman"/>
          <w:sz w:val="24"/>
          <w:szCs w:val="24"/>
        </w:rPr>
        <w:t xml:space="preserve"> ПСПбГМУ им. акад. И.П.Павлова.</w:t>
      </w:r>
    </w:p>
    <w:p w:rsidR="00906FAF" w:rsidRPr="00ED6C3A" w:rsidRDefault="00906FAF" w:rsidP="003E0F0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D6C3A">
        <w:rPr>
          <w:rFonts w:ascii="Times New Roman" w:hAnsi="Times New Roman"/>
          <w:sz w:val="24"/>
          <w:szCs w:val="24"/>
        </w:rPr>
        <w:t>Гришачева Татьяна Георгиевна м</w:t>
      </w:r>
      <w:r>
        <w:rPr>
          <w:rFonts w:ascii="Times New Roman" w:hAnsi="Times New Roman"/>
          <w:sz w:val="24"/>
          <w:szCs w:val="24"/>
        </w:rPr>
        <w:t>.</w:t>
      </w:r>
      <w:r w:rsidRPr="00ED6C3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ED6C3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ED6C3A">
        <w:rPr>
          <w:rFonts w:ascii="Times New Roman" w:hAnsi="Times New Roman"/>
          <w:sz w:val="24"/>
          <w:szCs w:val="24"/>
        </w:rPr>
        <w:t xml:space="preserve"> Центра лазерной медицины Научно-образовательного института Биомедицины ПСПбГМУ им. акад. И.П.Павлова.</w:t>
      </w:r>
    </w:p>
    <w:p w:rsidR="00906FAF" w:rsidRPr="00ED6C3A" w:rsidRDefault="00906FAF" w:rsidP="003E0F0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D6C3A">
        <w:rPr>
          <w:rFonts w:ascii="Times New Roman" w:hAnsi="Times New Roman"/>
          <w:sz w:val="24"/>
          <w:szCs w:val="24"/>
        </w:rPr>
        <w:t>Крылов Александр Владимирович, м.н.с. Центра лазерной медицины Научно-образовательного института Биомедицины ПСПбГМУ им. акад. И.П.Павлова</w:t>
      </w:r>
    </w:p>
    <w:p w:rsidR="00906FAF" w:rsidRPr="00ED6C3A" w:rsidRDefault="00906FAF" w:rsidP="003E0F0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D6C3A">
        <w:rPr>
          <w:rFonts w:ascii="Times New Roman" w:hAnsi="Times New Roman"/>
          <w:color w:val="000000"/>
          <w:sz w:val="24"/>
          <w:szCs w:val="24"/>
        </w:rPr>
        <w:t>Крылова Екатерина Владимировна 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D6C3A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D6C3A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D6C3A">
        <w:rPr>
          <w:rFonts w:ascii="Times New Roman" w:hAnsi="Times New Roman"/>
          <w:color w:val="000000"/>
          <w:sz w:val="24"/>
          <w:szCs w:val="24"/>
        </w:rPr>
        <w:t xml:space="preserve"> Центра лазерной медицины Научно-образовательного института Биомедицины ПСПбГМУ им. акад. И.П.Павлова</w:t>
      </w:r>
    </w:p>
    <w:p w:rsidR="00906FAF" w:rsidRDefault="00906FAF" w:rsidP="003E0F0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D6C3A">
        <w:rPr>
          <w:rFonts w:ascii="Times New Roman" w:hAnsi="Times New Roman"/>
          <w:sz w:val="24"/>
          <w:szCs w:val="24"/>
        </w:rPr>
        <w:t xml:space="preserve">Файзуллина Динара Рафаэлевна, ассистент кафедры </w:t>
      </w:r>
      <w:r w:rsidRPr="00ED6C3A">
        <w:rPr>
          <w:rFonts w:ascii="Times New Roman" w:hAnsi="Times New Roman"/>
          <w:sz w:val="24"/>
          <w:szCs w:val="24"/>
          <w:lang w:eastAsia="ru-RU"/>
        </w:rPr>
        <w:t>патофизиологии с курсом клинической патофизиологии</w:t>
      </w:r>
      <w:r w:rsidRPr="00ED6C3A">
        <w:rPr>
          <w:rFonts w:ascii="Times New Roman" w:hAnsi="Times New Roman"/>
          <w:sz w:val="24"/>
          <w:szCs w:val="24"/>
        </w:rPr>
        <w:t xml:space="preserve"> ПСПбГМУ им. акад. И.П.Павлова.</w:t>
      </w:r>
    </w:p>
    <w:p w:rsidR="00906FAF" w:rsidRPr="00ED6C3A" w:rsidRDefault="00906FAF" w:rsidP="003E0F0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Цибин Андрей Юрьевич, доцент кафедры общей хирургии </w:t>
      </w:r>
      <w:r w:rsidRPr="00ED6C3A">
        <w:rPr>
          <w:rFonts w:ascii="Times New Roman" w:hAnsi="Times New Roman"/>
          <w:sz w:val="24"/>
          <w:szCs w:val="24"/>
        </w:rPr>
        <w:t>ПСПбГМУ им. акад. И.П.Павлова</w:t>
      </w:r>
      <w:r>
        <w:rPr>
          <w:rFonts w:ascii="Times New Roman" w:hAnsi="Times New Roman"/>
          <w:sz w:val="24"/>
          <w:szCs w:val="24"/>
        </w:rPr>
        <w:t>.</w:t>
      </w:r>
    </w:p>
    <w:p w:rsidR="00906FAF" w:rsidRPr="00216F78" w:rsidRDefault="00906FAF" w:rsidP="003E0F09">
      <w:pPr>
        <w:pStyle w:val="ListParagraph"/>
        <w:ind w:left="128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6FAF" w:rsidRPr="00391F59" w:rsidRDefault="00906FAF" w:rsidP="003E0F09">
      <w:pPr>
        <w:pStyle w:val="ListParagraph"/>
        <w:ind w:left="128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6FAF" w:rsidRPr="004F50CB" w:rsidRDefault="00906FAF" w:rsidP="003E0F09">
      <w:pPr>
        <w:jc w:val="center"/>
      </w:pPr>
    </w:p>
    <w:p w:rsidR="00906FAF" w:rsidRDefault="00906FAF" w:rsidP="003E0F09">
      <w:pPr>
        <w:pStyle w:val="Heading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 w:rsidRPr="004F50CB">
        <w:rPr>
          <w:rFonts w:ascii="Times New Roman" w:hAnsi="Times New Roman"/>
          <w:i w:val="0"/>
          <w:sz w:val="24"/>
          <w:szCs w:val="24"/>
        </w:rPr>
        <w:t>1.АКТУАЛЬНОСТЬ И ОСНОВАНИЕ РАЗРАБОТКИ ПРОГРАММЫ</w:t>
      </w:r>
    </w:p>
    <w:p w:rsidR="00906FAF" w:rsidRPr="00AC4446" w:rsidRDefault="00906FAF" w:rsidP="003E0F09"/>
    <w:p w:rsidR="00906FAF" w:rsidRPr="00990453" w:rsidRDefault="00906FAF" w:rsidP="00990453">
      <w:pPr>
        <w:ind w:firstLine="708"/>
        <w:jc w:val="both"/>
        <w:rPr>
          <w:b/>
        </w:rPr>
      </w:pPr>
      <w:r w:rsidRPr="00DA527C">
        <w:t>Использование лазерных технологий для лечения различных патологий, требующих хирургического вмешательства, обеспечивает более современный уровень и качество оказания медицинской помощи. В программу обучения хирургов на данном цикле входят как теоретические основы, так и практические навыки использования высокоэнергетических лазеров для удаления новообразований</w:t>
      </w:r>
      <w:r>
        <w:t xml:space="preserve"> и в проктологической практике</w:t>
      </w:r>
      <w:r w:rsidRPr="00DA527C">
        <w:t>.</w:t>
      </w:r>
      <w:r>
        <w:rPr>
          <w:i/>
        </w:rPr>
        <w:t xml:space="preserve"> </w:t>
      </w:r>
      <w:r w:rsidRPr="00AC4446">
        <w:rPr>
          <w:color w:val="000000"/>
        </w:rPr>
        <w:t>В данном  цикле повышения квалификации слушатели будут ознакомлены с основными направлениями лазерной терапии, видами лазерного оборудования, показаниями и противопоказаниями для проведения лазерных процедур, а также  смогут практически освоить основные методики проведения лазерных процедур.</w:t>
      </w:r>
    </w:p>
    <w:p w:rsidR="00906FAF" w:rsidRPr="004F50CB" w:rsidRDefault="00906FAF" w:rsidP="003E0F09">
      <w:pPr>
        <w:jc w:val="center"/>
        <w:rPr>
          <w:b/>
        </w:rPr>
      </w:pPr>
      <w:r w:rsidRPr="004F50CB">
        <w:rPr>
          <w:b/>
        </w:rPr>
        <w:t>2. ЦЕЛЬ</w:t>
      </w:r>
    </w:p>
    <w:p w:rsidR="00906FAF" w:rsidRPr="004F50CB" w:rsidRDefault="00906FAF" w:rsidP="00990453">
      <w:pPr>
        <w:jc w:val="both"/>
        <w:rPr>
          <w:b/>
        </w:rPr>
      </w:pPr>
      <w:r w:rsidRPr="00AC4446">
        <w:t>Дополнительная профессиональн</w:t>
      </w:r>
      <w:r>
        <w:t>ая</w:t>
      </w:r>
      <w:r w:rsidRPr="00AC4446">
        <w:t xml:space="preserve"> программа повышения квалификации специалистов врачей со сроком освоения </w:t>
      </w:r>
      <w:r>
        <w:t>72</w:t>
      </w:r>
      <w:r w:rsidRPr="00AC4446">
        <w:t xml:space="preserve"> академических часов по программе </w:t>
      </w:r>
      <w:r w:rsidRPr="00AC4446">
        <w:rPr>
          <w:bCs/>
        </w:rPr>
        <w:t>«</w:t>
      </w:r>
      <w:r w:rsidRPr="00ED6C3A">
        <w:rPr>
          <w:color w:val="000000"/>
          <w:szCs w:val="23"/>
          <w:shd w:val="clear" w:color="auto" w:fill="FFFFFF"/>
        </w:rPr>
        <w:t xml:space="preserve">Лазерные </w:t>
      </w:r>
      <w:r>
        <w:rPr>
          <w:color w:val="000000"/>
          <w:szCs w:val="23"/>
          <w:shd w:val="clear" w:color="auto" w:fill="FFFFFF"/>
        </w:rPr>
        <w:t>технологии</w:t>
      </w:r>
      <w:r w:rsidRPr="00ED6C3A">
        <w:rPr>
          <w:color w:val="000000"/>
          <w:szCs w:val="23"/>
          <w:shd w:val="clear" w:color="auto" w:fill="FFFFFF"/>
        </w:rPr>
        <w:t xml:space="preserve"> в </w:t>
      </w:r>
      <w:r>
        <w:rPr>
          <w:color w:val="000000"/>
          <w:szCs w:val="23"/>
          <w:shd w:val="clear" w:color="auto" w:fill="FFFFFF"/>
        </w:rPr>
        <w:t>хирургии</w:t>
      </w:r>
      <w:r w:rsidRPr="00AC4446">
        <w:rPr>
          <w:bCs/>
        </w:rPr>
        <w:t>»</w:t>
      </w:r>
      <w:r w:rsidRPr="00AC4446">
        <w:rPr>
          <w:shd w:val="clear" w:color="auto" w:fill="FFFFFF"/>
        </w:rPr>
        <w:t>.</w:t>
      </w:r>
      <w:r w:rsidRPr="0031593E">
        <w:rPr>
          <w:color w:val="000000"/>
          <w:sz w:val="22"/>
          <w:szCs w:val="22"/>
        </w:rPr>
        <w:t xml:space="preserve"> </w:t>
      </w:r>
    </w:p>
    <w:p w:rsidR="00906FAF" w:rsidRPr="004F50CB" w:rsidRDefault="00906FAF" w:rsidP="00990453">
      <w:pPr>
        <w:jc w:val="center"/>
        <w:rPr>
          <w:b/>
        </w:rPr>
      </w:pPr>
      <w:r w:rsidRPr="004F50CB">
        <w:rPr>
          <w:b/>
        </w:rPr>
        <w:t>3. ОБЩИЕ ПОЛОЖЕНИЯ</w:t>
      </w:r>
    </w:p>
    <w:p w:rsidR="00906FAF" w:rsidRPr="00990453" w:rsidRDefault="00906FAF" w:rsidP="00990453">
      <w:pPr>
        <w:autoSpaceDE w:val="0"/>
        <w:autoSpaceDN w:val="0"/>
        <w:adjustRightInd w:val="0"/>
        <w:jc w:val="both"/>
      </w:pPr>
      <w:r w:rsidRPr="004F50CB">
        <w:rPr>
          <w:b/>
          <w:bCs/>
        </w:rPr>
        <w:t>Цель</w:t>
      </w:r>
      <w:r w:rsidRPr="004F50CB">
        <w:t xml:space="preserve"> </w:t>
      </w:r>
      <w:r w:rsidRPr="00AC4446">
        <w:t xml:space="preserve">- </w:t>
      </w:r>
      <w:r w:rsidRPr="00AC4446">
        <w:rPr>
          <w:color w:val="000000"/>
        </w:rPr>
        <w:t>совершенствование и получение новой компетенции, необходимой для профессиональной деятельности и повышения уровня профессиональных навыков в рамках имеющийся квалификации</w:t>
      </w:r>
      <w:r w:rsidRPr="00AC4446">
        <w:t xml:space="preserve"> с использованием в практической деятельности лазерных методов лечения.</w:t>
      </w:r>
      <w:r w:rsidRPr="00FE025E">
        <w:t xml:space="preserve"> </w:t>
      </w:r>
    </w:p>
    <w:p w:rsidR="00906FAF" w:rsidRPr="004F50CB" w:rsidRDefault="00906FAF" w:rsidP="003E0F09">
      <w:pPr>
        <w:tabs>
          <w:tab w:val="left" w:pos="709"/>
        </w:tabs>
        <w:jc w:val="both"/>
        <w:rPr>
          <w:bCs/>
        </w:rPr>
      </w:pPr>
      <w:r w:rsidRPr="004F50CB">
        <w:rPr>
          <w:b/>
          <w:bCs/>
        </w:rPr>
        <w:t>Задачи</w:t>
      </w:r>
      <w:r w:rsidRPr="004F50CB">
        <w:rPr>
          <w:bCs/>
        </w:rPr>
        <w:t>:</w:t>
      </w:r>
    </w:p>
    <w:p w:rsidR="00906FAF" w:rsidRPr="00AC4446" w:rsidRDefault="00906FAF" w:rsidP="003E0F09">
      <w:pPr>
        <w:numPr>
          <w:ilvl w:val="0"/>
          <w:numId w:val="1"/>
        </w:numPr>
        <w:jc w:val="both"/>
      </w:pPr>
      <w:r w:rsidRPr="00AC4446">
        <w:t xml:space="preserve">Обучение базовым принципам применения лазеров в </w:t>
      </w:r>
      <w:r>
        <w:t>хирургии</w:t>
      </w:r>
      <w:r w:rsidRPr="00AC4446">
        <w:t xml:space="preserve">. </w:t>
      </w:r>
    </w:p>
    <w:p w:rsidR="00906FAF" w:rsidRPr="00AC4446" w:rsidRDefault="00906FAF" w:rsidP="003E0F09">
      <w:pPr>
        <w:numPr>
          <w:ilvl w:val="0"/>
          <w:numId w:val="1"/>
        </w:numPr>
        <w:jc w:val="both"/>
      </w:pPr>
      <w:r w:rsidRPr="00AC4446">
        <w:t xml:space="preserve">Знакомство с основными нормативными документами (порядки, приказы, стандарты), регламентирующими работу лазеров в медицинском учреждении. </w:t>
      </w:r>
    </w:p>
    <w:p w:rsidR="00906FAF" w:rsidRPr="00AC4446" w:rsidRDefault="00906FAF" w:rsidP="003E0F09">
      <w:pPr>
        <w:numPr>
          <w:ilvl w:val="0"/>
          <w:numId w:val="1"/>
        </w:numPr>
        <w:jc w:val="both"/>
      </w:pPr>
      <w:r w:rsidRPr="00AC4446">
        <w:t xml:space="preserve">Изучение основных режимов работы лазеров. </w:t>
      </w:r>
    </w:p>
    <w:p w:rsidR="00906FAF" w:rsidRPr="00AC4446" w:rsidRDefault="00906FAF" w:rsidP="003E0F09">
      <w:pPr>
        <w:numPr>
          <w:ilvl w:val="0"/>
          <w:numId w:val="1"/>
        </w:numPr>
        <w:jc w:val="both"/>
      </w:pPr>
      <w:r w:rsidRPr="00AC4446">
        <w:t>Техника безопасности работы лазеров.</w:t>
      </w:r>
    </w:p>
    <w:p w:rsidR="00906FAF" w:rsidRPr="00AC4446" w:rsidRDefault="00906FAF" w:rsidP="003E0F09">
      <w:pPr>
        <w:numPr>
          <w:ilvl w:val="0"/>
          <w:numId w:val="1"/>
        </w:numPr>
        <w:jc w:val="both"/>
      </w:pPr>
      <w:r w:rsidRPr="00AC4446">
        <w:t>Принципы действия низкоинтенсивных, высокоэнергетических лазеров в медицине.</w:t>
      </w:r>
    </w:p>
    <w:p w:rsidR="00906FAF" w:rsidRPr="00AC4446" w:rsidRDefault="00906FAF" w:rsidP="003E0F09">
      <w:pPr>
        <w:numPr>
          <w:ilvl w:val="0"/>
          <w:numId w:val="1"/>
        </w:numPr>
        <w:jc w:val="both"/>
      </w:pPr>
      <w:r w:rsidRPr="00AC4446">
        <w:t>Проведение тренингов по использованию лазерных систем.</w:t>
      </w:r>
    </w:p>
    <w:p w:rsidR="00906FAF" w:rsidRPr="00AC4446" w:rsidRDefault="00906FAF" w:rsidP="003E0F09">
      <w:pPr>
        <w:numPr>
          <w:ilvl w:val="0"/>
          <w:numId w:val="1"/>
        </w:numPr>
        <w:jc w:val="both"/>
      </w:pPr>
      <w:r w:rsidRPr="00AC4446">
        <w:t>Показания и противопоказания к низкоинтенсивной лазерной терапии, высокоэнергетической лазерной хирургии.</w:t>
      </w:r>
    </w:p>
    <w:p w:rsidR="00906FAF" w:rsidRPr="00990453" w:rsidRDefault="00906FAF" w:rsidP="00990453">
      <w:pPr>
        <w:numPr>
          <w:ilvl w:val="0"/>
          <w:numId w:val="1"/>
        </w:numPr>
        <w:jc w:val="both"/>
      </w:pPr>
      <w:r w:rsidRPr="00AC4446">
        <w:t>Обсуждение распространенных ошибок использования лазеров на практике и разбор клинических случаев.</w:t>
      </w:r>
    </w:p>
    <w:p w:rsidR="00906FAF" w:rsidRPr="004F50CB" w:rsidRDefault="00906FAF" w:rsidP="003E0F09">
      <w:pPr>
        <w:ind w:firstLine="357"/>
        <w:jc w:val="both"/>
        <w:rPr>
          <w:b/>
        </w:rPr>
      </w:pPr>
      <w:r w:rsidRPr="004F50CB">
        <w:rPr>
          <w:b/>
          <w:bCs/>
        </w:rPr>
        <w:t xml:space="preserve">Категория обучающихся </w:t>
      </w:r>
      <w:r w:rsidRPr="004F50CB">
        <w:t>– специалисты врачи</w:t>
      </w:r>
      <w:r>
        <w:t xml:space="preserve">, использующие лазерные системы для диагностики и лечения </w:t>
      </w:r>
      <w:r w:rsidRPr="004F50CB">
        <w:t xml:space="preserve">по следующим специальностям: </w:t>
      </w:r>
      <w:r>
        <w:t>Детская хирургия, Проктология, Хирургия</w:t>
      </w:r>
      <w:r w:rsidRPr="00363230">
        <w:t>.</w:t>
      </w:r>
    </w:p>
    <w:p w:rsidR="00906FAF" w:rsidRPr="00990453" w:rsidRDefault="00906FAF" w:rsidP="00990453">
      <w:pPr>
        <w:ind w:firstLine="357"/>
        <w:jc w:val="both"/>
        <w:rPr>
          <w:b/>
          <w:bCs/>
        </w:rPr>
      </w:pPr>
      <w:r w:rsidRPr="004F50CB">
        <w:rPr>
          <w:b/>
          <w:bCs/>
        </w:rPr>
        <w:t xml:space="preserve">Объем программы: </w:t>
      </w:r>
      <w:r>
        <w:rPr>
          <w:bCs/>
        </w:rPr>
        <w:t>72</w:t>
      </w:r>
      <w:r w:rsidRPr="004F50CB">
        <w:rPr>
          <w:b/>
          <w:bCs/>
        </w:rPr>
        <w:t xml:space="preserve"> </w:t>
      </w:r>
      <w:r w:rsidRPr="004F50CB">
        <w:t>аудиторных</w:t>
      </w:r>
      <w:r w:rsidRPr="004F50CB">
        <w:rPr>
          <w:b/>
          <w:bCs/>
        </w:rPr>
        <w:t xml:space="preserve"> </w:t>
      </w:r>
      <w:r>
        <w:t>часов трудоемкости</w:t>
      </w:r>
      <w:r w:rsidRPr="004F50CB">
        <w:t>.</w:t>
      </w:r>
    </w:p>
    <w:p w:rsidR="00906FAF" w:rsidRPr="004F50CB" w:rsidRDefault="00906FAF" w:rsidP="003E0F09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:rsidR="00906FAF" w:rsidRPr="004F50CB" w:rsidRDefault="00906FAF" w:rsidP="003E0F09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  <w:t>Непрерывное образование,</w:t>
      </w:r>
    </w:p>
    <w:p w:rsidR="00906FAF" w:rsidRPr="004F50CB" w:rsidRDefault="00906FAF" w:rsidP="00990453">
      <w:pPr>
        <w:tabs>
          <w:tab w:val="left" w:pos="1276"/>
        </w:tabs>
        <w:ind w:firstLine="993"/>
        <w:jc w:val="both"/>
      </w:pPr>
      <w:r w:rsidRPr="004F50CB">
        <w:t>•</w:t>
      </w:r>
      <w:r w:rsidRPr="004F50CB">
        <w:tab/>
        <w:t>Традиционное образование.</w:t>
      </w:r>
    </w:p>
    <w:p w:rsidR="00906FAF" w:rsidRPr="004F50CB" w:rsidRDefault="00906FAF" w:rsidP="003E0F09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:rsidR="00906FAF" w:rsidRPr="00363230" w:rsidRDefault="00906FAF" w:rsidP="003E0F09">
      <w:pPr>
        <w:tabs>
          <w:tab w:val="left" w:pos="1276"/>
        </w:tabs>
        <w:ind w:firstLine="993"/>
        <w:jc w:val="both"/>
      </w:pPr>
      <w:r w:rsidRPr="00363230">
        <w:t>•</w:t>
      </w:r>
      <w:r w:rsidRPr="00363230">
        <w:tab/>
        <w:t>Договорная,</w:t>
      </w:r>
    </w:p>
    <w:p w:rsidR="00906FAF" w:rsidRPr="004F50CB" w:rsidRDefault="00906FAF" w:rsidP="00990453">
      <w:pPr>
        <w:tabs>
          <w:tab w:val="left" w:pos="1276"/>
        </w:tabs>
        <w:ind w:firstLine="993"/>
        <w:jc w:val="both"/>
      </w:pPr>
      <w:r w:rsidRPr="00363230">
        <w:t>•</w:t>
      </w:r>
      <w:r w:rsidRPr="00363230">
        <w:tab/>
        <w:t>договорная (за счет средств ФОМС).</w:t>
      </w:r>
    </w:p>
    <w:p w:rsidR="00906FAF" w:rsidRPr="004F50CB" w:rsidRDefault="00906FAF" w:rsidP="003E0F09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906FAF" w:rsidRPr="004F50CB" w:rsidTr="006F38A8">
        <w:trPr>
          <w:jc w:val="center"/>
        </w:trPr>
        <w:tc>
          <w:tcPr>
            <w:tcW w:w="3072" w:type="dxa"/>
            <w:tcBorders>
              <w:tl2br w:val="single" w:sz="4" w:space="0" w:color="auto"/>
            </w:tcBorders>
          </w:tcPr>
          <w:p w:rsidR="00906FAF" w:rsidRPr="004F50CB" w:rsidRDefault="00906FAF" w:rsidP="006F38A8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:rsidR="00906FAF" w:rsidRPr="004F50CB" w:rsidRDefault="00906FAF" w:rsidP="006F38A8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:rsidR="00906FAF" w:rsidRPr="004F50CB" w:rsidRDefault="00906FAF" w:rsidP="006F38A8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:rsidR="00906FAF" w:rsidRPr="004F50CB" w:rsidRDefault="00906FAF" w:rsidP="006F38A8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прерывистая</w:t>
            </w:r>
          </w:p>
        </w:tc>
        <w:tc>
          <w:tcPr>
            <w:tcW w:w="1541" w:type="dxa"/>
            <w:tcMar>
              <w:left w:w="28" w:type="dxa"/>
              <w:right w:w="28" w:type="dxa"/>
            </w:tcMar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ауд. часов </w:t>
            </w:r>
          </w:p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051" w:type="dxa"/>
            <w:tcMar>
              <w:left w:w="28" w:type="dxa"/>
              <w:right w:w="28" w:type="dxa"/>
            </w:tcMar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906FAF" w:rsidRPr="004F50CB" w:rsidTr="006F38A8">
        <w:trPr>
          <w:jc w:val="center"/>
        </w:trPr>
        <w:tc>
          <w:tcPr>
            <w:tcW w:w="3072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both"/>
            </w:pPr>
            <w:r w:rsidRPr="004F50CB">
              <w:t>с отрывом от работы (очная)</w:t>
            </w:r>
          </w:p>
        </w:tc>
        <w:tc>
          <w:tcPr>
            <w:tcW w:w="1541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18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33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51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</w:pPr>
            <w:r>
              <w:rPr>
                <w:bCs/>
              </w:rPr>
              <w:t>6</w:t>
            </w:r>
            <w:r w:rsidRPr="004F50CB">
              <w:rPr>
                <w:bCs/>
              </w:rPr>
              <w:t xml:space="preserve"> дня</w:t>
            </w:r>
          </w:p>
        </w:tc>
      </w:tr>
      <w:tr w:rsidR="00906FAF" w:rsidRPr="004F50CB" w:rsidTr="006F38A8">
        <w:trPr>
          <w:jc w:val="center"/>
        </w:trPr>
        <w:tc>
          <w:tcPr>
            <w:tcW w:w="3072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both"/>
            </w:pPr>
            <w:r w:rsidRPr="004F50CB">
              <w:t xml:space="preserve">дистанционная </w:t>
            </w:r>
          </w:p>
        </w:tc>
        <w:tc>
          <w:tcPr>
            <w:tcW w:w="1541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18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33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51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F50CB">
              <w:rPr>
                <w:bCs/>
              </w:rPr>
              <w:t xml:space="preserve"> дней</w:t>
            </w:r>
          </w:p>
        </w:tc>
      </w:tr>
      <w:tr w:rsidR="00906FAF" w:rsidRPr="004F50CB" w:rsidTr="006F38A8">
        <w:trPr>
          <w:jc w:val="center"/>
        </w:trPr>
        <w:tc>
          <w:tcPr>
            <w:tcW w:w="3072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both"/>
              <w:rPr>
                <w:b/>
              </w:rPr>
            </w:pPr>
            <w:r w:rsidRPr="004F50CB">
              <w:rPr>
                <w:b/>
              </w:rPr>
              <w:t>ИТОГО:</w:t>
            </w:r>
          </w:p>
        </w:tc>
        <w:tc>
          <w:tcPr>
            <w:tcW w:w="1541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418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33" w:type="dxa"/>
          </w:tcPr>
          <w:p w:rsidR="00906FAF" w:rsidRPr="004F50CB" w:rsidRDefault="00906FAF" w:rsidP="006F38A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</w:tcPr>
          <w:p w:rsidR="00906FAF" w:rsidRPr="004F50CB" w:rsidRDefault="00906FAF" w:rsidP="006F38A8">
            <w:pPr>
              <w:pStyle w:val="1"/>
              <w:tabs>
                <w:tab w:val="left" w:pos="49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4F50CB">
              <w:rPr>
                <w:b/>
              </w:rPr>
              <w:t>недел</w:t>
            </w:r>
            <w:r>
              <w:rPr>
                <w:b/>
              </w:rPr>
              <w:t>и</w:t>
            </w:r>
          </w:p>
        </w:tc>
      </w:tr>
    </w:tbl>
    <w:p w:rsidR="00906FAF" w:rsidRPr="004F50CB" w:rsidRDefault="00906FAF" w:rsidP="003E0F09">
      <w:pPr>
        <w:tabs>
          <w:tab w:val="left" w:pos="1276"/>
        </w:tabs>
        <w:jc w:val="both"/>
      </w:pPr>
    </w:p>
    <w:p w:rsidR="00906FAF" w:rsidRPr="004F50CB" w:rsidRDefault="00906FAF" w:rsidP="003E0F09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>Документ, выдаваемый после завершения обучения - удостоверение о повышении квалификации.</w:t>
      </w:r>
    </w:p>
    <w:p w:rsidR="00906FAF" w:rsidRPr="004F50CB" w:rsidRDefault="00906FAF" w:rsidP="00990453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:rsidR="00906FAF" w:rsidRPr="004F50CB" w:rsidRDefault="00906FAF" w:rsidP="003E0F09">
      <w:pPr>
        <w:ind w:firstLine="567"/>
        <w:jc w:val="both"/>
        <w:rPr>
          <w:b/>
        </w:rPr>
      </w:pPr>
      <w:r w:rsidRPr="004F50CB">
        <w:rPr>
          <w:b/>
        </w:rPr>
        <w:t xml:space="preserve"> 4.1.Требования к начальной подготовке, необходимые для успешного освоения программы</w:t>
      </w:r>
    </w:p>
    <w:p w:rsidR="00906FAF" w:rsidRPr="00AC4446" w:rsidRDefault="00906FAF" w:rsidP="003E0F09">
      <w:pPr>
        <w:ind w:firstLine="567"/>
        <w:jc w:val="both"/>
      </w:pPr>
      <w:r w:rsidRPr="00AC4446">
        <w:t>Программа предназначена для врачей, которые в рамках своей специальности используют лазерные системы диагностики и лечения заболеваний</w:t>
      </w:r>
      <w:r>
        <w:t>.</w:t>
      </w:r>
      <w:r w:rsidRPr="00AC4446">
        <w:t xml:space="preserve"> </w:t>
      </w:r>
    </w:p>
    <w:p w:rsidR="00906FAF" w:rsidRPr="00AC4446" w:rsidRDefault="00906FAF" w:rsidP="003E0F09">
      <w:pPr>
        <w:tabs>
          <w:tab w:val="left" w:pos="1276"/>
        </w:tabs>
        <w:ind w:firstLine="567"/>
        <w:jc w:val="both"/>
        <w:rPr>
          <w:b/>
        </w:rPr>
      </w:pPr>
      <w:r w:rsidRPr="004F50CB">
        <w:rPr>
          <w:b/>
          <w:lang w:eastAsia="ar-SA"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</w:t>
      </w:r>
      <w:r w:rsidRPr="00AC4446">
        <w:rPr>
          <w:b/>
          <w:lang w:eastAsia="ar-SA"/>
        </w:rPr>
        <w:t xml:space="preserve">квалификации </w:t>
      </w:r>
      <w:r w:rsidRPr="00AC4446">
        <w:rPr>
          <w:bCs/>
        </w:rPr>
        <w:t>«</w:t>
      </w:r>
      <w:r w:rsidRPr="00ED6C3A">
        <w:rPr>
          <w:color w:val="000000"/>
          <w:szCs w:val="23"/>
          <w:shd w:val="clear" w:color="auto" w:fill="FFFFFF"/>
        </w:rPr>
        <w:t xml:space="preserve">Лазерные </w:t>
      </w:r>
      <w:r>
        <w:rPr>
          <w:color w:val="000000"/>
          <w:szCs w:val="23"/>
          <w:shd w:val="clear" w:color="auto" w:fill="FFFFFF"/>
        </w:rPr>
        <w:t>технологии</w:t>
      </w:r>
      <w:r w:rsidRPr="00ED6C3A">
        <w:rPr>
          <w:color w:val="000000"/>
          <w:szCs w:val="23"/>
          <w:shd w:val="clear" w:color="auto" w:fill="FFFFFF"/>
        </w:rPr>
        <w:t xml:space="preserve"> в </w:t>
      </w:r>
      <w:r>
        <w:rPr>
          <w:color w:val="000000"/>
          <w:szCs w:val="23"/>
          <w:shd w:val="clear" w:color="auto" w:fill="FFFFFF"/>
        </w:rPr>
        <w:t>хирургии</w:t>
      </w:r>
      <w:r w:rsidRPr="00AC4446">
        <w:rPr>
          <w:bCs/>
        </w:rPr>
        <w:t>»</w:t>
      </w:r>
      <w:r w:rsidRPr="00AC4446">
        <w:rPr>
          <w:b/>
        </w:rPr>
        <w:t>:</w:t>
      </w:r>
    </w:p>
    <w:p w:rsidR="00906FAF" w:rsidRPr="00AC4446" w:rsidRDefault="00906FAF" w:rsidP="003E0F09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AC4446">
        <w:rPr>
          <w:lang w:eastAsia="ar-SA"/>
        </w:rPr>
        <w:t>У обучающегося совершенствуются следующие универсальные компетенции (далее – УК):</w:t>
      </w:r>
    </w:p>
    <w:p w:rsidR="00906FAF" w:rsidRPr="00AC4446" w:rsidRDefault="00906FAF" w:rsidP="003F4F6D">
      <w:pPr>
        <w:numPr>
          <w:ilvl w:val="0"/>
          <w:numId w:val="3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AC4446">
        <w:rPr>
          <w:lang w:eastAsia="ar-SA"/>
        </w:rPr>
        <w:t>способность и готовность к оказанию специализированной помощи в соответствии с квалификационной характеристикой специальности</w:t>
      </w:r>
      <w:r>
        <w:rPr>
          <w:lang w:eastAsia="ar-SA"/>
        </w:rPr>
        <w:t xml:space="preserve"> и</w:t>
      </w:r>
      <w:r w:rsidRPr="003F4F6D">
        <w:rPr>
          <w:lang w:eastAsia="ar-SA"/>
        </w:rPr>
        <w:t xml:space="preserve"> </w:t>
      </w:r>
      <w:r w:rsidRPr="00AC4446">
        <w:rPr>
          <w:lang w:eastAsia="ar-SA"/>
        </w:rPr>
        <w:t>осуществлять профилактическую работу, направленную на своевременное выявление заболеваний с помощью с</w:t>
      </w:r>
      <w:r>
        <w:rPr>
          <w:lang w:eastAsia="ar-SA"/>
        </w:rPr>
        <w:t>овременных лазерных технологий;</w:t>
      </w:r>
      <w:r w:rsidRPr="00AC4446">
        <w:rPr>
          <w:lang w:eastAsia="ar-SA"/>
        </w:rPr>
        <w:t xml:space="preserve"> </w:t>
      </w:r>
    </w:p>
    <w:p w:rsidR="00906FAF" w:rsidRPr="00AC4446" w:rsidRDefault="00906FAF" w:rsidP="003E0F09">
      <w:pPr>
        <w:numPr>
          <w:ilvl w:val="0"/>
          <w:numId w:val="3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AC4446">
        <w:rPr>
          <w:lang w:eastAsia="ar-SA"/>
        </w:rPr>
        <w:t>способность и готовность осуществлять профилактическую работу, направленную на своевременное выявление заболеваний с помощью современных лазерных технологий;</w:t>
      </w:r>
    </w:p>
    <w:p w:rsidR="00906FAF" w:rsidRPr="00AC4446" w:rsidRDefault="00906FAF" w:rsidP="003E0F09">
      <w:pPr>
        <w:numPr>
          <w:ilvl w:val="0"/>
          <w:numId w:val="3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AC4446">
        <w:rPr>
          <w:lang w:eastAsia="ar-SA"/>
        </w:rPr>
        <w:t>способность к логическому и аргументированному анализу, осуществлению динамическому наблюдению за состоянием пациентов;</w:t>
      </w:r>
    </w:p>
    <w:p w:rsidR="00906FAF" w:rsidRPr="00AC4446" w:rsidRDefault="00906FAF" w:rsidP="003E0F09">
      <w:pPr>
        <w:numPr>
          <w:ilvl w:val="0"/>
          <w:numId w:val="3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AC4446">
        <w:rPr>
          <w:lang w:eastAsia="ar-SA"/>
        </w:rPr>
        <w:t>готовность находить и принимать ответственные управленческие решения в условиях различных мнений и в рамках своей профессиональной компетенции врача;</w:t>
      </w:r>
    </w:p>
    <w:p w:rsidR="00906FAF" w:rsidRPr="00AC4446" w:rsidRDefault="00906FAF" w:rsidP="003E0F09">
      <w:pPr>
        <w:numPr>
          <w:ilvl w:val="0"/>
          <w:numId w:val="3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AC4446">
        <w:rPr>
          <w:lang w:eastAsia="ar-SA"/>
        </w:rPr>
        <w:t xml:space="preserve">способность и готовность к оказанию неотложной помощи больным при различных заболеваниях и состояниях, угрожающих жизни и здоровью пациентов; </w:t>
      </w:r>
    </w:p>
    <w:p w:rsidR="00906FAF" w:rsidRPr="00AC4446" w:rsidRDefault="00906FAF" w:rsidP="003E0F09">
      <w:pPr>
        <w:numPr>
          <w:ilvl w:val="0"/>
          <w:numId w:val="3"/>
        </w:numPr>
        <w:tabs>
          <w:tab w:val="left" w:pos="1276"/>
          <w:tab w:val="left" w:pos="2296"/>
        </w:tabs>
        <w:suppressAutoHyphens/>
        <w:ind w:left="0" w:firstLine="284"/>
        <w:jc w:val="both"/>
        <w:rPr>
          <w:lang w:eastAsia="ar-SA"/>
        </w:rPr>
      </w:pPr>
      <w:r w:rsidRPr="00AC4446">
        <w:rPr>
          <w:lang w:eastAsia="ar-SA"/>
        </w:rPr>
        <w:t>способность осуществлять свою профессиональную деятельность с учетом принятых в обществе моральных и правовых норм, соблюдать правила медицинской этики, законы и нормативно-правовые акты по работе с конфиденциальной информацией, соблюдать врачебную тайну.</w:t>
      </w:r>
    </w:p>
    <w:p w:rsidR="00906FAF" w:rsidRPr="00AC4446" w:rsidRDefault="00906FAF" w:rsidP="003E0F09">
      <w:pPr>
        <w:tabs>
          <w:tab w:val="left" w:pos="2296"/>
        </w:tabs>
        <w:suppressAutoHyphens/>
        <w:jc w:val="both"/>
        <w:rPr>
          <w:lang w:eastAsia="ar-SA"/>
        </w:rPr>
      </w:pPr>
      <w:r w:rsidRPr="00AC4446">
        <w:rPr>
          <w:lang w:eastAsia="ar-SA"/>
        </w:rPr>
        <w:t>У обучающегося совершенствуются следующие профессиональные компетенции (далее − ПК):</w:t>
      </w:r>
    </w:p>
    <w:p w:rsidR="00906FAF" w:rsidRPr="00AC4446" w:rsidRDefault="00906FAF" w:rsidP="003E0F09">
      <w:pPr>
        <w:tabs>
          <w:tab w:val="left" w:pos="2296"/>
        </w:tabs>
        <w:suppressAutoHyphens/>
        <w:jc w:val="both"/>
        <w:rPr>
          <w:lang w:eastAsia="ar-SA"/>
        </w:rPr>
      </w:pPr>
      <w:r w:rsidRPr="00AC4446">
        <w:rPr>
          <w:lang w:eastAsia="ar-SA"/>
        </w:rPr>
        <w:t>в организационно-управленческой деятельности:</w:t>
      </w:r>
    </w:p>
    <w:p w:rsidR="00906FAF" w:rsidRPr="00AC4446" w:rsidRDefault="00906FAF" w:rsidP="003E0F09">
      <w:pPr>
        <w:numPr>
          <w:ilvl w:val="0"/>
          <w:numId w:val="4"/>
        </w:numPr>
        <w:tabs>
          <w:tab w:val="left" w:pos="851"/>
        </w:tabs>
        <w:suppressAutoHyphens/>
        <w:ind w:left="0" w:firstLine="284"/>
        <w:jc w:val="both"/>
        <w:rPr>
          <w:color w:val="000000"/>
          <w:lang w:eastAsia="ar-SA"/>
        </w:rPr>
      </w:pPr>
      <w:r w:rsidRPr="00AC4446">
        <w:rPr>
          <w:lang w:eastAsia="en-US"/>
        </w:rPr>
        <w:t xml:space="preserve"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−СИ), действующие международные классификации, ГОСТы и СНиП), а также документацию для оценки качества и эффективности работы медицинских организаций, отделений, МДБ и отдельных специалистов </w:t>
      </w:r>
    </w:p>
    <w:p w:rsidR="00906FAF" w:rsidRPr="00AC4446" w:rsidRDefault="00906FAF" w:rsidP="003E0F09">
      <w:pPr>
        <w:numPr>
          <w:ilvl w:val="0"/>
          <w:numId w:val="4"/>
        </w:numPr>
        <w:tabs>
          <w:tab w:val="left" w:pos="851"/>
        </w:tabs>
        <w:suppressAutoHyphens/>
        <w:ind w:left="0" w:firstLine="284"/>
        <w:jc w:val="both"/>
        <w:rPr>
          <w:b/>
          <w:lang w:eastAsia="ar-SA"/>
        </w:rPr>
      </w:pPr>
      <w:r w:rsidRPr="00AC4446">
        <w:rPr>
          <w:lang w:eastAsia="ar-SA"/>
        </w:rPr>
        <w:t>способность и готовность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 больным,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пациентам;</w:t>
      </w:r>
    </w:p>
    <w:p w:rsidR="00906FAF" w:rsidRPr="00AC4446" w:rsidRDefault="00906FAF" w:rsidP="003E0F09">
      <w:pPr>
        <w:widowControl w:val="0"/>
        <w:suppressAutoHyphens/>
        <w:jc w:val="both"/>
        <w:rPr>
          <w:lang w:eastAsia="ar-SA"/>
        </w:rPr>
      </w:pPr>
      <w:r w:rsidRPr="00AC4446">
        <w:rPr>
          <w:lang w:eastAsia="ar-SA"/>
        </w:rPr>
        <w:t>в психолого-педагогической деятельности:</w:t>
      </w:r>
    </w:p>
    <w:p w:rsidR="00906FAF" w:rsidRPr="004F50CB" w:rsidRDefault="00906FAF" w:rsidP="00990453">
      <w:pPr>
        <w:numPr>
          <w:ilvl w:val="0"/>
          <w:numId w:val="4"/>
        </w:numPr>
        <w:tabs>
          <w:tab w:val="left" w:pos="851"/>
        </w:tabs>
        <w:suppressAutoHyphens/>
        <w:ind w:left="0" w:firstLine="284"/>
        <w:jc w:val="both"/>
        <w:rPr>
          <w:lang w:eastAsia="ar-SA"/>
        </w:rPr>
      </w:pPr>
      <w:r w:rsidRPr="00AC4446">
        <w:rPr>
          <w:lang w:eastAsia="ar-SA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окружающих.</w:t>
      </w:r>
      <w:r>
        <w:rPr>
          <w:lang w:eastAsia="ar-SA"/>
        </w:rPr>
        <w:t xml:space="preserve"> </w:t>
      </w:r>
      <w:r w:rsidRPr="00AC4446">
        <w:rPr>
          <w:lang w:eastAsia="ar-SA"/>
        </w:rPr>
        <w:t>У обучающегося совершенствуются профессиональные компетенции (далее − ПК), соответствующие требованиям квалификационной характеристики врача</w:t>
      </w:r>
      <w:r w:rsidRPr="00AC4446">
        <w:rPr>
          <w:vertAlign w:val="superscript"/>
          <w:lang w:eastAsia="ar-SA"/>
        </w:rPr>
        <w:footnoteReference w:id="1"/>
      </w:r>
      <w:r w:rsidRPr="00AC4446">
        <w:rPr>
          <w:lang w:eastAsia="ar-SA"/>
        </w:rPr>
        <w:t xml:space="preserve">, участвующего в оказании помощи </w:t>
      </w:r>
      <w:r w:rsidRPr="00AC4446">
        <w:t>больным с разными патологиями</w:t>
      </w:r>
      <w:r w:rsidRPr="00AC4446">
        <w:rPr>
          <w:lang w:eastAsia="ar-SA"/>
        </w:rPr>
        <w:t>.</w:t>
      </w:r>
      <w:r w:rsidRPr="004F50CB">
        <w:rPr>
          <w:lang w:eastAsia="ar-SA"/>
        </w:rPr>
        <w:t xml:space="preserve">  </w:t>
      </w:r>
    </w:p>
    <w:p w:rsidR="00906FAF" w:rsidRPr="004F50CB" w:rsidRDefault="00906FAF" w:rsidP="003E0F09">
      <w:pPr>
        <w:jc w:val="center"/>
        <w:rPr>
          <w:b/>
        </w:rPr>
      </w:pPr>
    </w:p>
    <w:p w:rsidR="00906FAF" w:rsidRPr="004F50CB" w:rsidRDefault="00906FAF" w:rsidP="00990453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:rsidR="00906FAF" w:rsidRPr="00AC4446" w:rsidRDefault="00906FAF" w:rsidP="003E0F09">
      <w:pPr>
        <w:ind w:firstLine="567"/>
        <w:jc w:val="both"/>
      </w:pPr>
      <w:r w:rsidRPr="004F50CB">
        <w:t xml:space="preserve">1. Итоговая </w:t>
      </w:r>
      <w:r w:rsidRPr="00AC4446">
        <w:t xml:space="preserve">аттестация по </w:t>
      </w:r>
      <w:r w:rsidRPr="00AC4446">
        <w:rPr>
          <w:bCs/>
          <w:spacing w:val="-1"/>
        </w:rPr>
        <w:t>дополнительной профессиональной программе</w:t>
      </w:r>
      <w:r w:rsidRPr="00AC4446">
        <w:t xml:space="preserve"> повышения квалификации </w:t>
      </w:r>
      <w:r w:rsidRPr="00AC4446">
        <w:rPr>
          <w:bCs/>
        </w:rPr>
        <w:t>«</w:t>
      </w:r>
      <w:r w:rsidRPr="00ED6C3A">
        <w:rPr>
          <w:color w:val="000000"/>
          <w:szCs w:val="23"/>
          <w:shd w:val="clear" w:color="auto" w:fill="FFFFFF"/>
        </w:rPr>
        <w:t xml:space="preserve">Лазерные </w:t>
      </w:r>
      <w:r>
        <w:rPr>
          <w:color w:val="000000"/>
          <w:szCs w:val="23"/>
          <w:shd w:val="clear" w:color="auto" w:fill="FFFFFF"/>
        </w:rPr>
        <w:t>технологии</w:t>
      </w:r>
      <w:r w:rsidRPr="00ED6C3A">
        <w:rPr>
          <w:color w:val="000000"/>
          <w:szCs w:val="23"/>
          <w:shd w:val="clear" w:color="auto" w:fill="FFFFFF"/>
        </w:rPr>
        <w:t xml:space="preserve"> в </w:t>
      </w:r>
      <w:r>
        <w:rPr>
          <w:color w:val="000000"/>
          <w:szCs w:val="23"/>
          <w:shd w:val="clear" w:color="auto" w:fill="FFFFFF"/>
        </w:rPr>
        <w:t>хирургии</w:t>
      </w:r>
      <w:r w:rsidRPr="00AC4446">
        <w:rPr>
          <w:bCs/>
        </w:rPr>
        <w:t xml:space="preserve">» </w:t>
      </w:r>
      <w:r w:rsidRPr="00AC4446">
        <w:t>проводится в форме зачета и должна выявлять теоретическую и практическую подготовку в соответствии с квалификационными требованиями.</w:t>
      </w:r>
    </w:p>
    <w:p w:rsidR="00906FAF" w:rsidRPr="004F50CB" w:rsidRDefault="00906FAF" w:rsidP="003E0F09">
      <w:pPr>
        <w:widowControl w:val="0"/>
        <w:ind w:right="-1" w:firstLine="567"/>
        <w:jc w:val="both"/>
        <w:rPr>
          <w:b/>
        </w:rPr>
      </w:pPr>
      <w:r w:rsidRPr="00AC4446">
        <w:t>2. Обучающийся допускается к итоговой аттестации после изучения модулей в объеме, предусмотренном</w:t>
      </w:r>
      <w:r w:rsidRPr="004F50CB">
        <w:t xml:space="preserve">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Pr="004F50CB">
        <w:rPr>
          <w:bCs/>
        </w:rPr>
        <w:t>«</w:t>
      </w:r>
      <w:r w:rsidRPr="00ED6C3A">
        <w:rPr>
          <w:color w:val="000000"/>
          <w:szCs w:val="23"/>
          <w:shd w:val="clear" w:color="auto" w:fill="FFFFFF"/>
        </w:rPr>
        <w:t xml:space="preserve">Лазерные </w:t>
      </w:r>
      <w:r>
        <w:rPr>
          <w:color w:val="000000"/>
          <w:szCs w:val="23"/>
          <w:shd w:val="clear" w:color="auto" w:fill="FFFFFF"/>
        </w:rPr>
        <w:t>технологии</w:t>
      </w:r>
      <w:r w:rsidRPr="00ED6C3A">
        <w:rPr>
          <w:color w:val="000000"/>
          <w:szCs w:val="23"/>
          <w:shd w:val="clear" w:color="auto" w:fill="FFFFFF"/>
        </w:rPr>
        <w:t xml:space="preserve"> в </w:t>
      </w:r>
      <w:r>
        <w:rPr>
          <w:color w:val="000000"/>
          <w:szCs w:val="23"/>
          <w:shd w:val="clear" w:color="auto" w:fill="FFFFFF"/>
        </w:rPr>
        <w:t>хирургии</w:t>
      </w:r>
      <w:r w:rsidRPr="004F50CB">
        <w:rPr>
          <w:bCs/>
        </w:rPr>
        <w:t>»</w:t>
      </w:r>
      <w:r w:rsidRPr="004F50CB">
        <w:t>.</w:t>
      </w:r>
    </w:p>
    <w:p w:rsidR="00906FAF" w:rsidRPr="00990453" w:rsidRDefault="00906FAF" w:rsidP="00990453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Pr="004F50CB">
        <w:rPr>
          <w:bCs/>
        </w:rPr>
        <w:t>«</w:t>
      </w:r>
      <w:r w:rsidRPr="00ED6C3A">
        <w:rPr>
          <w:color w:val="000000"/>
          <w:szCs w:val="23"/>
          <w:shd w:val="clear" w:color="auto" w:fill="FFFFFF"/>
        </w:rPr>
        <w:t xml:space="preserve">Лазерные </w:t>
      </w:r>
      <w:r>
        <w:rPr>
          <w:color w:val="000000"/>
          <w:szCs w:val="23"/>
          <w:shd w:val="clear" w:color="auto" w:fill="FFFFFF"/>
        </w:rPr>
        <w:t>технологии</w:t>
      </w:r>
      <w:r w:rsidRPr="00ED6C3A">
        <w:rPr>
          <w:color w:val="000000"/>
          <w:szCs w:val="23"/>
          <w:shd w:val="clear" w:color="auto" w:fill="FFFFFF"/>
        </w:rPr>
        <w:t xml:space="preserve"> в </w:t>
      </w:r>
      <w:r>
        <w:rPr>
          <w:color w:val="000000"/>
          <w:szCs w:val="23"/>
          <w:shd w:val="clear" w:color="auto" w:fill="FFFFFF"/>
        </w:rPr>
        <w:t>хирургии</w:t>
      </w:r>
      <w:r w:rsidRPr="004F50CB">
        <w:rPr>
          <w:bCs/>
        </w:rPr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906FAF" w:rsidRPr="004F50CB" w:rsidRDefault="00906FAF" w:rsidP="003E0F09">
      <w:pPr>
        <w:pStyle w:val="ListParagraph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0CB">
        <w:rPr>
          <w:rFonts w:ascii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0" w:name="_Toc365298466"/>
      <w:r w:rsidRPr="004F50CB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:rsidR="00906FAF" w:rsidRPr="004F50CB" w:rsidRDefault="00906FAF" w:rsidP="003E0F09">
      <w:pPr>
        <w:tabs>
          <w:tab w:val="left" w:pos="284"/>
        </w:tabs>
        <w:ind w:firstLine="567"/>
        <w:jc w:val="both"/>
      </w:pPr>
      <w:r w:rsidRPr="004F50CB">
        <w:t>Для реализации очной части обучения необходимы:</w:t>
      </w:r>
    </w:p>
    <w:p w:rsidR="00906FAF" w:rsidRPr="004F50CB" w:rsidRDefault="00906FAF" w:rsidP="003E0F09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>учебные помещения для работы с обучающимися;</w:t>
      </w:r>
    </w:p>
    <w:p w:rsidR="00906FAF" w:rsidRPr="004F50CB" w:rsidRDefault="00906FAF" w:rsidP="003E0F09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906FAF" w:rsidRPr="004F50CB" w:rsidRDefault="00906FAF" w:rsidP="003E0F09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>рабочее место обучающегося (должно быть оснащено канцелярскими принадлежностями: бумага для письма А4, ручки).</w:t>
      </w:r>
    </w:p>
    <w:p w:rsidR="00906FAF" w:rsidRPr="004F50CB" w:rsidRDefault="00906FAF" w:rsidP="00990453">
      <w:pPr>
        <w:tabs>
          <w:tab w:val="left" w:pos="284"/>
        </w:tabs>
        <w:jc w:val="both"/>
      </w:pPr>
      <w:bookmarkStart w:id="1" w:name="_Toc365298467"/>
      <w:r>
        <w:tab/>
      </w:r>
      <w:r w:rsidRPr="00064BB9"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Pr="00064BB9">
        <w:rPr>
          <w:b/>
          <w:bCs/>
        </w:rPr>
        <w:t>«</w:t>
      </w:r>
      <w:r w:rsidRPr="00ED6C3A">
        <w:rPr>
          <w:color w:val="000000"/>
          <w:szCs w:val="23"/>
          <w:shd w:val="clear" w:color="auto" w:fill="FFFFFF"/>
        </w:rPr>
        <w:t xml:space="preserve">Лазерные </w:t>
      </w:r>
      <w:r>
        <w:rPr>
          <w:color w:val="000000"/>
          <w:szCs w:val="23"/>
          <w:shd w:val="clear" w:color="auto" w:fill="FFFFFF"/>
        </w:rPr>
        <w:t>технологии</w:t>
      </w:r>
      <w:r w:rsidRPr="00ED6C3A">
        <w:rPr>
          <w:color w:val="000000"/>
          <w:szCs w:val="23"/>
          <w:shd w:val="clear" w:color="auto" w:fill="FFFFFF"/>
        </w:rPr>
        <w:t xml:space="preserve"> в </w:t>
      </w:r>
      <w:r>
        <w:rPr>
          <w:color w:val="000000"/>
          <w:szCs w:val="23"/>
          <w:shd w:val="clear" w:color="auto" w:fill="FFFFFF"/>
        </w:rPr>
        <w:t>хирургии</w:t>
      </w:r>
      <w:r w:rsidRPr="00064BB9">
        <w:rPr>
          <w:bCs/>
        </w:rPr>
        <w:t>»</w:t>
      </w:r>
      <w:r w:rsidRPr="00064BB9">
        <w:t>.</w:t>
      </w:r>
    </w:p>
    <w:p w:rsidR="00906FAF" w:rsidRPr="004F50CB" w:rsidRDefault="00906FAF" w:rsidP="003E0F09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 xml:space="preserve">7.СТРУКТУРА </w:t>
      </w:r>
      <w:bookmarkEnd w:id="1"/>
      <w:r w:rsidRPr="004F50CB">
        <w:rPr>
          <w:b/>
        </w:rPr>
        <w:t>ПРОГРАММЫ</w:t>
      </w:r>
    </w:p>
    <w:p w:rsidR="00906FAF" w:rsidRPr="004F50CB" w:rsidRDefault="00906FAF" w:rsidP="003E0F09">
      <w:pPr>
        <w:ind w:right="-142" w:firstLine="567"/>
        <w:jc w:val="both"/>
      </w:pPr>
      <w:r w:rsidRPr="004F50CB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</w:t>
      </w:r>
      <w:r>
        <w:t>применению лазерных систем в косметологии.</w:t>
      </w:r>
    </w:p>
    <w:p w:rsidR="00906FAF" w:rsidRPr="004F50CB" w:rsidRDefault="00906FAF" w:rsidP="003E0F09">
      <w:pPr>
        <w:ind w:right="-142" w:firstLine="567"/>
        <w:jc w:val="both"/>
      </w:pPr>
      <w:r w:rsidRPr="004F50CB">
        <w:rPr>
          <w:i/>
        </w:rPr>
        <w:t>Форма обучения:</w:t>
      </w:r>
      <w:r w:rsidRPr="00064BB9">
        <w:t xml:space="preserve"> </w:t>
      </w:r>
      <w:r w:rsidRPr="004F50CB">
        <w:t>очная с применением дистанционных образовательных технологий и электронного обучения. 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906FAF" w:rsidRPr="00DA638F" w:rsidRDefault="00906FAF" w:rsidP="00DA638F">
      <w:pPr>
        <w:ind w:right="-142" w:firstLine="567"/>
        <w:jc w:val="both"/>
      </w:pPr>
      <w:r w:rsidRPr="004F50CB">
        <w:t xml:space="preserve">Программа состоит из </w:t>
      </w:r>
      <w:r>
        <w:t>6</w:t>
      </w:r>
      <w:r w:rsidRPr="004F50CB">
        <w:t xml:space="preserve"> </w:t>
      </w:r>
      <w:r>
        <w:t xml:space="preserve">модулей </w:t>
      </w:r>
      <w:r w:rsidRPr="004F50CB">
        <w:t xml:space="preserve">и </w:t>
      </w:r>
      <w:r>
        <w:t xml:space="preserve">включает </w:t>
      </w:r>
      <w:r w:rsidRPr="004F50CB">
        <w:t xml:space="preserve">итоговую аттестацию. </w:t>
      </w:r>
    </w:p>
    <w:p w:rsidR="00906FAF" w:rsidRPr="004F50CB" w:rsidRDefault="00906FAF" w:rsidP="003E0F09">
      <w:pPr>
        <w:ind w:left="284" w:right="-142"/>
        <w:jc w:val="center"/>
      </w:pPr>
      <w:r w:rsidRPr="004F50CB">
        <w:rPr>
          <w:b/>
        </w:rPr>
        <w:t xml:space="preserve">8. УЧЕБНЫЙ ПЛАН </w:t>
      </w:r>
    </w:p>
    <w:p w:rsidR="00906FAF" w:rsidRPr="004F50CB" w:rsidRDefault="00906FAF" w:rsidP="00990453">
      <w:pPr>
        <w:jc w:val="center"/>
        <w:rPr>
          <w:b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 </w:t>
      </w:r>
      <w:r w:rsidRPr="003E0DA0">
        <w:rPr>
          <w:b/>
          <w:bCs/>
        </w:rPr>
        <w:t>«</w:t>
      </w:r>
      <w:r w:rsidRPr="003E0DA0">
        <w:rPr>
          <w:b/>
          <w:color w:val="000000"/>
          <w:szCs w:val="23"/>
          <w:shd w:val="clear" w:color="auto" w:fill="FFFFFF"/>
        </w:rPr>
        <w:t>Лазерные технологии в хирургии</w:t>
      </w:r>
      <w:r>
        <w:rPr>
          <w:b/>
          <w:bCs/>
        </w:rPr>
        <w:t>»</w:t>
      </w:r>
    </w:p>
    <w:tbl>
      <w:tblPr>
        <w:tblpPr w:leftFromText="180" w:rightFromText="180" w:vertAnchor="text" w:horzAnchor="margin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7"/>
        <w:gridCol w:w="1080"/>
        <w:gridCol w:w="698"/>
        <w:gridCol w:w="1436"/>
        <w:gridCol w:w="1210"/>
        <w:gridCol w:w="1470"/>
      </w:tblGrid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Название тем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Всего (ак.час.)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Лек-ции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Практич. занятия, семинары, треннинги и др.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Дистанц. обучение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Формы контроля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r w:rsidRPr="00070668">
              <w:t xml:space="preserve">Модуль 1. </w:t>
            </w:r>
            <w:r w:rsidRPr="00070668">
              <w:rPr>
                <w:b/>
              </w:rPr>
              <w:t>Физические основы работы лазеров. Принципы применения лазерных систем.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  <w:color w:val="000000"/>
              </w:rPr>
              <w:t>Исходный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r w:rsidRPr="00070668">
              <w:t xml:space="preserve">Тема 1. </w:t>
            </w:r>
            <w:r>
              <w:t>Классификация лазеров, режимы работы. Основные параметры лазерного излучения</w:t>
            </w:r>
            <w:r w:rsidRPr="00070668">
              <w:t xml:space="preserve"> 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r>
              <w:t xml:space="preserve">Тема 2. </w:t>
            </w:r>
            <w:r w:rsidRPr="00070668">
              <w:t>Свойства лазерного излучения: монохроматичность, когерентность, направленность, поляризация.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r w:rsidRPr="00070668">
              <w:t xml:space="preserve">Модуль 2. </w:t>
            </w:r>
            <w:r w:rsidRPr="00070668">
              <w:rPr>
                <w:b/>
              </w:rPr>
              <w:t>Биологическое действие лазерного излучения. Режимы работы лазеров.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r w:rsidRPr="00070668">
              <w:t xml:space="preserve">Тема 1. Биологические эффекты взаимодействия </w:t>
            </w:r>
            <w:r>
              <w:t>лазерного излучения с биотканью</w:t>
            </w:r>
            <w:r w:rsidRPr="00070668">
              <w:t xml:space="preserve">. Глубина проникновения в тканях. Терапевтическое окно. 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r w:rsidRPr="00070668">
              <w:t>Тема 2. Пути реализации фотобиологических процессов в биоткани. Гипертермия тканей. Тепловая релаксация.</w:t>
            </w:r>
            <w:r>
              <w:t xml:space="preserve"> Абляция.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r w:rsidRPr="00070668">
              <w:t xml:space="preserve">Модуль 3. </w:t>
            </w:r>
            <w:r w:rsidRPr="00070668">
              <w:rPr>
                <w:b/>
              </w:rPr>
              <w:t>Техника безопасности при работе с лазерной аппаратурой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r w:rsidRPr="00070668">
              <w:t>Тема 1. Общие требования безопасности при эксплуатации лазерных установок: требования к помещению, к допуску персонала.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r w:rsidRPr="00070668">
              <w:t xml:space="preserve">Тема 2. Противопоказания для работы с лазерным излучением. Классификация лазеров по степени опасности. 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r w:rsidRPr="00070668">
              <w:t xml:space="preserve">Модуль 4. </w:t>
            </w:r>
            <w:r w:rsidRPr="00070668">
              <w:rPr>
                <w:b/>
              </w:rPr>
              <w:t>Нормативные документы, регламентирующие работу при вводе в эксплуатацию лазеров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r w:rsidRPr="00070668">
              <w:t xml:space="preserve">Тема 1. Основные нормативные документы по лазерной безопасности. Предельно допустимый уровень лазерного излучения. 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r w:rsidRPr="00070668">
              <w:t>Тема 2. Необходимая документация при вводе в эксплуатацию лазеров. Защитные очки, светофильтры. Требования в аварийных ситуациях. Знаки и надписи, предупреждающие об опасности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BC5422" w:rsidRDefault="00906FAF" w:rsidP="00307123">
            <w:pPr>
              <w:pStyle w:val="BodyText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Pr="003071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BC5422">
              <w:rPr>
                <w:b/>
                <w:sz w:val="24"/>
                <w:szCs w:val="24"/>
              </w:rPr>
              <w:t xml:space="preserve">Применение </w:t>
            </w:r>
            <w:r>
              <w:rPr>
                <w:b/>
                <w:sz w:val="24"/>
                <w:szCs w:val="24"/>
              </w:rPr>
              <w:t>высокоэнергетических</w:t>
            </w:r>
            <w:r w:rsidRPr="00BC5422">
              <w:rPr>
                <w:b/>
                <w:sz w:val="24"/>
                <w:szCs w:val="24"/>
              </w:rPr>
              <w:t xml:space="preserve"> лазеров в </w:t>
            </w:r>
            <w:r>
              <w:rPr>
                <w:b/>
                <w:sz w:val="24"/>
                <w:szCs w:val="24"/>
              </w:rPr>
              <w:t>хирургии</w:t>
            </w:r>
          </w:p>
          <w:p w:rsidR="00906FAF" w:rsidRPr="00070668" w:rsidRDefault="00906FAF" w:rsidP="00925B28">
            <w:pPr>
              <w:keepNext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</w:tcPr>
          <w:p w:rsidR="00906FAF" w:rsidRPr="00070668" w:rsidRDefault="00906FAF" w:rsidP="00925B28">
            <w:r w:rsidRPr="00070668">
              <w:t xml:space="preserve">Тема 1.  </w:t>
            </w:r>
            <w:r>
              <w:t xml:space="preserve"> Преимущества проведения лазерных операций перед традиционными методами лечения.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1,5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0,5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</w:tcPr>
          <w:p w:rsidR="00906FAF" w:rsidRPr="00070668" w:rsidRDefault="00906FAF" w:rsidP="00990453">
            <w:pPr>
              <w:pStyle w:val="BodyText"/>
              <w:jc w:val="both"/>
            </w:pPr>
            <w:r w:rsidRPr="00070668">
              <w:t xml:space="preserve">Тема 2.  </w:t>
            </w:r>
            <w:r>
              <w:t xml:space="preserve">  Показания и противопоказания к применению лазеров. Методика использования хирургического лазера при доброкачественных образованиях кожи.</w:t>
            </w:r>
            <w:r w:rsidRPr="0020302D">
              <w:t xml:space="preserve"> </w:t>
            </w:r>
            <w:r>
              <w:t>Послеоперационное наблюдение. Возможные осложнения и их профилактика.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1,5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0,5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</w:tcPr>
          <w:p w:rsidR="00906FAF" w:rsidRPr="00070668" w:rsidRDefault="00906FAF" w:rsidP="00990453">
            <w:pPr>
              <w:pStyle w:val="BodyText"/>
              <w:jc w:val="both"/>
            </w:pPr>
            <w:r w:rsidRPr="00070668">
              <w:rPr>
                <w:spacing w:val="10"/>
                <w:position w:val="-6"/>
              </w:rPr>
              <w:t>Тема 3</w:t>
            </w:r>
            <w:r>
              <w:rPr>
                <w:spacing w:val="10"/>
                <w:position w:val="-6"/>
              </w:rPr>
              <w:t>. Лечение келоидных рубцов.</w:t>
            </w:r>
            <w:r>
              <w:t xml:space="preserve">Методика проведения лазерных операций. Наблюдение за больным. 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тестовый контроль</w:t>
            </w:r>
          </w:p>
        </w:tc>
      </w:tr>
      <w:tr w:rsidR="00906FAF" w:rsidRPr="00070668" w:rsidTr="00925B28">
        <w:tc>
          <w:tcPr>
            <w:tcW w:w="3677" w:type="dxa"/>
          </w:tcPr>
          <w:p w:rsidR="00906FAF" w:rsidRPr="00070668" w:rsidRDefault="00906FAF" w:rsidP="00925B28">
            <w:pPr>
              <w:rPr>
                <w:spacing w:val="10"/>
                <w:position w:val="-6"/>
              </w:rPr>
            </w:pPr>
            <w:r w:rsidRPr="00070668">
              <w:rPr>
                <w:spacing w:val="10"/>
                <w:position w:val="-6"/>
              </w:rPr>
              <w:t>Тема 4. Лазерные технологии в лечении сосудистых патологий</w:t>
            </w:r>
            <w:r>
              <w:rPr>
                <w:spacing w:val="10"/>
                <w:position w:val="-6"/>
              </w:rPr>
              <w:t>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</w:tcPr>
          <w:p w:rsidR="00906FAF" w:rsidRPr="00070668" w:rsidRDefault="00906FAF" w:rsidP="00990453">
            <w:pPr>
              <w:pStyle w:val="BodyText"/>
              <w:jc w:val="both"/>
            </w:pPr>
            <w:r w:rsidRPr="00070668">
              <w:t xml:space="preserve">Тема 5.  </w:t>
            </w:r>
            <w:r>
              <w:t xml:space="preserve"> Удаление атером, липом. Подготовка к лазерным операциям. Условия проведения операций. Методики. Послеоперационное наблюдение. 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</w:tcPr>
          <w:p w:rsidR="00906FAF" w:rsidRPr="00070668" w:rsidRDefault="00906FAF" w:rsidP="00990453">
            <w:pPr>
              <w:pStyle w:val="BodyText"/>
              <w:jc w:val="both"/>
            </w:pPr>
            <w:r w:rsidRPr="00070668">
              <w:t xml:space="preserve">Тема 6. </w:t>
            </w:r>
            <w:r>
              <w:t xml:space="preserve"> Лазерная шлифовка  рубцов. Методики. Наблюдение за больными в послеоперационном периоде.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</w:tcPr>
          <w:p w:rsidR="00906FAF" w:rsidRPr="00070668" w:rsidRDefault="00906FAF" w:rsidP="00925B28">
            <w:r>
              <w:t>Тема 7. Применение хирургических лазеров при лечении трещин в проктологической практике.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pPr>
              <w:rPr>
                <w:b/>
              </w:rPr>
            </w:pPr>
            <w:r w:rsidRPr="00070668">
              <w:t>Модуль 6</w:t>
            </w:r>
            <w:r w:rsidRPr="00070668">
              <w:rPr>
                <w:b/>
              </w:rPr>
              <w:t xml:space="preserve">. </w:t>
            </w:r>
            <w:r>
              <w:rPr>
                <w:b/>
              </w:rPr>
              <w:t>Применение терапевтических лазеров в хирургии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  <w:rPr>
                <w:b/>
              </w:rPr>
            </w:pPr>
            <w:r w:rsidRPr="00070668">
              <w:rPr>
                <w:b/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925B28">
            <w:r>
              <w:t>ТЕМА 1.Терапевтическое действие лазерного излучения. Преимущества проведения лазерных процедур перед традиционными методами лечения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3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0,5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0,5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DA638F">
            <w:pPr>
              <w:pStyle w:val="BodyText"/>
              <w:suppressAutoHyphens/>
              <w:jc w:val="both"/>
            </w:pPr>
            <w:r>
              <w:t>ТЕМА 2. Показания к применению лазеров в физиотерапии. Абсолютные и относительные противопоказания.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0,5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0,5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DA638F">
        <w:trPr>
          <w:trHeight w:val="1708"/>
        </w:trPr>
        <w:tc>
          <w:tcPr>
            <w:tcW w:w="3677" w:type="dxa"/>
            <w:vAlign w:val="center"/>
          </w:tcPr>
          <w:p w:rsidR="00906FAF" w:rsidRPr="00070668" w:rsidRDefault="00906FAF" w:rsidP="00DA638F">
            <w:pPr>
              <w:pStyle w:val="BodyText"/>
              <w:suppressAutoHyphens/>
              <w:jc w:val="both"/>
            </w:pPr>
            <w:r>
              <w:t>ТЕМА 3. Параметры лазерного излучения.    Непрерывный и импульсный режимы, модуляция, отличия и преимущества НИЛИ различных длин волн.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DA638F">
            <w:pPr>
              <w:pStyle w:val="BodyText"/>
              <w:suppressAutoHyphens/>
              <w:jc w:val="both"/>
            </w:pPr>
            <w:r>
              <w:t>ТЕМА 4 Варианты подачи лазерного излучения. Контактные и бесконтактные методики.  Применение различных лазеротерапевтических инструментов.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DA638F">
            <w:pPr>
              <w:pStyle w:val="BodyText"/>
              <w:suppressAutoHyphens/>
              <w:jc w:val="both"/>
            </w:pPr>
            <w:r>
              <w:t xml:space="preserve">ТЕМА 5    Надсосудистое транскутанное облучение крови. Основные показания и противопоказания. Преимущества перед инвазивными методами. Методики проведения процедур. 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070668" w:rsidRDefault="00906FAF" w:rsidP="003104E0">
            <w:pPr>
              <w:pStyle w:val="BodyText"/>
              <w:suppressAutoHyphens/>
              <w:jc w:val="both"/>
            </w:pPr>
            <w:r>
              <w:t xml:space="preserve">ТЕМА 6 Лазерная терапия при болезнях системы пищеварения: гастрите, язвенной болезни желудка и двенадцатиперстной кишки, дискинезии желчевыводящих путей,  холецистите. 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Default="00906FAF" w:rsidP="003104E0">
            <w:pPr>
              <w:pStyle w:val="BodyText"/>
              <w:suppressAutoHyphens/>
              <w:jc w:val="both"/>
            </w:pPr>
            <w:r>
              <w:t xml:space="preserve">ТЕМА 7 Лазерная терапия при колите, дискинезии толстой кишки, геморрое. </w:t>
            </w:r>
          </w:p>
          <w:p w:rsidR="00906FAF" w:rsidRPr="00070668" w:rsidRDefault="00906FAF" w:rsidP="00925B28"/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rPr>
                <w:color w:val="000000"/>
              </w:rPr>
              <w:t>Проме-жуточный тестовый контроль</w:t>
            </w:r>
          </w:p>
        </w:tc>
      </w:tr>
      <w:tr w:rsidR="00906FAF" w:rsidRPr="00070668" w:rsidTr="00925B28">
        <w:tc>
          <w:tcPr>
            <w:tcW w:w="3677" w:type="dxa"/>
            <w:vAlign w:val="center"/>
          </w:tcPr>
          <w:p w:rsidR="00906FAF" w:rsidRPr="00D54F72" w:rsidRDefault="00906FAF" w:rsidP="00925B28">
            <w:pPr>
              <w:rPr>
                <w:b/>
              </w:rPr>
            </w:pPr>
            <w:r w:rsidRPr="00D54F72">
              <w:rPr>
                <w:b/>
              </w:rPr>
              <w:t>Итоговая аттестация</w:t>
            </w:r>
          </w:p>
        </w:tc>
        <w:tc>
          <w:tcPr>
            <w:tcW w:w="0" w:type="auto"/>
            <w:vAlign w:val="center"/>
          </w:tcPr>
          <w:p w:rsidR="00906FAF" w:rsidRPr="00D54F72" w:rsidRDefault="00906FAF" w:rsidP="00925B28">
            <w:pPr>
              <w:jc w:val="center"/>
              <w:rPr>
                <w:b/>
              </w:rPr>
            </w:pPr>
            <w:r w:rsidRPr="00D54F72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 w:rsidRPr="00070668">
              <w:t>Зачет</w:t>
            </w:r>
          </w:p>
        </w:tc>
      </w:tr>
      <w:tr w:rsidR="00906FAF" w:rsidTr="00925B28">
        <w:tc>
          <w:tcPr>
            <w:tcW w:w="3677" w:type="dxa"/>
            <w:vAlign w:val="center"/>
          </w:tcPr>
          <w:p w:rsidR="00906FAF" w:rsidRPr="00070668" w:rsidRDefault="00906FAF" w:rsidP="00925B28">
            <w:r w:rsidRPr="00070668">
              <w:t>ИТОГО:</w:t>
            </w:r>
          </w:p>
        </w:tc>
        <w:tc>
          <w:tcPr>
            <w:tcW w:w="0" w:type="auto"/>
            <w:vAlign w:val="center"/>
          </w:tcPr>
          <w:p w:rsidR="00906FAF" w:rsidRPr="00070668" w:rsidRDefault="00906FAF" w:rsidP="00925B28">
            <w:pPr>
              <w:jc w:val="center"/>
            </w:pPr>
            <w:r>
              <w:t>72</w:t>
            </w:r>
          </w:p>
        </w:tc>
        <w:tc>
          <w:tcPr>
            <w:tcW w:w="0" w:type="auto"/>
            <w:vAlign w:val="bottom"/>
          </w:tcPr>
          <w:p w:rsidR="00906FAF" w:rsidRDefault="00906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vAlign w:val="bottom"/>
          </w:tcPr>
          <w:p w:rsidR="00906FAF" w:rsidRDefault="00906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906FAF" w:rsidRDefault="00906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906FAF" w:rsidRDefault="00906FAF" w:rsidP="00925B28">
            <w:pPr>
              <w:jc w:val="center"/>
            </w:pPr>
          </w:p>
        </w:tc>
      </w:tr>
    </w:tbl>
    <w:p w:rsidR="00906FAF" w:rsidRDefault="00906FAF" w:rsidP="00DA638F">
      <w:pPr>
        <w:rPr>
          <w:b/>
        </w:rPr>
      </w:pPr>
    </w:p>
    <w:p w:rsidR="00906FAF" w:rsidRPr="002D6DE4" w:rsidRDefault="00906FAF" w:rsidP="002D6DE4">
      <w:pPr>
        <w:ind w:left="709" w:hanging="283"/>
        <w:jc w:val="center"/>
        <w:rPr>
          <w:b/>
        </w:rPr>
      </w:pPr>
      <w:r w:rsidRPr="004F50CB">
        <w:rPr>
          <w:b/>
        </w:rPr>
        <w:t>Литература.</w:t>
      </w:r>
    </w:p>
    <w:p w:rsidR="00906FAF" w:rsidRPr="00DA638F" w:rsidRDefault="00906FAF" w:rsidP="003E0F09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  <w:color w:val="000000"/>
        </w:rPr>
      </w:pPr>
      <w:r w:rsidRPr="00DA638F">
        <w:rPr>
          <w:i/>
          <w:color w:val="000000"/>
        </w:rPr>
        <w:t>Михайлова И.А., Папаян Г.В., Золотова Н.Б., Гришачева Т.Г. «Основные принципы применения лазерных систем в медицине»; под ред. Н.Н. Петрищева. – СПб., 2007. – 44 с.</w:t>
      </w:r>
    </w:p>
    <w:p w:rsidR="00906FAF" w:rsidRPr="00DA638F" w:rsidRDefault="00906FAF" w:rsidP="003E0F09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  <w:color w:val="000000"/>
        </w:rPr>
      </w:pPr>
      <w:r w:rsidRPr="00DA638F">
        <w:rPr>
          <w:i/>
          <w:color w:val="000000"/>
        </w:rPr>
        <w:t>Потекаев Н.Н., Круглова Л.С., «Лазер в дерматологии и косметологии». – Москва., 2012. – 280 с.</w:t>
      </w:r>
    </w:p>
    <w:p w:rsidR="00906FAF" w:rsidRPr="00DA638F" w:rsidRDefault="00906FAF" w:rsidP="003E0F09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  <w:color w:val="000000"/>
        </w:rPr>
      </w:pPr>
      <w:r w:rsidRPr="00DA638F">
        <w:rPr>
          <w:i/>
          <w:color w:val="000000"/>
        </w:rPr>
        <w:t>Актуальные проблемы лазерной медицины: сборник научных трудов/ Под ред. проф. Н.Н. Петрищева. – СПб., 2016. – 264 с.</w:t>
      </w:r>
    </w:p>
    <w:p w:rsidR="00906FAF" w:rsidRPr="00DA638F" w:rsidRDefault="00906FAF" w:rsidP="003E0F09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  <w:color w:val="000000"/>
        </w:rPr>
      </w:pPr>
      <w:r w:rsidRPr="00DA638F">
        <w:rPr>
          <w:i/>
          <w:color w:val="000000"/>
        </w:rPr>
        <w:t>Баллюзек Ф.В., Баллюзек М.Ф., Виленский В.И., Горелов С.И., Жигалов С.А., Иванов А.А., Кузьмин С.Н., Определяков Г.А., Хафизов В.З., Яременко К.В. – "Контролируемая лечебная гипертермия", 245 с, Издательство Росток, 2004 год.</w:t>
      </w:r>
    </w:p>
    <w:p w:rsidR="00906FAF" w:rsidRPr="00DA638F" w:rsidRDefault="00906FAF" w:rsidP="003E0F09">
      <w:pPr>
        <w:numPr>
          <w:ilvl w:val="0"/>
          <w:numId w:val="6"/>
        </w:numPr>
        <w:jc w:val="both"/>
        <w:rPr>
          <w:i/>
        </w:rPr>
      </w:pPr>
      <w:r w:rsidRPr="00DA638F">
        <w:rPr>
          <w:i/>
        </w:rPr>
        <w:t>Неворотин А.И. Введение в лазерную хирургию. Учеб. пособие – СПб.: СпецЛит, 2000. – 175 с.</w:t>
      </w:r>
    </w:p>
    <w:p w:rsidR="00906FAF" w:rsidRPr="00DA638F" w:rsidRDefault="00906FAF" w:rsidP="003E0F09">
      <w:pPr>
        <w:numPr>
          <w:ilvl w:val="0"/>
          <w:numId w:val="6"/>
        </w:numPr>
        <w:jc w:val="both"/>
        <w:rPr>
          <w:i/>
        </w:rPr>
      </w:pPr>
      <w:r w:rsidRPr="00DA638F">
        <w:rPr>
          <w:i/>
        </w:rPr>
        <w:t xml:space="preserve">Лазеры в медицине. Теоретические и практические основы. Под ред. Н.Н. Петрищева. - Издательство СПбГМУ, авторы И.А. Михайлова, Д.В. Соколов и др.– СПб, 1998.–109 с. </w:t>
      </w:r>
    </w:p>
    <w:p w:rsidR="00906FAF" w:rsidRPr="00DA638F" w:rsidRDefault="00906FAF" w:rsidP="003E0F09">
      <w:pPr>
        <w:numPr>
          <w:ilvl w:val="0"/>
          <w:numId w:val="6"/>
        </w:numPr>
        <w:jc w:val="both"/>
        <w:rPr>
          <w:i/>
        </w:rPr>
      </w:pPr>
      <w:r w:rsidRPr="00DA638F">
        <w:rPr>
          <w:i/>
        </w:rPr>
        <w:t>Низкоинтенсивная лазерная терапия (сборник трудов под редакцией С.В.Москвина, В.А. Буйлина) - М.: ТОО Фирма “Техника”, 2000.</w:t>
      </w:r>
    </w:p>
    <w:p w:rsidR="00906FAF" w:rsidRPr="00DA638F" w:rsidRDefault="00906FAF" w:rsidP="00DA638F">
      <w:pPr>
        <w:numPr>
          <w:ilvl w:val="0"/>
          <w:numId w:val="6"/>
        </w:numPr>
        <w:jc w:val="both"/>
        <w:rPr>
          <w:i/>
        </w:rPr>
      </w:pPr>
      <w:r w:rsidRPr="00DA638F">
        <w:rPr>
          <w:i/>
        </w:rPr>
        <w:t>ГОСТ Р МЭК 60601-2-22-2008 Изделия медицинские электрические. Часть 2-22. Частные требования к безопасности при работе с хирургическим, косметическим, терапевтическим и диагностическим лазерным оборудованием.</w:t>
      </w:r>
    </w:p>
    <w:p w:rsidR="00906FAF" w:rsidRPr="00DA638F" w:rsidRDefault="00906FAF" w:rsidP="00DA638F">
      <w:pPr>
        <w:numPr>
          <w:ilvl w:val="0"/>
          <w:numId w:val="6"/>
        </w:numPr>
        <w:jc w:val="both"/>
        <w:rPr>
          <w:i/>
        </w:rPr>
      </w:pPr>
      <w:r w:rsidRPr="00DA638F">
        <w:rPr>
          <w:i/>
        </w:rPr>
        <w:t>СанПиН 2.2.4.3359-16 "Санитарно-эпидемиологические требования к физическим факторам на рабочих местах." Постановление от 21 июня 2016 года N 81.</w:t>
      </w:r>
    </w:p>
    <w:p w:rsidR="00906FAF" w:rsidRPr="00DA638F" w:rsidRDefault="00906FAF" w:rsidP="00DA638F">
      <w:pPr>
        <w:numPr>
          <w:ilvl w:val="0"/>
          <w:numId w:val="6"/>
        </w:numPr>
        <w:jc w:val="both"/>
        <w:rPr>
          <w:i/>
        </w:rPr>
      </w:pPr>
      <w:r w:rsidRPr="00DA638F">
        <w:rPr>
          <w:i/>
        </w:rPr>
        <w:t xml:space="preserve"> ГОСТ 31581-2012 Лазерная безопасность. Общие требования безопасности при разработке и эксплуатации лазерных изделий.</w:t>
      </w:r>
    </w:p>
    <w:p w:rsidR="00906FAF" w:rsidRDefault="00906FAF" w:rsidP="003E0F09"/>
    <w:p w:rsidR="00906FAF" w:rsidRDefault="00906FAF"/>
    <w:sectPr w:rsidR="00906FAF" w:rsidSect="00990453">
      <w:footerReference w:type="default" r:id="rId7"/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AF" w:rsidRDefault="00906FAF" w:rsidP="003E0F09">
      <w:r>
        <w:separator/>
      </w:r>
    </w:p>
  </w:endnote>
  <w:endnote w:type="continuationSeparator" w:id="0">
    <w:p w:rsidR="00906FAF" w:rsidRDefault="00906FAF" w:rsidP="003E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AF" w:rsidRDefault="00906FAF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906FAF" w:rsidRDefault="00906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AF" w:rsidRDefault="00906FAF" w:rsidP="003E0F09">
      <w:r>
        <w:separator/>
      </w:r>
    </w:p>
  </w:footnote>
  <w:footnote w:type="continuationSeparator" w:id="0">
    <w:p w:rsidR="00906FAF" w:rsidRDefault="00906FAF" w:rsidP="003E0F09">
      <w:r>
        <w:continuationSeparator/>
      </w:r>
    </w:p>
  </w:footnote>
  <w:footnote w:id="1">
    <w:p w:rsidR="00906FAF" w:rsidRDefault="00906FAF" w:rsidP="003E0F09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>
        <w:t xml:space="preserve"> </w:t>
      </w:r>
      <w:r w:rsidRPr="00CA39B1">
        <w:t xml:space="preserve">Приказ Министерства здравоохранения и социального развития Российской Федерации </w:t>
      </w:r>
      <w:r>
        <w:t>(</w:t>
      </w:r>
      <w:r w:rsidRPr="00CA39B1">
        <w:t>Минздравсоцразвития</w:t>
      </w:r>
      <w:r>
        <w:t xml:space="preserve"> России)</w:t>
      </w:r>
      <w:r w:rsidRPr="00CA39B1">
        <w:t xml:space="preserve"> от 23.07.2010 № 541н </w:t>
      </w:r>
      <w:r>
        <w:t>«</w:t>
      </w:r>
      <w:r w:rsidRPr="00CA39B1">
        <w:t xml:space="preserve"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</w:t>
      </w:r>
      <w:r>
        <w:t>(</w:t>
      </w:r>
      <w:r w:rsidRPr="00770DB8">
        <w:t>Зарегистрировано в Минюсте РФ 25.08.2010 № 18247)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5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000F7"/>
    <w:multiLevelType w:val="hybridMultilevel"/>
    <w:tmpl w:val="45DC8B5A"/>
    <w:lvl w:ilvl="0" w:tplc="A0B6D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5084165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7">
    <w:nsid w:val="792F5B03"/>
    <w:multiLevelType w:val="multilevel"/>
    <w:tmpl w:val="87DC9F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F09"/>
    <w:rsid w:val="00064BB9"/>
    <w:rsid w:val="00070668"/>
    <w:rsid w:val="00076C97"/>
    <w:rsid w:val="0010644A"/>
    <w:rsid w:val="00127DD8"/>
    <w:rsid w:val="00161E67"/>
    <w:rsid w:val="0020302D"/>
    <w:rsid w:val="00216F78"/>
    <w:rsid w:val="00244F0A"/>
    <w:rsid w:val="002D3A58"/>
    <w:rsid w:val="002D6DE4"/>
    <w:rsid w:val="00307123"/>
    <w:rsid w:val="003104E0"/>
    <w:rsid w:val="0031593E"/>
    <w:rsid w:val="00363230"/>
    <w:rsid w:val="00367E29"/>
    <w:rsid w:val="00391F59"/>
    <w:rsid w:val="003E0DA0"/>
    <w:rsid w:val="003E0F09"/>
    <w:rsid w:val="003F4F6D"/>
    <w:rsid w:val="00451F0B"/>
    <w:rsid w:val="00486145"/>
    <w:rsid w:val="004A4026"/>
    <w:rsid w:val="004A7142"/>
    <w:rsid w:val="004D22B7"/>
    <w:rsid w:val="004D5BBE"/>
    <w:rsid w:val="004F50CB"/>
    <w:rsid w:val="005057C6"/>
    <w:rsid w:val="00513CAC"/>
    <w:rsid w:val="00535E20"/>
    <w:rsid w:val="0056014F"/>
    <w:rsid w:val="005647FE"/>
    <w:rsid w:val="0056713D"/>
    <w:rsid w:val="005C6894"/>
    <w:rsid w:val="005E6377"/>
    <w:rsid w:val="006B20B9"/>
    <w:rsid w:val="006F38A8"/>
    <w:rsid w:val="007302FC"/>
    <w:rsid w:val="00735B37"/>
    <w:rsid w:val="00755D81"/>
    <w:rsid w:val="00770DB8"/>
    <w:rsid w:val="007E1ECE"/>
    <w:rsid w:val="008463A6"/>
    <w:rsid w:val="008D4763"/>
    <w:rsid w:val="008E4930"/>
    <w:rsid w:val="00906FAF"/>
    <w:rsid w:val="00924F19"/>
    <w:rsid w:val="00925B28"/>
    <w:rsid w:val="00990453"/>
    <w:rsid w:val="009C0559"/>
    <w:rsid w:val="009E0FA7"/>
    <w:rsid w:val="009F5AB4"/>
    <w:rsid w:val="00AB7A2B"/>
    <w:rsid w:val="00AC4446"/>
    <w:rsid w:val="00AE7643"/>
    <w:rsid w:val="00B30F0C"/>
    <w:rsid w:val="00B433F6"/>
    <w:rsid w:val="00B63BAD"/>
    <w:rsid w:val="00B7657D"/>
    <w:rsid w:val="00B81C6C"/>
    <w:rsid w:val="00BA06EA"/>
    <w:rsid w:val="00BC5422"/>
    <w:rsid w:val="00C02E48"/>
    <w:rsid w:val="00C0692C"/>
    <w:rsid w:val="00C803F6"/>
    <w:rsid w:val="00CA39B1"/>
    <w:rsid w:val="00D064E6"/>
    <w:rsid w:val="00D42C1F"/>
    <w:rsid w:val="00D54F72"/>
    <w:rsid w:val="00D60D49"/>
    <w:rsid w:val="00D73A69"/>
    <w:rsid w:val="00DA527C"/>
    <w:rsid w:val="00DA638F"/>
    <w:rsid w:val="00DE7960"/>
    <w:rsid w:val="00E27271"/>
    <w:rsid w:val="00E97093"/>
    <w:rsid w:val="00ED6C3A"/>
    <w:rsid w:val="00EF55E4"/>
    <w:rsid w:val="00F23FC9"/>
    <w:rsid w:val="00F31611"/>
    <w:rsid w:val="00FA4D3A"/>
    <w:rsid w:val="00FC394D"/>
    <w:rsid w:val="00FE025E"/>
    <w:rsid w:val="00FF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0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0F0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E0F09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Normal"/>
    <w:uiPriority w:val="99"/>
    <w:rsid w:val="003E0F09"/>
    <w:pPr>
      <w:ind w:left="708"/>
    </w:pPr>
  </w:style>
  <w:style w:type="paragraph" w:styleId="ListParagraph">
    <w:name w:val="List Paragraph"/>
    <w:basedOn w:val="Normal"/>
    <w:uiPriority w:val="99"/>
    <w:qFormat/>
    <w:rsid w:val="003E0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0F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E0F09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E0F09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3E0F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0F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F09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E0F09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0F09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3E0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B20B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10</Pages>
  <Words>2744</Words>
  <Characters>15647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 </dc:title>
  <dc:subject/>
  <dc:creator>HP</dc:creator>
  <cp:keywords/>
  <dc:description/>
  <cp:lastModifiedBy>ivanovamv</cp:lastModifiedBy>
  <cp:revision>14</cp:revision>
  <cp:lastPrinted>2018-04-13T16:25:00Z</cp:lastPrinted>
  <dcterms:created xsi:type="dcterms:W3CDTF">2018-04-16T12:38:00Z</dcterms:created>
  <dcterms:modified xsi:type="dcterms:W3CDTF">2018-11-29T12:54:00Z</dcterms:modified>
</cp:coreProperties>
</file>