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C0" w:rsidRPr="00E05EB4" w:rsidRDefault="00644BEE" w:rsidP="00C004C2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Рефераты по </w:t>
      </w:r>
      <w:r w:rsidR="006A1DC0" w:rsidRPr="00E05E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«Истори</w:t>
      </w:r>
      <w:r w:rsidRPr="00E05E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6A1DC0" w:rsidRPr="00E05E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медицины», 1 курс </w:t>
      </w:r>
    </w:p>
    <w:p w:rsidR="006A1DC0" w:rsidRDefault="00FB55C9" w:rsidP="00C004C2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(лечебный, педиатрический</w:t>
      </w:r>
      <w:r w:rsidR="006A1DC0" w:rsidRPr="00E05E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факультеты), весенний семестр 2022-2023 уч. г.</w:t>
      </w:r>
    </w:p>
    <w:p w:rsidR="00C004C2" w:rsidRPr="00E05EB4" w:rsidRDefault="00C004C2" w:rsidP="00C004C2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Взаимодействие стихий Инь и Ян в организме человека и их влияние на здоровье</w:t>
      </w:r>
      <w:r w:rsidRPr="00A2244E">
        <w:rPr>
          <w:rFonts w:ascii="Times New Roman" w:hAnsi="Times New Roman" w:cs="Times New Roman"/>
          <w:i/>
          <w:sz w:val="24"/>
          <w:szCs w:val="24"/>
        </w:rPr>
        <w:t>.</w:t>
      </w:r>
    </w:p>
    <w:p w:rsidR="00A2244E" w:rsidRPr="0016220D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6220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Трактат Желтого императора о внутреннем. Часть первая: Вопросы о простейшем. М.: Издательский дом «Профит </w:t>
      </w: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Стайл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2007. (</w:t>
      </w: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Цзюань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VIII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Духовная</w:t>
      </w:r>
      <w:r w:rsidRPr="00A2244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культура Китая</w:t>
      </w:r>
      <w:r w:rsidR="00C00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энциклопедия</w:t>
      </w:r>
      <w:r w:rsidR="00FB55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в 5 т. — М.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Вост. лит., 2006-. </w:t>
      </w:r>
      <w:r w:rsidRPr="0019128F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[Т. 5</w:t>
      </w:r>
      <w:r w:rsidRPr="00191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]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Наука, техническая и военная мысль, здравоохранение и образование. — 2009.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proofErr w:type="spellStart"/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Чжэнь-цзю</w:t>
      </w:r>
      <w:proofErr w:type="spellEnd"/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терапия: философские основы и методы лечения.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Трактат Желтого императора о внутреннем. Часть вторая: Ось духа. М.: Издательский дом «Профит </w:t>
      </w: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Стайл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2007. (</w:t>
      </w: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Цзюань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V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Вогралик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В.Г. Основы китайского лечебного метода </w:t>
      </w: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чжень-цзю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– Горький, 1961.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b/>
          <w:i/>
          <w:sz w:val="24"/>
          <w:szCs w:val="24"/>
        </w:rPr>
        <w:t>Книдская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медицинская школа (теоретико-философские основания, диагностика, терапия).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Гиппократ. Сочинения</w:t>
      </w:r>
      <w:r w:rsidRPr="00A2244E">
        <w:rPr>
          <w:rFonts w:ascii="Times New Roman" w:hAnsi="Times New Roman" w:cs="Times New Roman"/>
          <w:sz w:val="24"/>
          <w:szCs w:val="24"/>
        </w:rPr>
        <w:t>: [перевод с греческого</w:t>
      </w:r>
      <w:proofErr w:type="gramStart"/>
      <w:r w:rsidRPr="00A2244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2244E">
        <w:rPr>
          <w:rFonts w:ascii="Times New Roman" w:hAnsi="Times New Roman" w:cs="Times New Roman"/>
          <w:sz w:val="24"/>
          <w:szCs w:val="24"/>
        </w:rPr>
        <w:t xml:space="preserve"> в 3 т / Гиппократ. - [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изд.]. – М.: Книга по Требованию, 2013.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Гиппократ. Избранные книги / Пер. с греч. проф. В.И. </w:t>
      </w:r>
      <w:r>
        <w:rPr>
          <w:rFonts w:ascii="Times New Roman" w:hAnsi="Times New Roman" w:cs="Times New Roman"/>
          <w:sz w:val="24"/>
          <w:szCs w:val="24"/>
        </w:rPr>
        <w:t>Руднева</w:t>
      </w:r>
      <w:r w:rsidRPr="00A2244E">
        <w:rPr>
          <w:rFonts w:ascii="Times New Roman" w:hAnsi="Times New Roman" w:cs="Times New Roman"/>
          <w:sz w:val="24"/>
          <w:szCs w:val="24"/>
        </w:rPr>
        <w:t xml:space="preserve">; Ред., вступ. ст. и примеч. проф. В.П. Карпова. - М.: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, 1994. 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(Трактаты: О внутренних страданиях; О болезнях (книга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244E">
        <w:rPr>
          <w:rFonts w:ascii="Times New Roman" w:hAnsi="Times New Roman" w:cs="Times New Roman"/>
          <w:sz w:val="24"/>
          <w:szCs w:val="24"/>
        </w:rPr>
        <w:t>))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Давыдов  Б.В. Становление медицинского знания в Древней Греции (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косская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книдская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медицинские школы)// </w:t>
      </w:r>
      <w:hyperlink r:id="rId6" w:history="1">
        <w:r w:rsidRPr="00A2244E">
          <w:rPr>
            <w:rFonts w:ascii="Times New Roman" w:hAnsi="Times New Roman" w:cs="Times New Roman"/>
            <w:sz w:val="24"/>
            <w:szCs w:val="24"/>
          </w:rPr>
          <w:t>Актуальные вопросы общественных наук: социология, политология, философия, история</w:t>
        </w:r>
      </w:hyperlink>
      <w:r w:rsidRPr="00A22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A2244E">
        <w:rPr>
          <w:rFonts w:ascii="Times New Roman" w:hAnsi="Times New Roman" w:cs="Times New Roman"/>
          <w:sz w:val="24"/>
          <w:szCs w:val="24"/>
        </w:rPr>
        <w:t>. № 37.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Медицина Гиппократа (теоретико-философские основания, этиология заболеваний, терапия, хирургия).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</w:t>
      </w:r>
      <w:r w:rsidRPr="00A2244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:</w:t>
      </w:r>
    </w:p>
    <w:p w:rsidR="00A2244E" w:rsidRPr="00A2244E" w:rsidRDefault="00C004C2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Гиппократ. Сочинения</w:t>
      </w:r>
      <w:r w:rsidR="00A2244E" w:rsidRPr="00A2244E">
        <w:rPr>
          <w:rFonts w:ascii="Times New Roman" w:hAnsi="Times New Roman" w:cs="Times New Roman"/>
          <w:sz w:val="24"/>
          <w:szCs w:val="24"/>
        </w:rPr>
        <w:t>: [перевод с греческого</w:t>
      </w:r>
      <w:proofErr w:type="gramStart"/>
      <w:r w:rsidR="00A2244E" w:rsidRPr="00A2244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A2244E" w:rsidRPr="00A2244E">
        <w:rPr>
          <w:rFonts w:ascii="Times New Roman" w:hAnsi="Times New Roman" w:cs="Times New Roman"/>
          <w:sz w:val="24"/>
          <w:szCs w:val="24"/>
        </w:rPr>
        <w:t xml:space="preserve"> в 3 т / Гипп</w:t>
      </w:r>
      <w:r>
        <w:rPr>
          <w:rFonts w:ascii="Times New Roman" w:hAnsi="Times New Roman" w:cs="Times New Roman"/>
          <w:sz w:val="24"/>
          <w:szCs w:val="24"/>
        </w:rPr>
        <w:t>ократ. - [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изд.]. - Москва</w:t>
      </w:r>
      <w:r w:rsidR="00A2244E" w:rsidRPr="00A2244E">
        <w:rPr>
          <w:rFonts w:ascii="Times New Roman" w:hAnsi="Times New Roman" w:cs="Times New Roman"/>
          <w:sz w:val="24"/>
          <w:szCs w:val="24"/>
        </w:rPr>
        <w:t>: Книга по Требованию, 2013.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Гиппократ. Избранные книги / </w:t>
      </w:r>
      <w:r w:rsidR="00C004C2">
        <w:rPr>
          <w:rFonts w:ascii="Times New Roman" w:hAnsi="Times New Roman" w:cs="Times New Roman"/>
          <w:sz w:val="24"/>
          <w:szCs w:val="24"/>
        </w:rPr>
        <w:t>Пер. с греч. проф. В.И. Руднева</w:t>
      </w:r>
      <w:r w:rsidRPr="00A2244E">
        <w:rPr>
          <w:rFonts w:ascii="Times New Roman" w:hAnsi="Times New Roman" w:cs="Times New Roman"/>
          <w:sz w:val="24"/>
          <w:szCs w:val="24"/>
        </w:rPr>
        <w:t xml:space="preserve">; Ред., вступ. ст. и примеч. проф. В.П. Карпова. - М.: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, 1994. 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>(Трактаты: О воздухе, водах и местностях; Прогностика; Эпидемии; О переломах; О вправлении суставов)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Жак Ж. Гиппократ. - Ростов н/Д: Феникс, 1997/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Болезни, их виды и диагностика в труде </w:t>
      </w:r>
      <w:proofErr w:type="spellStart"/>
      <w:r w:rsidRPr="00A2244E">
        <w:rPr>
          <w:rFonts w:ascii="Times New Roman" w:hAnsi="Times New Roman" w:cs="Times New Roman"/>
          <w:b/>
          <w:i/>
          <w:sz w:val="24"/>
          <w:szCs w:val="24"/>
        </w:rPr>
        <w:t>Цельса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 «О медицине».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lastRenderedPageBreak/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Цельс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О медицине (в восьми книгах). М., 1959. (Книги 2, 3)</w:t>
      </w:r>
    </w:p>
    <w:p w:rsidR="00A2244E" w:rsidRPr="00A2244E" w:rsidRDefault="00A2244E" w:rsidP="00C004C2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Мейер-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Штейнег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Зудгоф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К. История медицины (любое издание).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Хирургия в труде </w:t>
      </w:r>
      <w:proofErr w:type="spellStart"/>
      <w:r w:rsidRPr="00A2244E">
        <w:rPr>
          <w:rFonts w:ascii="Times New Roman" w:hAnsi="Times New Roman" w:cs="Times New Roman"/>
          <w:b/>
          <w:i/>
          <w:sz w:val="24"/>
          <w:szCs w:val="24"/>
        </w:rPr>
        <w:t>Цельса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 «О медицине».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Цельс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О медицине (в восьми книгах). М., 1959. (Книги 7, 8)</w:t>
      </w:r>
    </w:p>
    <w:p w:rsidR="00A2244E" w:rsidRPr="00A2244E" w:rsidRDefault="00A2244E" w:rsidP="00C004C2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С.М. Трактат "О медицине"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Цельса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и его учение о костно-суставной хирургии: (Ист.-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анализ</w:t>
      </w:r>
      <w:proofErr w:type="gramStart"/>
      <w:r w:rsidRPr="00A2244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2244E">
        <w:rPr>
          <w:rFonts w:ascii="Times New Roman" w:hAnsi="Times New Roman" w:cs="Times New Roman"/>
          <w:sz w:val="24"/>
          <w:szCs w:val="24"/>
        </w:rPr>
        <w:t xml:space="preserve"> Автореферат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на соискание учен. степени кандидата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наук / Ленингр. гос. ун-т им. А.А. Жданова. - Ленинград, 1964. 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Мейер-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Штейнег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Зудгоф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К. История медицины (любое издание).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Медицинская теория, диагностика и лечение у Галена.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Гален. Три комментария на книгу Гиппократа «О природе человека»// Гален. Сочинения. Т.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244E">
        <w:rPr>
          <w:rFonts w:ascii="Times New Roman" w:hAnsi="Times New Roman" w:cs="Times New Roman"/>
          <w:sz w:val="24"/>
          <w:szCs w:val="24"/>
        </w:rPr>
        <w:t>. – М.: Весть. 2014.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А., Щеглов А. П., Шок Н. П. Гален: врач и философ / Д.А.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, А.П. Щеглов, Н.П. Шок. - Москва; Краснодар: Весть, 2014.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Анатомические исследования Галена.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>Гален. О назначении частей человеческого тела. – М., 1971.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А., Щеглов А. П., Шок Н. П. Гален: врач и философ / Д.А.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, А.П. Щеглов, Н.П. Шок. - Москва; Краснодар: Весть, 2014.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Терновский В.Н. Клавдий Гален и его труды// Гален. О назначении частей человеческого тела. – М., 1971.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Хирургические операции, процедуры и инструменты арабского врача Аз-</w:t>
      </w:r>
      <w:proofErr w:type="spellStart"/>
      <w:r w:rsidRPr="00A2244E">
        <w:rPr>
          <w:rFonts w:ascii="Times New Roman" w:hAnsi="Times New Roman" w:cs="Times New Roman"/>
          <w:b/>
          <w:i/>
          <w:sz w:val="24"/>
          <w:szCs w:val="24"/>
        </w:rPr>
        <w:t>Захрави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>аз-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Захрави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А.-л. Трактат о хирургии и инструментах. - М.: Наука, 1983. (Глава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244E">
        <w:rPr>
          <w:rFonts w:ascii="Times New Roman" w:hAnsi="Times New Roman" w:cs="Times New Roman"/>
          <w:sz w:val="24"/>
          <w:szCs w:val="24"/>
        </w:rPr>
        <w:t>: Операции и раны).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C004C2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Мирский М.Б. Хирургия от древности до современности: Очерки истории. – М.: Наука, 2000.</w:t>
      </w:r>
    </w:p>
    <w:p w:rsidR="00C004C2" w:rsidRDefault="00C004C2" w:rsidP="00C004C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C004C2" w:rsidRPr="00C004C2" w:rsidRDefault="00C004C2" w:rsidP="00C004C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lastRenderedPageBreak/>
        <w:t>Античная традиция в медицине Ибн Сины.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Абу Али ибн Сина. Канон врачебной науки (любое издание) (Книга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244E">
        <w:rPr>
          <w:rFonts w:ascii="Times New Roman" w:hAnsi="Times New Roman" w:cs="Times New Roman"/>
          <w:sz w:val="24"/>
          <w:szCs w:val="24"/>
        </w:rPr>
        <w:t>).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Болтаев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М. Н. Абу Али Ибн Сина - великий мыслитель, ученый-энциклопедист средневеково</w:t>
      </w:r>
      <w:r>
        <w:rPr>
          <w:rFonts w:ascii="Times New Roman" w:hAnsi="Times New Roman" w:cs="Times New Roman"/>
          <w:sz w:val="24"/>
          <w:szCs w:val="24"/>
        </w:rPr>
        <w:t xml:space="preserve">го Востока.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 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Терновский В.Н. Ибн Сина (Авиценна). 980-1037. – М.: Наука, 1969.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«Общие» заболевания в труде Ибн Сины «Канон врачебной науки».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Абу Али ибн Сина. Канон врачебной науки (любое издание) (Книга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2244E">
        <w:rPr>
          <w:rFonts w:ascii="Times New Roman" w:hAnsi="Times New Roman" w:cs="Times New Roman"/>
          <w:sz w:val="24"/>
          <w:szCs w:val="24"/>
        </w:rPr>
        <w:t>).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Болтаев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М. Н. Абу Али Ибн Сина - великий мыслитель, ученый-энциклопедист средневекового Востока. - М.: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Сампо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, 2002. 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Терновский В.Н. Ибн Сина (Авиценна). 980-1037. – М.: Наука, 1969.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Византийская медицина (медицинская теория, анатомия, физиология, методы лечения и лекарственные средства).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Византийский медицинский трактат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2244E">
        <w:rPr>
          <w:rFonts w:ascii="Times New Roman" w:hAnsi="Times New Roman" w:cs="Times New Roman"/>
          <w:sz w:val="24"/>
          <w:szCs w:val="24"/>
        </w:rPr>
        <w:t xml:space="preserve"> –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A2244E">
        <w:rPr>
          <w:rFonts w:ascii="Times New Roman" w:hAnsi="Times New Roman" w:cs="Times New Roman"/>
          <w:sz w:val="24"/>
          <w:szCs w:val="24"/>
        </w:rPr>
        <w:t xml:space="preserve"> вв. СПб., 1997.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Литаврин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Г.Г. Введение // Византийский медицинский трактат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2244E">
        <w:rPr>
          <w:rFonts w:ascii="Times New Roman" w:hAnsi="Times New Roman" w:cs="Times New Roman"/>
          <w:sz w:val="24"/>
          <w:szCs w:val="24"/>
        </w:rPr>
        <w:t xml:space="preserve"> –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A2244E">
        <w:rPr>
          <w:rFonts w:ascii="Times New Roman" w:hAnsi="Times New Roman" w:cs="Times New Roman"/>
          <w:sz w:val="24"/>
          <w:szCs w:val="24"/>
        </w:rPr>
        <w:t xml:space="preserve"> вв. СПб., 1997.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2244E">
        <w:rPr>
          <w:rFonts w:ascii="Times New Roman" w:hAnsi="Times New Roman" w:cs="Times New Roman"/>
          <w:b/>
          <w:i/>
          <w:sz w:val="24"/>
          <w:szCs w:val="24"/>
        </w:rPr>
        <w:t>Салернский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 кодекс здоровья» (медицинская теория, профилактика, гигиена, методы лечения).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Салернский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кодекс здоровья: [Сборник / Пер. с лат. Ю.Ф. Шульца]. - М., 2002. (Произведения: Арнольд из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Виллановы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Салернский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кодекс здоровья; Цвет медицины Салерно: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Стихотвор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предписания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Немецкий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Архипоэт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Просьба по возвращении из Салерно)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Е.Е. «Школа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Салернская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так королю англичан написала…» автор, адресат и датировка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Салернского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кодекса здоровья// Средние века. Исследования по истории Средневековья и раннего Нового времени. 2018.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79(4). С. 39-56.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Мейер-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Штейнег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Зудгоф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К. История медицины (любое издание).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Родионова Ю.В.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Арнальд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Виллановы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и его идеологическое “клише”</w:t>
      </w:r>
      <w:r>
        <w:rPr>
          <w:rFonts w:ascii="Times New Roman" w:hAnsi="Times New Roman" w:cs="Times New Roman"/>
          <w:sz w:val="24"/>
          <w:szCs w:val="24"/>
        </w:rPr>
        <w:t xml:space="preserve"> как медика, теолога и алхимика </w:t>
      </w:r>
      <w:r w:rsidRPr="00A2244E">
        <w:rPr>
          <w:rFonts w:ascii="Times New Roman" w:hAnsi="Times New Roman" w:cs="Times New Roman"/>
          <w:sz w:val="24"/>
          <w:szCs w:val="24"/>
        </w:rPr>
        <w:t xml:space="preserve">// Российский журнал истории Церкви. 2022.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3(1). С. 37-60.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Традиционная тибетская медицина (философско-религиозные основы, анатомия, физиология, диагностика, профилактика, терапия).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Чжуд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-Ши» - памятник средневековой тибетской культуры. Новосибирск, 1988. (Т. 1. Тантра основ; Т. 2. Тантра объяснений).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19128F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Бадмаев П.А. Тибетская медицина</w:t>
      </w:r>
      <w:r w:rsidR="00A2244E" w:rsidRPr="00A2244E">
        <w:rPr>
          <w:rFonts w:ascii="Times New Roman" w:hAnsi="Times New Roman" w:cs="Times New Roman"/>
          <w:sz w:val="24"/>
          <w:szCs w:val="24"/>
        </w:rPr>
        <w:t xml:space="preserve">: гл. руководство по </w:t>
      </w:r>
      <w:proofErr w:type="spellStart"/>
      <w:r w:rsidR="00A2244E" w:rsidRPr="00A2244E">
        <w:rPr>
          <w:rFonts w:ascii="Times New Roman" w:hAnsi="Times New Roman" w:cs="Times New Roman"/>
          <w:sz w:val="24"/>
          <w:szCs w:val="24"/>
        </w:rPr>
        <w:t>врачеб</w:t>
      </w:r>
      <w:proofErr w:type="spellEnd"/>
      <w:r w:rsidR="00A2244E" w:rsidRPr="00A2244E">
        <w:rPr>
          <w:rFonts w:ascii="Times New Roman" w:hAnsi="Times New Roman" w:cs="Times New Roman"/>
          <w:sz w:val="24"/>
          <w:szCs w:val="24"/>
        </w:rPr>
        <w:t xml:space="preserve">. науке Тибета </w:t>
      </w:r>
      <w:proofErr w:type="spellStart"/>
      <w:r w:rsidR="00A2244E" w:rsidRPr="00A2244E">
        <w:rPr>
          <w:rFonts w:ascii="Times New Roman" w:hAnsi="Times New Roman" w:cs="Times New Roman"/>
          <w:sz w:val="24"/>
          <w:szCs w:val="24"/>
        </w:rPr>
        <w:t>Чжуд</w:t>
      </w:r>
      <w:proofErr w:type="spellEnd"/>
      <w:r w:rsidR="00A2244E" w:rsidRPr="00A2244E">
        <w:rPr>
          <w:rFonts w:ascii="Times New Roman" w:hAnsi="Times New Roman" w:cs="Times New Roman"/>
          <w:sz w:val="24"/>
          <w:szCs w:val="24"/>
        </w:rPr>
        <w:t>-ши / П</w:t>
      </w:r>
      <w:r>
        <w:rPr>
          <w:rFonts w:ascii="Times New Roman" w:hAnsi="Times New Roman" w:cs="Times New Roman"/>
          <w:sz w:val="24"/>
          <w:szCs w:val="24"/>
        </w:rPr>
        <w:t>.А. Бадмаев. - Ростов н/Д</w:t>
      </w:r>
      <w:r w:rsidR="00A2244E" w:rsidRPr="00A2244E">
        <w:rPr>
          <w:rFonts w:ascii="Times New Roman" w:hAnsi="Times New Roman" w:cs="Times New Roman"/>
          <w:sz w:val="24"/>
          <w:szCs w:val="24"/>
        </w:rPr>
        <w:t>: Феникс, 2004</w:t>
      </w:r>
      <w:r w:rsidR="00A2244E" w:rsidRPr="00A2244E">
        <w:t>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Теория ко</w:t>
      </w:r>
      <w:r w:rsidR="00C004C2">
        <w:rPr>
          <w:rFonts w:ascii="Times New Roman" w:hAnsi="Times New Roman" w:cs="Times New Roman"/>
          <w:b/>
          <w:i/>
          <w:sz w:val="24"/>
          <w:szCs w:val="24"/>
        </w:rPr>
        <w:t xml:space="preserve">нтагиозных заболеваний Дж. </w:t>
      </w:r>
      <w:proofErr w:type="spellStart"/>
      <w:r w:rsidR="00C004C2">
        <w:rPr>
          <w:rFonts w:ascii="Times New Roman" w:hAnsi="Times New Roman" w:cs="Times New Roman"/>
          <w:b/>
          <w:i/>
          <w:sz w:val="24"/>
          <w:szCs w:val="24"/>
        </w:rPr>
        <w:t>Фрака</w:t>
      </w:r>
      <w:r w:rsidRPr="00A2244E">
        <w:rPr>
          <w:rFonts w:ascii="Times New Roman" w:hAnsi="Times New Roman" w:cs="Times New Roman"/>
          <w:b/>
          <w:i/>
          <w:sz w:val="24"/>
          <w:szCs w:val="24"/>
        </w:rPr>
        <w:t>сторо</w:t>
      </w:r>
      <w:proofErr w:type="spellEnd"/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Фракасторо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О контагии, </w:t>
      </w:r>
      <w:r w:rsidR="0019128F">
        <w:rPr>
          <w:rFonts w:ascii="Times New Roman" w:hAnsi="Times New Roman" w:cs="Times New Roman"/>
          <w:sz w:val="24"/>
          <w:szCs w:val="24"/>
        </w:rPr>
        <w:t>контагиозных болезнях и лечении</w:t>
      </w:r>
      <w:r w:rsidRPr="00A2244E">
        <w:rPr>
          <w:rFonts w:ascii="Times New Roman" w:hAnsi="Times New Roman" w:cs="Times New Roman"/>
          <w:sz w:val="24"/>
          <w:szCs w:val="24"/>
        </w:rPr>
        <w:t>: в 3-х кн. – М.: Изд-во АН СССР, 1954. (Книга 1, 2)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Блох А.И. Концепция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контагиозности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- движитель развития эпидемиологии? // Фундаментальная и клиническая медицина. 2018. Том 3, № 1.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Заблудовский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П.Е. Вступительная статья //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Фракасторо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О контагии, контагиозных болезнях и лечении: в 3-х кн. – М.: Изд-во АН СССР, 1954.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Лечение и профилактика ин</w:t>
      </w:r>
      <w:r w:rsidR="00C004C2">
        <w:rPr>
          <w:rFonts w:ascii="Times New Roman" w:hAnsi="Times New Roman" w:cs="Times New Roman"/>
          <w:b/>
          <w:i/>
          <w:sz w:val="24"/>
          <w:szCs w:val="24"/>
        </w:rPr>
        <w:t xml:space="preserve">фекционных заболеваний Дж. </w:t>
      </w:r>
      <w:proofErr w:type="spellStart"/>
      <w:r w:rsidR="00C004C2">
        <w:rPr>
          <w:rFonts w:ascii="Times New Roman" w:hAnsi="Times New Roman" w:cs="Times New Roman"/>
          <w:b/>
          <w:i/>
          <w:sz w:val="24"/>
          <w:szCs w:val="24"/>
        </w:rPr>
        <w:t>Фрака</w:t>
      </w:r>
      <w:r w:rsidRPr="00A2244E">
        <w:rPr>
          <w:rFonts w:ascii="Times New Roman" w:hAnsi="Times New Roman" w:cs="Times New Roman"/>
          <w:b/>
          <w:i/>
          <w:sz w:val="24"/>
          <w:szCs w:val="24"/>
        </w:rPr>
        <w:t>сторо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Фракасторо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О контагии, контагиозных болезнях и лечении: в 3-х кн. – М.: Изд-во АН СССР, 1954. (Книга 2, 3)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Заблудовский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П.Е. Вступительная статья //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Фракасторо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О контагии, контагиозных болезнях и лечении: в 3-х кн. – М.: Изд-во АН СССР, 1954.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Алхимические и естественно-научные основы врачебного искусства и общая этиология заболеваний в трудах Парацельса.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Парацельс. О нимфах, сильфах, пигмеях, саламандрах и о прочих духах. – М.: ЭКСМО, 2005. (Трактаты: Медицина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парамирум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; Одиннадцать трактатов; Медицина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парамирум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).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Гартман Ф. Жизнь Парацельса и сущность его учения (любое издание).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Санатко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М.Д., Мустафин Д.И.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Ятрохимия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в поисках устойчивого развития // Успехи в хим</w:t>
      </w:r>
      <w:r w:rsidR="0019128F">
        <w:rPr>
          <w:rFonts w:ascii="Times New Roman" w:hAnsi="Times New Roman" w:cs="Times New Roman"/>
          <w:sz w:val="24"/>
          <w:szCs w:val="24"/>
        </w:rPr>
        <w:t xml:space="preserve">ии и химической технологии. Том </w:t>
      </w:r>
      <w:r w:rsidRPr="00A2244E">
        <w:rPr>
          <w:rFonts w:ascii="Times New Roman" w:hAnsi="Times New Roman" w:cs="Times New Roman"/>
          <w:sz w:val="24"/>
          <w:szCs w:val="24"/>
        </w:rPr>
        <w:t>XXVIII. 2014. № 4.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Соловьёва Н.В. Парацельс Теофраст — естествоиспытатель: вершины в реализации научного потенциала //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2015. № 4 (56).</w:t>
      </w:r>
    </w:p>
    <w:p w:rsidR="00A2244E" w:rsidRPr="00A2244E" w:rsidRDefault="00A2244E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Андрей Везалий – основоположник научной анатомии.</w:t>
      </w:r>
    </w:p>
    <w:p w:rsidR="00A2244E" w:rsidRPr="00A2244E" w:rsidRDefault="00A2244E" w:rsidP="00C004C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Везалий А.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Эпитоме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: Извлечение из своих книг о строении человеческого тела. – М.: Медицина, 1974.</w:t>
      </w:r>
    </w:p>
    <w:p w:rsidR="00A2244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2244E" w:rsidRPr="00E05EB4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A2244E" w:rsidRPr="00A2244E" w:rsidRDefault="00A2244E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Терновский В.Н. Андрей Везалий. [1514-1564]. – М.: Наука, 1965.</w:t>
      </w:r>
    </w:p>
    <w:p w:rsidR="009C7929" w:rsidRPr="00A2244E" w:rsidRDefault="00AF4A62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Учение Д.С. Самойловича о чуме (на примере эпидемии чумы в России 1771 г.).</w:t>
      </w:r>
    </w:p>
    <w:p w:rsidR="00A2244E" w:rsidRDefault="006A1DC0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Источник:</w:t>
      </w:r>
      <w:r w:rsidRPr="00E05E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8317E" w:rsidRDefault="00AF4A62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Самойлович Д.С. Избранные произведения.</w:t>
      </w:r>
      <w:r w:rsidR="0068317E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АМН СССР, 1952. Глава «Рассуждение о чуме, производившей в 1771 г. опустошения в Российской империи и особенно в столичном городе Москве».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1DC0" w:rsidRPr="00E05EB4" w:rsidRDefault="008C6B08" w:rsidP="00C004C2">
      <w:pPr>
        <w:pStyle w:val="a3"/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3DE1" w:rsidRPr="00E05EB4" w:rsidRDefault="00153DE1" w:rsidP="00C004C2">
      <w:pPr>
        <w:pStyle w:val="a3"/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E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Бородий</w:t>
      </w:r>
      <w:proofErr w:type="spellEnd"/>
      <w:r w:rsidRPr="00E05E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М.К.</w:t>
      </w:r>
      <w:r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> Данило Самойлович. - </w:t>
      </w:r>
      <w:r w:rsidRPr="00E05EB4">
        <w:rPr>
          <w:rFonts w:ascii="Times New Roman" w:hAnsi="Times New Roman" w:cs="Times New Roman"/>
          <w:sz w:val="24"/>
          <w:szCs w:val="24"/>
        </w:rPr>
        <w:t>К.</w:t>
      </w:r>
      <w:r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>Наукова</w:t>
      </w:r>
      <w:proofErr w:type="spellEnd"/>
      <w:r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думка, 1987. </w:t>
      </w:r>
    </w:p>
    <w:p w:rsidR="00FC59E2" w:rsidRPr="00E05EB4" w:rsidRDefault="00153DE1" w:rsidP="00C004C2">
      <w:pPr>
        <w:pStyle w:val="a3"/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E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Супотницкий</w:t>
      </w:r>
      <w:proofErr w:type="spellEnd"/>
      <w:r w:rsidRPr="00E05E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М.В., </w:t>
      </w:r>
      <w:proofErr w:type="spellStart"/>
      <w:r w:rsidRPr="00E05E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Супотницкая</w:t>
      </w:r>
      <w:proofErr w:type="spellEnd"/>
      <w:r w:rsidRPr="00E05E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Н.С.</w:t>
      </w:r>
      <w:r w:rsidR="00644BEE"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> Очерк 12</w:t>
      </w:r>
      <w:r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>: Чума и бунт в Москве (1770—1772) /</w:t>
      </w:r>
      <w:r w:rsidR="00FE7BD6"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>/ Очерки истории чумы. -</w:t>
      </w:r>
      <w:r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 кн. -</w:t>
      </w:r>
      <w:r w:rsidR="00FE7BD6"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Кн. 1</w:t>
      </w:r>
      <w:r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Чума </w:t>
      </w:r>
      <w:proofErr w:type="spellStart"/>
      <w:r w:rsidR="00FE7BD6"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>добактериологического</w:t>
      </w:r>
      <w:proofErr w:type="spellEnd"/>
      <w:r w:rsidR="00FE7BD6"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периода. -</w:t>
      </w:r>
      <w:r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5EB4">
        <w:rPr>
          <w:rFonts w:ascii="Times New Roman" w:hAnsi="Times New Roman" w:cs="Times New Roman"/>
          <w:sz w:val="24"/>
          <w:szCs w:val="24"/>
        </w:rPr>
        <w:t>М.</w:t>
      </w:r>
      <w:r w:rsidRPr="00E05EB4">
        <w:rPr>
          <w:rFonts w:ascii="Times New Roman" w:hAnsi="Times New Roman" w:cs="Times New Roman"/>
          <w:sz w:val="24"/>
          <w:szCs w:val="24"/>
          <w:shd w:val="clear" w:color="auto" w:fill="FFFFFF"/>
        </w:rPr>
        <w:t>, 2006. - С. 78-131. </w:t>
      </w:r>
    </w:p>
    <w:p w:rsidR="00AF4A62" w:rsidRPr="00A2244E" w:rsidRDefault="009C7929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Учение Д.К. Заболотного о природной </w:t>
      </w:r>
      <w:proofErr w:type="spellStart"/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очаговости</w:t>
      </w:r>
      <w:proofErr w:type="spellEnd"/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чумы (на примере экспе</w:t>
      </w:r>
      <w:r w:rsidR="00000C5F"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диций в Индию, Маньчжурию</w:t>
      </w: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). </w:t>
      </w:r>
    </w:p>
    <w:p w:rsidR="00A2244E" w:rsidRDefault="006A1DC0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5CF5" w:rsidRDefault="009C7929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Заболотный Д.К. Избранные труды. – М.: Киев АН </w:t>
      </w:r>
      <w:proofErr w:type="spellStart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Укр</w:t>
      </w:r>
      <w:proofErr w:type="spellEnd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СССР, 1956. Т.1. Чума.</w:t>
      </w:r>
      <w:r w:rsidR="00FE7BD6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5CF5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Главы: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85CF5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о чуме в Индии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85CF5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85CF5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эпидемии 1910 г.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85CF5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85CF5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Легочная чума в Маньчжурии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6A1DC0" w:rsidRPr="00E05EB4" w:rsidRDefault="006A1DC0" w:rsidP="00C004C2">
      <w:pPr>
        <w:pStyle w:val="a3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Куренков И. «Черная смерть» (экспедиция русских врачей во главе с Д.К. Заболотным в Маньчжурию по борьбе с чумой). – М., 1965.</w:t>
      </w:r>
    </w:p>
    <w:p w:rsidR="00FC59E2" w:rsidRPr="00E05EB4" w:rsidRDefault="008C6B08" w:rsidP="00C004C2">
      <w:pPr>
        <w:pStyle w:val="a3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Васильев К.Г. Д.К. Заболотный. – М., 1986.</w:t>
      </w:r>
    </w:p>
    <w:p w:rsidR="00541CB9" w:rsidRPr="00A2244E" w:rsidRDefault="00541CB9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Д.И. Ивановский </w:t>
      </w:r>
      <w:r w:rsidR="008D64AE"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– основоположник учения о фильтрующихся вирусах.</w:t>
      </w:r>
    </w:p>
    <w:p w:rsidR="00A2244E" w:rsidRDefault="008C6B08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</w:p>
    <w:p w:rsidR="00000C5F" w:rsidRDefault="00541CB9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Ивановский Д.И. Избранные произведения /под ред. В.Л. Рыжкова. – М.: </w:t>
      </w:r>
      <w:proofErr w:type="spellStart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Медгиз</w:t>
      </w:r>
      <w:proofErr w:type="spellEnd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, 1953.</w:t>
      </w:r>
      <w:r w:rsidR="00FE7BD6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Главы: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О мозаичной болезни табака (1892 г.)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О мозаичной болезни табака (1889 г.)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Мозаичная болезнь табака (1902 г.)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153DE1" w:rsidRPr="00E05EB4" w:rsidRDefault="00153DE1" w:rsidP="00C004C2">
      <w:pPr>
        <w:pStyle w:val="a3"/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Овчаров К.Е. Дмитрий Иосифович Ивановский. – М., 1952.</w:t>
      </w:r>
    </w:p>
    <w:p w:rsidR="00E05EB4" w:rsidRDefault="00EB7891" w:rsidP="00C004C2">
      <w:pPr>
        <w:pStyle w:val="a3"/>
        <w:numPr>
          <w:ilvl w:val="0"/>
          <w:numId w:val="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Жуковский А.М.,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Карамов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Э.В. Судьба открытия: к 90-летию со дня опубликования работы Д.И. </w:t>
      </w:r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вановского «О двух болезнях табака» // Вопросы вирусологии. 1983. Т. 28. № 1. С. 114-116.</w:t>
      </w:r>
    </w:p>
    <w:p w:rsidR="00E11836" w:rsidRPr="00A2244E" w:rsidRDefault="00E11836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Из лекций о брюшном тифе: формы брюшного тифа; лечение брюшного тифа.</w:t>
      </w:r>
    </w:p>
    <w:p w:rsidR="00A2244E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836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>Боткин С.П. Клинические лекции профессора С.П. Боткина, читаемые в Императорской военно-медицинской академии в 1883-1884 году.</w:t>
      </w:r>
      <w:r w:rsidRPr="00E05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 xml:space="preserve">- СПб.: Типография А.М.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Котомина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>, 1885. Выпуск1.</w:t>
      </w:r>
    </w:p>
    <w:p w:rsidR="00D9279A" w:rsidRPr="00E05EB4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1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1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05EB4" w:rsidRDefault="00E11836" w:rsidP="00C004C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-851" w:right="-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>Георгиевский А.С. Вклад С.П. Боткина в развитие отечественной военной медицины // Советское здравоохранение. 1983. № 6. С.62-66.</w:t>
      </w:r>
    </w:p>
    <w:p w:rsidR="00E11836" w:rsidRPr="00E05EB4" w:rsidRDefault="00E11836" w:rsidP="00C004C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-851" w:right="-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>Шувалова Е.П. Развитие идеи С.П. Боткина в клинике инфекционных болезней // Вестник АМН СССР. 1983.  № 3. С.35-40.</w:t>
      </w:r>
    </w:p>
    <w:p w:rsidR="00E11836" w:rsidRPr="00A2244E" w:rsidRDefault="00E11836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Из лекций о холере: исследование. клинические наблюдения, этиология и сходство с анемией.</w:t>
      </w:r>
    </w:p>
    <w:p w:rsidR="00A2244E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836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Боткин С.П. Клинические лекции профессора С.П. Боткина, читаемые в Императорской военно-медицинской академии в 1883-1884 году.</w:t>
      </w:r>
      <w:r w:rsidRPr="00E05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>- СПб.: Типогра</w:t>
      </w:r>
      <w:r w:rsidR="00C004C2">
        <w:rPr>
          <w:rFonts w:ascii="Times New Roman" w:hAnsi="Times New Roman" w:cs="Times New Roman"/>
          <w:sz w:val="24"/>
          <w:szCs w:val="24"/>
        </w:rPr>
        <w:t xml:space="preserve">фия А.М. </w:t>
      </w:r>
      <w:proofErr w:type="spellStart"/>
      <w:r w:rsidR="00C004C2">
        <w:rPr>
          <w:rFonts w:ascii="Times New Roman" w:hAnsi="Times New Roman" w:cs="Times New Roman"/>
          <w:sz w:val="24"/>
          <w:szCs w:val="24"/>
        </w:rPr>
        <w:t>Котомина</w:t>
      </w:r>
      <w:proofErr w:type="spellEnd"/>
      <w:r w:rsidR="00C004C2">
        <w:rPr>
          <w:rFonts w:ascii="Times New Roman" w:hAnsi="Times New Roman" w:cs="Times New Roman"/>
          <w:sz w:val="24"/>
          <w:szCs w:val="24"/>
        </w:rPr>
        <w:t>, 1885. Выпуск</w:t>
      </w:r>
      <w:r w:rsidRPr="00E05EB4">
        <w:rPr>
          <w:rFonts w:ascii="Times New Roman" w:hAnsi="Times New Roman" w:cs="Times New Roman"/>
          <w:sz w:val="24"/>
          <w:szCs w:val="24"/>
        </w:rPr>
        <w:t>1.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Боткин С.П. Курс клиники внутренних болезней и клинические лекции в 2-х томах. - М., 1950.</w:t>
      </w:r>
      <w:r w:rsidR="00273779">
        <w:rPr>
          <w:rFonts w:ascii="Times New Roman" w:hAnsi="Times New Roman" w:cs="Times New Roman"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>- T. 1. - С.5-23; 152-179; 255-259; Т.2. - С.9-25; 301-310.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Богомолов Б.П. Вклад С.П. Боткина в изучение и в клиническую диагностику инфекционных болезней // Клиническая медицина. 2012. № 9. С.  17 -19.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 xml:space="preserve">Токаревич К.Н., </w:t>
      </w:r>
      <w:proofErr w:type="spellStart"/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 xml:space="preserve"> Т.И. По следам минувших эпидемий. -</w:t>
      </w:r>
      <w:r w:rsidRPr="00E05EB4">
        <w:rPr>
          <w:rFonts w:ascii="Times New Roman" w:hAnsi="Times New Roman" w:cs="Times New Roman"/>
          <w:sz w:val="24"/>
          <w:szCs w:val="24"/>
        </w:rPr>
        <w:br/>
      </w: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Л., 1986.</w:t>
      </w:r>
    </w:p>
    <w:p w:rsidR="00E11836" w:rsidRPr="00A2244E" w:rsidRDefault="00E11836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Из лекций о воспалении почек: анатомические изменения суставов при остром полиартрите; клинические исследования, формы воспалении; о подвижности почек.</w:t>
      </w:r>
    </w:p>
    <w:p w:rsidR="00C004C2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836" w:rsidRPr="00C004C2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>Боткин С.П. Клинические лекции профессора С.П. Боткина, читаемые в Императорской военно-медицинской академии в 1883-1884 году.</w:t>
      </w:r>
      <w:r w:rsidRPr="00E05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 xml:space="preserve">- СПб.: Типография А.М.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Котомина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, 1885. </w:t>
      </w:r>
      <w:r w:rsidR="00C004C2">
        <w:rPr>
          <w:rFonts w:ascii="Times New Roman" w:hAnsi="Times New Roman" w:cs="Times New Roman"/>
          <w:sz w:val="24"/>
          <w:szCs w:val="24"/>
        </w:rPr>
        <w:t>Выпуск1</w:t>
      </w:r>
      <w:r w:rsidRPr="00C004C2">
        <w:rPr>
          <w:rFonts w:ascii="Times New Roman" w:hAnsi="Times New Roman" w:cs="Times New Roman"/>
          <w:sz w:val="24"/>
          <w:szCs w:val="24"/>
        </w:rPr>
        <w:t>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Архангельский Г.В. С.П. Боткин - основоположник функционального анализа в клинике внутренних болезней отечественной медицины XX века // Клиническая медицина. 1989. Т.67. № 1.С. 147-150.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Тушинский М.Д. С.П. Боткин и современная клиника // Советская медицина. 1957. № 12. С.3-17.</w:t>
      </w:r>
    </w:p>
    <w:p w:rsidR="00E11836" w:rsidRPr="00A2244E" w:rsidRDefault="00E11836" w:rsidP="00C004C2">
      <w:pPr>
        <w:pStyle w:val="a3"/>
        <w:numPr>
          <w:ilvl w:val="0"/>
          <w:numId w:val="3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Из лекций об остром ревматизме: клинические исследования и наблюдения; лечение острого суставного ревматизма с применением особых лекарственных средств.    </w:t>
      </w:r>
    </w:p>
    <w:p w:rsidR="00C004C2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836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Боткин С.П. Клинические лекции профессора С.П. Боткина, </w:t>
      </w:r>
      <w:r w:rsidRPr="00E05EB4">
        <w:rPr>
          <w:rFonts w:ascii="Times New Roman" w:hAnsi="Times New Roman" w:cs="Times New Roman"/>
          <w:b/>
          <w:sz w:val="24"/>
          <w:szCs w:val="24"/>
        </w:rPr>
        <w:t>ч</w:t>
      </w:r>
      <w:r w:rsidRPr="00E05EB4">
        <w:rPr>
          <w:rFonts w:ascii="Times New Roman" w:hAnsi="Times New Roman" w:cs="Times New Roman"/>
          <w:sz w:val="24"/>
          <w:szCs w:val="24"/>
        </w:rPr>
        <w:t>итаемые в Императорской военно-медицинской академии в 1883-1884 году.</w:t>
      </w:r>
      <w:r w:rsidRPr="00E05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>- СПб.: Типогра</w:t>
      </w:r>
      <w:r w:rsidR="00C004C2">
        <w:rPr>
          <w:rFonts w:ascii="Times New Roman" w:hAnsi="Times New Roman" w:cs="Times New Roman"/>
          <w:sz w:val="24"/>
          <w:szCs w:val="24"/>
        </w:rPr>
        <w:t xml:space="preserve">фия А.М. </w:t>
      </w:r>
      <w:proofErr w:type="spellStart"/>
      <w:r w:rsidR="00C004C2">
        <w:rPr>
          <w:rFonts w:ascii="Times New Roman" w:hAnsi="Times New Roman" w:cs="Times New Roman"/>
          <w:sz w:val="24"/>
          <w:szCs w:val="24"/>
        </w:rPr>
        <w:t>Котомина</w:t>
      </w:r>
      <w:proofErr w:type="spellEnd"/>
      <w:r w:rsidR="00C004C2">
        <w:rPr>
          <w:rFonts w:ascii="Times New Roman" w:hAnsi="Times New Roman" w:cs="Times New Roman"/>
          <w:sz w:val="24"/>
          <w:szCs w:val="24"/>
        </w:rPr>
        <w:t>, 1885. Выпуск</w:t>
      </w:r>
      <w:r w:rsidRPr="00E05EB4">
        <w:rPr>
          <w:rFonts w:ascii="Times New Roman" w:hAnsi="Times New Roman" w:cs="Times New Roman"/>
          <w:sz w:val="24"/>
          <w:szCs w:val="24"/>
        </w:rPr>
        <w:t>1.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Архангельский Г.В. С.П. Боткин о значении изучения патофизиологии для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общепатологического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и клиническою понимания болезней // Клиническая медицина. 1989. Т.67. № 12. С. 127-129.</w:t>
      </w:r>
    </w:p>
    <w:p w:rsidR="00E11836" w:rsidRPr="00E05EB4" w:rsidRDefault="00E11836" w:rsidP="00C004C2">
      <w:pPr>
        <w:pStyle w:val="a3"/>
        <w:numPr>
          <w:ilvl w:val="0"/>
          <w:numId w:val="1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Белоголовый Н.А. С.П. Боткин, его жизнь и врачебная деятельность. / Н.А. Белоголовый. – СПб., 1892. – 84 с.</w:t>
      </w:r>
    </w:p>
    <w:p w:rsidR="009C7929" w:rsidRPr="00A2244E" w:rsidRDefault="00A2244E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26.</w:t>
      </w:r>
      <w:r w:rsidR="008D64AE"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Русская народная медицина 2 половины XIX – нач. XX вв.: причины болезней и методы их лечения.</w:t>
      </w:r>
    </w:p>
    <w:p w:rsidR="00A2244E" w:rsidRDefault="008C6B08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0C5F" w:rsidRDefault="008D64AE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Попов Г.И. Русская народно-бытовая медицина. – В кн.</w:t>
      </w:r>
      <w:r w:rsidR="00FC59E2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Торэн</w:t>
      </w:r>
      <w:proofErr w:type="spellEnd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М.Д. Русская народная медицина и психотерапия. – С</w:t>
      </w:r>
      <w:r w:rsidR="0079401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Пб.: Литера, 1996. </w:t>
      </w:r>
      <w:r w:rsidR="00FE7BD6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Главы: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Причины болезней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и симптомы болезней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Суеверные средства лечения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Грубо-эмпирические, нелепые и вредные средства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8A241C" w:rsidRPr="00E05EB4" w:rsidRDefault="008A241C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Мирский М.Б. Медицина России XVI – XIX вв. – М., 1996. – С. 7-50.</w:t>
      </w:r>
    </w:p>
    <w:p w:rsidR="00794011" w:rsidRPr="00E05EB4" w:rsidRDefault="00794011" w:rsidP="00C004C2">
      <w:pPr>
        <w:pStyle w:val="a3"/>
        <w:numPr>
          <w:ilvl w:val="0"/>
          <w:numId w:val="1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Грибанов Э.Д.,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Мазуркевич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Т.Л. Представления о болезнях и их лечении по материалам рукописных источников России // Клиническая медицина. 1984. Т. 62. № 11. С. 149-153.</w:t>
      </w:r>
    </w:p>
    <w:p w:rsidR="008D64AE" w:rsidRPr="00A2244E" w:rsidRDefault="00A2244E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27</w:t>
      </w:r>
      <w:r w:rsidR="00E05EB4"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133BD1"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Русская народная медицина кон. XIX – нач. XX вв.: особенности родовспоможения.</w:t>
      </w:r>
    </w:p>
    <w:p w:rsidR="00A2244E" w:rsidRDefault="008C6B08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A22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00C5F" w:rsidRDefault="00133BD1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Попов Г.И. Русская народно-бытовая медицина. – В кн.</w:t>
      </w:r>
      <w:r w:rsidR="00FC59E2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Торэн</w:t>
      </w:r>
      <w:proofErr w:type="spellEnd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М.Д. Русская народная медицина и психотерапия. – СПб.: Литера, 1996. </w:t>
      </w:r>
      <w:r w:rsidR="00FE7BD6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Главы: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Суеверные средства лечения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Грубо-эмпирическ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, нелепые и вредные средства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Роды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15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15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8A241C" w:rsidRPr="00E05EB4" w:rsidRDefault="008A241C" w:rsidP="00C004C2">
      <w:pPr>
        <w:pStyle w:val="a3"/>
        <w:numPr>
          <w:ilvl w:val="0"/>
          <w:numId w:val="15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Богоявленский Н.Я. Из истории акушерства в Рос</w:t>
      </w:r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сии // Фельдшер и акушерка. 196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0. № 11. С. 45-49.</w:t>
      </w:r>
    </w:p>
    <w:p w:rsidR="00133BD1" w:rsidRPr="00E05EB4" w:rsidRDefault="008A241C" w:rsidP="00C004C2">
      <w:pPr>
        <w:pStyle w:val="a3"/>
        <w:numPr>
          <w:ilvl w:val="0"/>
          <w:numId w:val="15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Яровинский</w:t>
      </w:r>
      <w:proofErr w:type="spellEnd"/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М.Я. У истоков акушерства // М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едицинская помощь. 1998. № 2. С. 51-54.</w:t>
      </w:r>
    </w:p>
    <w:p w:rsidR="00BB0060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28</w:t>
      </w:r>
      <w:r w:rsidR="0068317E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6C2341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Учение Л. Пастера о роли микроорганизмов в этиологии инфекционных болезней.</w:t>
      </w:r>
    </w:p>
    <w:p w:rsidR="00D9279A" w:rsidRDefault="008C6B08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0C5F" w:rsidRDefault="006C2341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Пастер Л. Избранные труды /под ред. </w:t>
      </w:r>
      <w:r w:rsidR="00644BEE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А.А. Имшенецкого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АН СССР, 1960. В 2-х т. Т. 2. </w:t>
      </w:r>
      <w:r w:rsidR="00000C5F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Главы 1-9.</w:t>
      </w:r>
      <w:r w:rsidR="00EB789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7-155.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16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16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B7891" w:rsidRPr="00E05EB4" w:rsidRDefault="00EB7891" w:rsidP="00C004C2">
      <w:pPr>
        <w:pStyle w:val="a3"/>
        <w:numPr>
          <w:ilvl w:val="0"/>
          <w:numId w:val="16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Радо В.Р. Жизнь Пастера. – М., 1950.</w:t>
      </w:r>
    </w:p>
    <w:p w:rsidR="00EF1A79" w:rsidRPr="00E05EB4" w:rsidRDefault="00EB7891" w:rsidP="00C004C2">
      <w:pPr>
        <w:pStyle w:val="a3"/>
        <w:numPr>
          <w:ilvl w:val="0"/>
          <w:numId w:val="16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Бунин К.В. 100 лет со дня открытия Л. Пастером роли микроорганизмов в этиологии инфекционных болезней // Клиническая медицина. 1978. Т. 56. № 12. С. 116-121.</w:t>
      </w:r>
    </w:p>
    <w:p w:rsidR="00901F51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29</w:t>
      </w:r>
      <w:r w:rsidR="00CC3E83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901F51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Идеи Л. Пастера о предохранительных прививках против инфекционных болезней (сибирская язва, куриная холера, бешенство).</w:t>
      </w:r>
    </w:p>
    <w:p w:rsidR="00D9279A" w:rsidRDefault="008C6B08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1F51" w:rsidRDefault="00901F51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Пастер Л. Избранные труды /под ред.</w:t>
      </w:r>
      <w:r w:rsidR="00644BEE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 Имшенецкого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. – М.: АН СССР, 1960. В 2-х т. Т. 2. С. 541-709.</w:t>
      </w:r>
    </w:p>
    <w:p w:rsid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</w:t>
      </w:r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Б.В.  Петровского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17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05EB4" w:rsidRDefault="00EB7891" w:rsidP="00C004C2">
      <w:pPr>
        <w:pStyle w:val="a3"/>
        <w:numPr>
          <w:ilvl w:val="0"/>
          <w:numId w:val="17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Радо В.Р. Жизнь Пастера. – М., 1950.</w:t>
      </w:r>
    </w:p>
    <w:p w:rsidR="00EB6A9A" w:rsidRPr="00E05EB4" w:rsidRDefault="00EB7891" w:rsidP="00C004C2">
      <w:pPr>
        <w:pStyle w:val="a3"/>
        <w:numPr>
          <w:ilvl w:val="0"/>
          <w:numId w:val="17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Имшенецкий </w:t>
      </w:r>
      <w:r w:rsidR="00376AEC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А.А. Луи П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астер. Жизнь и творчество. – М., 1961.</w:t>
      </w:r>
    </w:p>
    <w:p w:rsidR="00EB6A9A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30</w:t>
      </w:r>
      <w:r w:rsidR="00CC3E83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EB6A9A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М.Я. </w:t>
      </w:r>
      <w:proofErr w:type="spellStart"/>
      <w:r w:rsidR="00EB6A9A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Мудров</w:t>
      </w:r>
      <w:proofErr w:type="spellEnd"/>
      <w:r w:rsidR="00EB6A9A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основоположник клинической медицины в России.</w:t>
      </w:r>
    </w:p>
    <w:p w:rsidR="00D9279A" w:rsidRDefault="008C6B08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2743" w:rsidRDefault="00EB6A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Мудров</w:t>
      </w:r>
      <w:proofErr w:type="spellEnd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М.Я. Избранные произведения / под ред. Гукасян А.Г. </w:t>
      </w:r>
      <w:r w:rsidR="00376AEC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М.: АМН СССР, 1949. 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Главы: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Слово учить и учиться медицине практической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Слово о благочестии и нравственных качествах </w:t>
      </w:r>
      <w:proofErr w:type="spellStart"/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Гиппократова</w:t>
      </w:r>
      <w:proofErr w:type="spellEnd"/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врача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О пользе врачебной пропедевтики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18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18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B7891" w:rsidRPr="00E05EB4" w:rsidRDefault="00EB7891" w:rsidP="00C004C2">
      <w:pPr>
        <w:pStyle w:val="a3"/>
        <w:numPr>
          <w:ilvl w:val="0"/>
          <w:numId w:val="18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Бородулин В.И. Клиническая медицина</w:t>
      </w:r>
      <w:r w:rsidR="00794011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от истоков до XX века – М.</w:t>
      </w:r>
      <w:r w:rsidR="00EF1A79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: РОИМ, 2015. Лекция</w:t>
      </w:r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4011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12. Зарождение клинической медицины в России: 1 половина XIX в. - С. 243-269.</w:t>
      </w:r>
    </w:p>
    <w:p w:rsidR="00862743" w:rsidRPr="00E05EB4" w:rsidRDefault="005F2A19" w:rsidP="00C004C2">
      <w:pPr>
        <w:numPr>
          <w:ilvl w:val="0"/>
          <w:numId w:val="18"/>
        </w:numPr>
        <w:shd w:val="clear" w:color="auto" w:fill="FFFFFF"/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hyperlink r:id="rId7" w:tooltip="Смотров, Владимир Николаевич (страница отсутствует)" w:history="1">
        <w:r w:rsidR="00794011" w:rsidRPr="00E05EB4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Смотров В. Н.</w:t>
        </w:r>
      </w:hyperlink>
      <w:r w:rsidR="00794011" w:rsidRPr="00E05EB4">
        <w:rPr>
          <w:rStyle w:val="citation"/>
          <w:rFonts w:ascii="Times New Roman" w:hAnsi="Times New Roman" w:cs="Times New Roman"/>
          <w:sz w:val="24"/>
          <w:szCs w:val="24"/>
        </w:rPr>
        <w:t> </w:t>
      </w:r>
      <w:proofErr w:type="spellStart"/>
      <w:r w:rsidR="00794011" w:rsidRPr="00E05EB4">
        <w:rPr>
          <w:rStyle w:val="citation"/>
          <w:rFonts w:ascii="Times New Roman" w:hAnsi="Times New Roman" w:cs="Times New Roman"/>
          <w:sz w:val="24"/>
          <w:szCs w:val="24"/>
        </w:rPr>
        <w:t>Мудров</w:t>
      </w:r>
      <w:proofErr w:type="spellEnd"/>
      <w:r w:rsidR="00794011" w:rsidRPr="00E05EB4">
        <w:rPr>
          <w:rStyle w:val="citation"/>
          <w:rFonts w:ascii="Times New Roman" w:hAnsi="Times New Roman" w:cs="Times New Roman"/>
          <w:sz w:val="24"/>
          <w:szCs w:val="24"/>
        </w:rPr>
        <w:t>. 1776-1831. - М.: </w:t>
      </w:r>
      <w:proofErr w:type="spellStart"/>
      <w:r w:rsidR="00794011" w:rsidRPr="00E05EB4">
        <w:rPr>
          <w:rStyle w:val="citation"/>
          <w:rFonts w:ascii="Times New Roman" w:hAnsi="Times New Roman" w:cs="Times New Roman"/>
          <w:sz w:val="24"/>
          <w:szCs w:val="24"/>
        </w:rPr>
        <w:fldChar w:fldCharType="begin"/>
      </w:r>
      <w:r w:rsidR="00794011" w:rsidRPr="00E05EB4">
        <w:rPr>
          <w:rStyle w:val="citation"/>
          <w:rFonts w:ascii="Times New Roman" w:hAnsi="Times New Roman" w:cs="Times New Roman"/>
          <w:sz w:val="24"/>
          <w:szCs w:val="24"/>
        </w:rPr>
        <w:instrText xml:space="preserve"> HYPERLINK "https://ru.wikipedia.org/wiki/%D0%9C%D0%B5%D0%B4%D0%B3%D0%B8%D0%B7" \o "Медгиз" </w:instrText>
      </w:r>
      <w:r w:rsidR="00794011" w:rsidRPr="00E05EB4">
        <w:rPr>
          <w:rStyle w:val="citation"/>
          <w:rFonts w:ascii="Times New Roman" w:hAnsi="Times New Roman" w:cs="Times New Roman"/>
          <w:sz w:val="24"/>
          <w:szCs w:val="24"/>
        </w:rPr>
        <w:fldChar w:fldCharType="separate"/>
      </w:r>
      <w:r w:rsidR="00794011" w:rsidRPr="00E05EB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Медгиз</w:t>
      </w:r>
      <w:proofErr w:type="spellEnd"/>
      <w:r w:rsidR="00794011" w:rsidRPr="00E05EB4">
        <w:rPr>
          <w:rStyle w:val="citation"/>
          <w:rFonts w:ascii="Times New Roman" w:hAnsi="Times New Roman" w:cs="Times New Roman"/>
          <w:sz w:val="24"/>
          <w:szCs w:val="24"/>
        </w:rPr>
        <w:fldChar w:fldCharType="end"/>
      </w:r>
      <w:r w:rsidR="00794011" w:rsidRPr="00E05EB4">
        <w:rPr>
          <w:rStyle w:val="citation"/>
          <w:rFonts w:ascii="Times New Roman" w:hAnsi="Times New Roman" w:cs="Times New Roman"/>
          <w:sz w:val="24"/>
          <w:szCs w:val="24"/>
        </w:rPr>
        <w:t>, 1947. </w:t>
      </w:r>
    </w:p>
    <w:p w:rsidR="00EB6A9A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31</w:t>
      </w:r>
      <w:r w:rsidR="00CC3E83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85471D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Становление и развитие хирургии в России XVIII – I половина XIX вв.</w:t>
      </w:r>
      <w:r w:rsidR="00862743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 первая хирургическая школа.</w:t>
      </w:r>
    </w:p>
    <w:p w:rsidR="00C004C2" w:rsidRDefault="008C6B08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</w:t>
      </w:r>
      <w:r w:rsidRPr="00E05E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2743" w:rsidRDefault="0085471D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Колесов В.И. Страницы из истории отечественной хирургии.</w:t>
      </w:r>
      <w:r w:rsidR="00EF1A79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АМН СССР, 1953. 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Гла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ва «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и развитие хирургии в России XVIII – I половина XIX вв.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19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19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F1A79" w:rsidRPr="00E05EB4" w:rsidRDefault="00EF1A79" w:rsidP="00C004C2">
      <w:pPr>
        <w:pStyle w:val="a3"/>
        <w:numPr>
          <w:ilvl w:val="0"/>
          <w:numId w:val="19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Бородулин В.И. Клиническая медицина от истоков до XX века – М.: РОИМ, 2015. Лекция</w:t>
      </w:r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12. Зарождение клинической медицины в России: 1 половина XIX в. - С. 243-269.</w:t>
      </w:r>
    </w:p>
    <w:p w:rsidR="0085471D" w:rsidRPr="00E05EB4" w:rsidRDefault="006A47AD" w:rsidP="00C004C2">
      <w:pPr>
        <w:pStyle w:val="a3"/>
        <w:numPr>
          <w:ilvl w:val="0"/>
          <w:numId w:val="19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Мирский М.Б. Медицина России XVI </w:t>
      </w:r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– XIX вв. – М., 1996. </w:t>
      </w:r>
    </w:p>
    <w:p w:rsidR="0085471D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32</w:t>
      </w:r>
      <w:r w:rsidR="00CC3E83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85471D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Развитие хирургии в России </w:t>
      </w:r>
      <w:r w:rsidR="00862743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 </w:t>
      </w:r>
      <w:r w:rsidR="0085471D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пол. XIX – нач. XX вв.</w:t>
      </w:r>
    </w:p>
    <w:p w:rsidR="00D9279A" w:rsidRDefault="008C6B08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2743" w:rsidRDefault="0085471D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Колесов В.И. Страницы из истории отечественной хирургии. – М.: А</w:t>
      </w:r>
      <w:r w:rsidR="00EF1A79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 СССР, 1953. 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Гла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2743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хирургии в России 2 пол. XIX – нач. XX вв.</w:t>
      </w:r>
      <w:r w:rsidR="00593041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862743" w:rsidRPr="00E05EB4" w:rsidRDefault="00EF1A79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Бородулин В.И. Клиническая медицина от истоков до XX века – М.: РОИМ, 2015. Лекция</w:t>
      </w:r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13. На пути к научной клинике в России: середина XIX в. - С. 269-289. </w:t>
      </w:r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Лекция 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15. </w:t>
      </w:r>
      <w:r w:rsidR="00376AEC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Становление нау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чной клинической медицины. Научные клинические школы в от</w:t>
      </w:r>
      <w:r w:rsidR="002D3E42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е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чественной хирургии и педиатрии, неврологии и психиатрии: 2 половина XIX в. – С. </w:t>
      </w:r>
      <w:r w:rsidR="002D3E42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319-337.</w:t>
      </w:r>
    </w:p>
    <w:p w:rsidR="00E05EB4" w:rsidRPr="00D9279A" w:rsidRDefault="00D9279A" w:rsidP="00C004C2">
      <w:pPr>
        <w:spacing w:after="0" w:line="240" w:lineRule="auto"/>
        <w:ind w:left="-851" w:right="-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33</w:t>
      </w:r>
      <w:r w:rsidR="00E05EB4" w:rsidRPr="00D9279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Из лекций: краткий исторический очерк о хирургии; величайшие открытия в хирургии (XIX в).</w:t>
      </w:r>
    </w:p>
    <w:p w:rsidR="00D9279A" w:rsidRDefault="00E11836" w:rsidP="00C004C2">
      <w:pPr>
        <w:pStyle w:val="a3"/>
        <w:spacing w:after="0" w:line="240" w:lineRule="auto"/>
        <w:ind w:left="-851" w:right="-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836" w:rsidRDefault="00E11836" w:rsidP="00C004C2">
      <w:pPr>
        <w:pStyle w:val="a3"/>
        <w:spacing w:after="0" w:line="240" w:lineRule="auto"/>
        <w:ind w:left="-851" w:right="-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Субботин М.С.  Руководство к общей хирургии. – СПб.: Типография В.С.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Эттингера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>, 1884. Выпуск 1.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E05EB4" w:rsidRDefault="00E11836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Кнопов М.Ш.,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Тарануха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 В.К. Профессор М.С. Субботин и развитие асептического метода в России // </w:t>
      </w:r>
      <w:r w:rsidRPr="00E05EB4">
        <w:rPr>
          <w:rFonts w:ascii="Times New Roman" w:hAnsi="Times New Roman" w:cs="Times New Roman"/>
          <w:iCs/>
          <w:sz w:val="24"/>
          <w:szCs w:val="24"/>
        </w:rPr>
        <w:t>Хирургия. Журнал им. Н.И. Пирогова.</w:t>
      </w:r>
      <w:r w:rsidRPr="00E05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>2014. № 3. С. 74</w:t>
      </w:r>
      <w:r w:rsidRPr="00E05EB4">
        <w:rPr>
          <w:rFonts w:ascii="Times New Roman" w:hAnsi="Times New Roman" w:cs="Times New Roman"/>
          <w:sz w:val="24"/>
          <w:szCs w:val="24"/>
        </w:rPr>
        <w:noBreakHyphen/>
        <w:t>76.</w:t>
      </w:r>
    </w:p>
    <w:p w:rsidR="00E11836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Из лекций: применение наркотизирующих средств (закись азота, эфир, хлороформ); смешанный наркоз; местные анестезирующие средства (кокаин). </w:t>
      </w:r>
    </w:p>
    <w:p w:rsidR="00C004C2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836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Субботин М.С.  Руководство к общей хирургии. – СПб.: Типография В.С.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Эттингера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>, 1884. Выпуск 1.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E05EB4" w:rsidRDefault="00E11836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Бродер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Л.Я. Ещё раз об применении закиси азота в России// Анестезиология н реаниматология. 1985. № 11. С.68-69.</w:t>
      </w:r>
    </w:p>
    <w:p w:rsidR="00E11836" w:rsidRPr="00E05EB4" w:rsidRDefault="00E11836" w:rsidP="00C004C2">
      <w:pPr>
        <w:pStyle w:val="a3"/>
        <w:numPr>
          <w:ilvl w:val="0"/>
          <w:numId w:val="1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Галин Л.Л.,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Поддубный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М.В. Начало новой эпохи в отечественной хирургии (К 150-летию первого применения наркоза в России)// Военно-медицинский журнал. 1997. № 4. С.60-63.</w:t>
      </w:r>
    </w:p>
    <w:p w:rsidR="00E11836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lastRenderedPageBreak/>
        <w:t>35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Из лекций: признаки наступления наркоза; осложнения и меры предупреждения; следствия хлороформного    наркоза. </w:t>
      </w:r>
    </w:p>
    <w:p w:rsidR="00C004C2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11836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Субботин М.С.  Руководство к общей хирургии. – СПб.: Типография В.С.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Эттингера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>, 1884. Выпуск 1.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Кракиновская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Е.М. Столетие эфирного наркоза // Советская медицина. 1946. № 12. С.27-29.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Островский В.Ю. Борьба с болью, или человек на операционном столе. - М., 1983. 144с.</w:t>
      </w:r>
    </w:p>
    <w:p w:rsidR="00E11836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36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Из лекций: асептика – </w:t>
      </w:r>
      <w:proofErr w:type="spellStart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Листеровский</w:t>
      </w:r>
      <w:proofErr w:type="spellEnd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метод лечения ран. Асептика, асептические приемы (операционная, перевязочный материал, инструменты, персонал, операционный стол, операция).  </w:t>
      </w:r>
    </w:p>
    <w:p w:rsidR="00C004C2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11836" w:rsidRDefault="00E11836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Субботин М.С.  Руководство к общей хирургии. – СПб.: Типография В.С.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Эттингера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>, 1884. Выпуск 1.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Style w:val="markedcontent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Кнопов М.Ш. Профессор М.С. Субботин и развитие</w:t>
      </w:r>
      <w:r w:rsidRPr="00E05EB4">
        <w:rPr>
          <w:rFonts w:ascii="Times New Roman" w:hAnsi="Times New Roman" w:cs="Times New Roman"/>
          <w:sz w:val="24"/>
          <w:szCs w:val="24"/>
        </w:rPr>
        <w:br/>
      </w: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асептического метода в России // Хирургия. 2014. N 2. С. 74–76.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Скороходов Л.Я. Джозеф Листер.</w:t>
      </w:r>
      <w:r w:rsidR="00E05EB4">
        <w:rPr>
          <w:rFonts w:ascii="Times New Roman" w:hAnsi="Times New Roman" w:cs="Times New Roman"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>- Л., 1971.</w:t>
      </w:r>
      <w:r w:rsidR="00273779">
        <w:rPr>
          <w:rFonts w:ascii="Times New Roman" w:hAnsi="Times New Roman" w:cs="Times New Roman"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>- 81 с.</w:t>
      </w:r>
    </w:p>
    <w:p w:rsidR="00E11836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Из лекций: воспаления. Теория М.С. Субботина.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Клинические явления воспаления, формы, течение, исходы. Лечение воспалений: методы, лекарственные средства. </w:t>
      </w:r>
    </w:p>
    <w:p w:rsidR="00D9279A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836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sz w:val="24"/>
          <w:szCs w:val="24"/>
        </w:rPr>
        <w:t xml:space="preserve">Субботин М.С.  Руководство к общей хирургии. – СПб.: Типография В.С. </w:t>
      </w:r>
      <w:proofErr w:type="spellStart"/>
      <w:r w:rsidRPr="00D9279A">
        <w:rPr>
          <w:rFonts w:ascii="Times New Roman" w:hAnsi="Times New Roman" w:cs="Times New Roman"/>
          <w:sz w:val="24"/>
          <w:szCs w:val="24"/>
        </w:rPr>
        <w:t>Эттингера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>, 1884. Выпуск 1.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2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Из лекций: нагноение и нарыв, язва, их формы, осложнения; принципы лечения, Метод Листера. Лечение язвы методом М.С. Субботина. Гангрена (Антонов огонь), клинические наблюдения, методы лечения. </w:t>
      </w:r>
    </w:p>
    <w:p w:rsidR="00D9279A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E11836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sz w:val="24"/>
          <w:szCs w:val="24"/>
        </w:rPr>
        <w:t xml:space="preserve"> Субботин М.С.  Руководство к общей хирургии. – СПб.: Типография В.С. </w:t>
      </w:r>
      <w:proofErr w:type="spellStart"/>
      <w:r w:rsidRPr="00D9279A">
        <w:rPr>
          <w:rFonts w:ascii="Times New Roman" w:hAnsi="Times New Roman" w:cs="Times New Roman"/>
          <w:sz w:val="24"/>
          <w:szCs w:val="24"/>
        </w:rPr>
        <w:t>Эттингера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>, 1884. Выпуск 1.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2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2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E05EB4" w:rsidRDefault="00E11836" w:rsidP="00C004C2">
      <w:pPr>
        <w:pStyle w:val="a3"/>
        <w:numPr>
          <w:ilvl w:val="0"/>
          <w:numId w:val="2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Шапиро Л.И. М.С. Субботин: к 100-летию со дня рождения</w:t>
      </w:r>
      <w:r w:rsidRPr="00E05EB4">
        <w:rPr>
          <w:rFonts w:ascii="Times New Roman" w:hAnsi="Times New Roman" w:cs="Times New Roman"/>
          <w:sz w:val="24"/>
          <w:szCs w:val="24"/>
        </w:rPr>
        <w:br/>
      </w: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 xml:space="preserve">// Вестник хирургии им. И.И. </w:t>
      </w:r>
      <w:proofErr w:type="spellStart"/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. 1948. Т. 68. N. 6.</w:t>
      </w:r>
      <w:r w:rsidRPr="00E05EB4">
        <w:rPr>
          <w:rFonts w:ascii="Times New Roman" w:hAnsi="Times New Roman" w:cs="Times New Roman"/>
          <w:sz w:val="24"/>
          <w:szCs w:val="24"/>
        </w:rPr>
        <w:t xml:space="preserve"> </w:t>
      </w: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С. 69–75.</w:t>
      </w:r>
    </w:p>
    <w:p w:rsidR="00E11836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39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История неподвижных или несъемных повязок: первый период - от Гиппократа до </w:t>
      </w:r>
      <w:proofErr w:type="spellStart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Ларрея</w:t>
      </w:r>
      <w:proofErr w:type="spellEnd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(1825 г.); второй период – от </w:t>
      </w:r>
      <w:proofErr w:type="spellStart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Ларрея</w:t>
      </w:r>
      <w:proofErr w:type="spellEnd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Сетена</w:t>
      </w:r>
      <w:proofErr w:type="spellEnd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(1925 -1834); третий период – от </w:t>
      </w:r>
      <w:proofErr w:type="spellStart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Сетена</w:t>
      </w:r>
      <w:proofErr w:type="spellEnd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Матисена</w:t>
      </w:r>
      <w:proofErr w:type="spellEnd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(1834-1852); четвертый период – от </w:t>
      </w:r>
      <w:proofErr w:type="spellStart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Матисена</w:t>
      </w:r>
      <w:proofErr w:type="spellEnd"/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до Пирогова (1852-1862).</w:t>
      </w:r>
    </w:p>
    <w:p w:rsidR="00D9279A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836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sz w:val="24"/>
          <w:szCs w:val="24"/>
        </w:rPr>
        <w:lastRenderedPageBreak/>
        <w:t xml:space="preserve">Шимановский Ю. Гипсовая повязка (История неподвижной повязки). – СПб.:. Типография Якова Грея. 1862. 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2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2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Применение гипсовой повязки на отдельные част</w:t>
      </w:r>
      <w:r w:rsidR="00E11836" w:rsidRPr="00D9279A">
        <w:rPr>
          <w:rFonts w:ascii="Times New Roman" w:hAnsi="Times New Roman" w:cs="Times New Roman"/>
          <w:b/>
          <w:sz w:val="24"/>
          <w:szCs w:val="24"/>
        </w:rPr>
        <w:t xml:space="preserve">и тела: на голову, на туловище, на конечности. Теория наложения гипсовой повязки. </w:t>
      </w:r>
    </w:p>
    <w:p w:rsidR="00D9279A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836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sz w:val="24"/>
          <w:szCs w:val="24"/>
        </w:rPr>
        <w:t xml:space="preserve">Шимановский Ю. Гипсовая повязка (История неподвижной повязки). – СПб.:. Типография Якова Грея. 1862. 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1836" w:rsidRPr="00E05EB4" w:rsidRDefault="00E11836" w:rsidP="00C004C2">
      <w:pPr>
        <w:pStyle w:val="a3"/>
        <w:numPr>
          <w:ilvl w:val="0"/>
          <w:numId w:val="2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1836" w:rsidRPr="00E05EB4" w:rsidRDefault="00E11836" w:rsidP="00C004C2">
      <w:pPr>
        <w:pStyle w:val="a3"/>
        <w:numPr>
          <w:ilvl w:val="0"/>
          <w:numId w:val="2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11836" w:rsidRPr="00E05EB4" w:rsidRDefault="00E11836" w:rsidP="00C004C2">
      <w:pPr>
        <w:pStyle w:val="a3"/>
        <w:numPr>
          <w:ilvl w:val="0"/>
          <w:numId w:val="2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И.Ф. Буш и развитие медицины в XVII-XIX веках: материалы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симп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>. СПб., 2002. С. 17, 100.</w:t>
      </w:r>
    </w:p>
    <w:p w:rsidR="00E11836" w:rsidRPr="00E05EB4" w:rsidRDefault="00E11836" w:rsidP="00C004C2">
      <w:pPr>
        <w:pStyle w:val="a3"/>
        <w:numPr>
          <w:ilvl w:val="0"/>
          <w:numId w:val="2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Оборин Н.А. Костоправы и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костоправное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дело в русском государстве XVII века // Травматология, ортопедия и протезирование. 1969. N 7.</w:t>
      </w:r>
    </w:p>
    <w:p w:rsidR="00E11836" w:rsidRPr="00E05EB4" w:rsidRDefault="00E11836" w:rsidP="00C004C2">
      <w:pPr>
        <w:pStyle w:val="a3"/>
        <w:numPr>
          <w:ilvl w:val="0"/>
          <w:numId w:val="2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Пирогов Н.И.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Налепная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алебастровая повязка в лечении простых и сложных переломов и для транспорта раненых на поле сражения. М.: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>,</w:t>
      </w:r>
      <w:r w:rsidRPr="00E05EB4">
        <w:rPr>
          <w:rFonts w:ascii="Times New Roman" w:hAnsi="Times New Roman" w:cs="Times New Roman"/>
          <w:sz w:val="24"/>
          <w:szCs w:val="24"/>
        </w:rPr>
        <w:br/>
        <w:t>1952. С. 24-29.</w:t>
      </w:r>
    </w:p>
    <w:p w:rsidR="00E11836" w:rsidRPr="00D9279A" w:rsidRDefault="00D9279A" w:rsidP="00C004C2">
      <w:pPr>
        <w:spacing w:after="0" w:line="240" w:lineRule="auto"/>
        <w:ind w:left="-851" w:right="-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41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836" w:rsidRPr="00D9279A">
        <w:rPr>
          <w:rFonts w:ascii="Times New Roman" w:hAnsi="Times New Roman" w:cs="Times New Roman"/>
          <w:b/>
          <w:i/>
          <w:sz w:val="24"/>
          <w:szCs w:val="24"/>
        </w:rPr>
        <w:t>Современное состояние вопроса о хирургическом обезболивании. Образы прошлого в развитии хирургического обезболивания.</w:t>
      </w:r>
    </w:p>
    <w:p w:rsidR="00D9279A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836" w:rsidRDefault="00E1183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sz w:val="24"/>
          <w:szCs w:val="24"/>
        </w:rPr>
        <w:t xml:space="preserve">Юдин С.С. Избранные произведения. Вопросы обезболивания в хирургии. – М.:  </w:t>
      </w:r>
      <w:proofErr w:type="spellStart"/>
      <w:r w:rsidRPr="00D9279A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>, 1960.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05EB4" w:rsidRPr="00E05EB4" w:rsidRDefault="00E05EB4" w:rsidP="00C004C2">
      <w:pPr>
        <w:pStyle w:val="a3"/>
        <w:numPr>
          <w:ilvl w:val="0"/>
          <w:numId w:val="2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5EB4" w:rsidRPr="00E05EB4" w:rsidRDefault="00E05EB4" w:rsidP="00C004C2">
      <w:pPr>
        <w:pStyle w:val="a3"/>
        <w:numPr>
          <w:ilvl w:val="0"/>
          <w:numId w:val="2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05EB4" w:rsidRPr="00E05EB4" w:rsidRDefault="00E11836" w:rsidP="00C004C2">
      <w:pPr>
        <w:pStyle w:val="a3"/>
        <w:numPr>
          <w:ilvl w:val="0"/>
          <w:numId w:val="2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Беляев А.А. и др. Сергей Сергеевич Юдин: [</w:t>
      </w:r>
      <w:r w:rsidR="00E05EB4" w:rsidRPr="00E05EB4">
        <w:rPr>
          <w:rFonts w:ascii="Times New Roman" w:hAnsi="Times New Roman" w:cs="Times New Roman"/>
          <w:sz w:val="24"/>
          <w:szCs w:val="24"/>
        </w:rPr>
        <w:t>Хирург</w:t>
      </w:r>
      <w:r w:rsidRPr="00E05EB4">
        <w:rPr>
          <w:rFonts w:ascii="Times New Roman" w:hAnsi="Times New Roman" w:cs="Times New Roman"/>
          <w:sz w:val="24"/>
          <w:szCs w:val="24"/>
        </w:rPr>
        <w:t>]: к 100-летию со дня рождения. // Хирургия. 1991. № 9. С. 4 – 10.</w:t>
      </w:r>
    </w:p>
    <w:p w:rsidR="00E11836" w:rsidRPr="00E05EB4" w:rsidRDefault="00E11836" w:rsidP="00C004C2">
      <w:pPr>
        <w:pStyle w:val="a3"/>
        <w:numPr>
          <w:ilvl w:val="0"/>
          <w:numId w:val="2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sz w:val="24"/>
          <w:szCs w:val="24"/>
        </w:rPr>
        <w:t>Симонян К. С.</w:t>
      </w:r>
      <w:r w:rsidRPr="00E05EB4">
        <w:rPr>
          <w:rFonts w:ascii="Times New Roman" w:hAnsi="Times New Roman" w:cs="Times New Roman"/>
          <w:sz w:val="24"/>
          <w:szCs w:val="24"/>
        </w:rPr>
        <w:t xml:space="preserve"> Путь хирурга. — М., 1963.</w:t>
      </w:r>
    </w:p>
    <w:p w:rsidR="0085471D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42</w:t>
      </w:r>
      <w:r w:rsidR="00E05EB4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85471D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Земская медицина в России: история, организация, финансирование, специализированная медицинская помощь.</w:t>
      </w:r>
    </w:p>
    <w:p w:rsidR="00D9279A" w:rsidRPr="00D9279A" w:rsidRDefault="008C6B08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2743" w:rsidRDefault="00B8574F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Осипов Е.А., Попов И.В., Куркин П.И. Русская земская </w:t>
      </w:r>
      <w:r w:rsidR="006A47AD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медицина. – М., 1899. </w:t>
      </w:r>
      <w:r w:rsidR="00593041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CC3E8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041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Земская медицина в России</w:t>
      </w:r>
      <w:r w:rsidR="00593041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25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25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6A47AD" w:rsidRPr="00E05EB4" w:rsidRDefault="006A47AD" w:rsidP="00C004C2">
      <w:pPr>
        <w:pStyle w:val="a3"/>
        <w:numPr>
          <w:ilvl w:val="0"/>
          <w:numId w:val="25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Поддубный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М.В.,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Егорышева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И.В. и др. Здравоохранение дореволюционной России (конец XVI – начало XX в.) /под ред. Р.У.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Хабриева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– М.: ГЭОТАР-Медиа, 2014. </w:t>
      </w:r>
    </w:p>
    <w:p w:rsidR="00376AEC" w:rsidRPr="00E05EB4" w:rsidRDefault="006A47AD" w:rsidP="00C004C2">
      <w:pPr>
        <w:pStyle w:val="a3"/>
        <w:numPr>
          <w:ilvl w:val="0"/>
          <w:numId w:val="25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Давыдова Т.В., Кондрашкина Л.Г. Медицина и здрав</w:t>
      </w:r>
      <w:r w:rsidR="00644BEE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оохранение России на рубеже XIX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–XX вв. (до 1914 г.). – СПб.: РИЦ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ПСПбГМУ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2017.</w:t>
      </w:r>
    </w:p>
    <w:p w:rsidR="00E05EB4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43</w:t>
      </w:r>
      <w:r w:rsidR="00273779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За и против записок «Записок врача»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В.В. </w:t>
      </w:r>
      <w:r w:rsidR="00273779" w:rsidRPr="00D9279A">
        <w:rPr>
          <w:rFonts w:ascii="Times New Roman" w:hAnsi="Times New Roman" w:cs="Times New Roman"/>
          <w:b/>
          <w:i/>
          <w:sz w:val="24"/>
          <w:szCs w:val="24"/>
        </w:rPr>
        <w:t>Вересаева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9279A" w:rsidRDefault="00E05EB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EB4" w:rsidRDefault="00E05EB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79A">
        <w:rPr>
          <w:rFonts w:ascii="Times New Roman" w:hAnsi="Times New Roman" w:cs="Times New Roman"/>
          <w:sz w:val="24"/>
          <w:szCs w:val="24"/>
        </w:rPr>
        <w:t>Гейзе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 xml:space="preserve"> М.М.  В.В. Вересаев - писатель врач. - М.: </w:t>
      </w:r>
      <w:proofErr w:type="spellStart"/>
      <w:r w:rsidRPr="00D9279A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>, 1957.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05EB4" w:rsidRPr="00E05EB4" w:rsidRDefault="00E05EB4" w:rsidP="00C004C2">
      <w:pPr>
        <w:pStyle w:val="a3"/>
        <w:numPr>
          <w:ilvl w:val="0"/>
          <w:numId w:val="26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5EB4" w:rsidRPr="00E05EB4" w:rsidRDefault="00E05EB4" w:rsidP="00C004C2">
      <w:pPr>
        <w:pStyle w:val="a3"/>
        <w:numPr>
          <w:ilvl w:val="0"/>
          <w:numId w:val="26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Сорокина Т.С. История медицины. – М.: Академия, 2008.</w:t>
      </w:r>
    </w:p>
    <w:p w:rsidR="00E05EB4" w:rsidRPr="00E05EB4" w:rsidRDefault="00E05EB4" w:rsidP="00C004C2">
      <w:pPr>
        <w:pStyle w:val="a3"/>
        <w:numPr>
          <w:ilvl w:val="0"/>
          <w:numId w:val="26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EB4">
        <w:rPr>
          <w:rFonts w:ascii="Times New Roman" w:hAnsi="Times New Roman" w:cs="Times New Roman"/>
          <w:iCs/>
          <w:sz w:val="24"/>
          <w:szCs w:val="24"/>
        </w:rPr>
        <w:t>Бровман</w:t>
      </w:r>
      <w:proofErr w:type="spellEnd"/>
      <w:r w:rsidRPr="00E05EB4">
        <w:rPr>
          <w:rFonts w:ascii="Times New Roman" w:hAnsi="Times New Roman" w:cs="Times New Roman"/>
          <w:iCs/>
          <w:sz w:val="24"/>
          <w:szCs w:val="24"/>
        </w:rPr>
        <w:t xml:space="preserve"> Г.А</w:t>
      </w:r>
      <w:r w:rsidRPr="00E05EB4">
        <w:rPr>
          <w:rFonts w:ascii="Times New Roman" w:hAnsi="Times New Roman" w:cs="Times New Roman"/>
          <w:sz w:val="24"/>
          <w:szCs w:val="24"/>
        </w:rPr>
        <w:t>. В.В. Вересаев: жизнь и творчество. — М.: Советский писатель, 1959. </w:t>
      </w:r>
    </w:p>
    <w:p w:rsidR="00E05EB4" w:rsidRPr="00E05EB4" w:rsidRDefault="00E05EB4" w:rsidP="00C004C2">
      <w:pPr>
        <w:pStyle w:val="a3"/>
        <w:numPr>
          <w:ilvl w:val="0"/>
          <w:numId w:val="26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Style w:val="citation"/>
          <w:rFonts w:ascii="Times New Roman" w:hAnsi="Times New Roman" w:cs="Times New Roman"/>
          <w:iCs/>
          <w:sz w:val="24"/>
          <w:szCs w:val="24"/>
        </w:rPr>
        <w:t>Бородина М.А.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 «Записки врача» В.В. Вересаева как настольная книга начинающего доктора // Омский научный вестник. 2008.  </w:t>
      </w:r>
      <w:proofErr w:type="spellStart"/>
      <w:r w:rsidRPr="00E05EB4">
        <w:rPr>
          <w:rStyle w:val="nowrap"/>
          <w:rFonts w:ascii="Times New Roman" w:hAnsi="Times New Roman" w:cs="Times New Roman"/>
          <w:sz w:val="24"/>
          <w:szCs w:val="24"/>
        </w:rPr>
        <w:t>Вып</w:t>
      </w:r>
      <w:proofErr w:type="spellEnd"/>
      <w:r w:rsidRPr="00E05EB4">
        <w:rPr>
          <w:rStyle w:val="nowrap"/>
          <w:rFonts w:ascii="Times New Roman" w:hAnsi="Times New Roman" w:cs="Times New Roman"/>
          <w:sz w:val="24"/>
          <w:szCs w:val="24"/>
        </w:rPr>
        <w:t>. 1(68)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.  </w:t>
      </w:r>
      <w:r w:rsidRPr="00E05EB4">
        <w:rPr>
          <w:rStyle w:val="nowrap"/>
          <w:rFonts w:ascii="Times New Roman" w:hAnsi="Times New Roman" w:cs="Times New Roman"/>
          <w:sz w:val="24"/>
          <w:szCs w:val="24"/>
        </w:rPr>
        <w:t>С. 73—77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E05EB4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44</w:t>
      </w:r>
      <w:r w:rsidR="00273779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В.В. Вересаев и вопросы врачебной этики.</w:t>
      </w:r>
    </w:p>
    <w:p w:rsidR="00D9279A" w:rsidRDefault="00E05EB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EB4" w:rsidRDefault="00E05EB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79A">
        <w:rPr>
          <w:rFonts w:ascii="Times New Roman" w:hAnsi="Times New Roman" w:cs="Times New Roman"/>
          <w:sz w:val="24"/>
          <w:szCs w:val="24"/>
        </w:rPr>
        <w:t>Гейзе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 xml:space="preserve"> М.М.  В.В. Вересаев - писатель врач. - М.: </w:t>
      </w:r>
      <w:proofErr w:type="spellStart"/>
      <w:r w:rsidRPr="00D9279A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>, 1957.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05EB4" w:rsidRPr="00E05EB4" w:rsidRDefault="00E05EB4" w:rsidP="00C004C2">
      <w:pPr>
        <w:pStyle w:val="a3"/>
        <w:numPr>
          <w:ilvl w:val="0"/>
          <w:numId w:val="27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5EB4" w:rsidRPr="00E05EB4" w:rsidRDefault="00E05EB4" w:rsidP="00C004C2">
      <w:pPr>
        <w:pStyle w:val="a3"/>
        <w:numPr>
          <w:ilvl w:val="0"/>
          <w:numId w:val="27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05EB4" w:rsidRPr="00E05EB4" w:rsidRDefault="00E05EB4" w:rsidP="00C004C2">
      <w:pPr>
        <w:pStyle w:val="a3"/>
        <w:numPr>
          <w:ilvl w:val="0"/>
          <w:numId w:val="27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sz w:val="24"/>
          <w:szCs w:val="24"/>
        </w:rPr>
        <w:t>Бровман</w:t>
      </w:r>
      <w:proofErr w:type="spellEnd"/>
      <w:r w:rsidRPr="00E05EB4">
        <w:rPr>
          <w:rFonts w:ascii="Times New Roman" w:hAnsi="Times New Roman" w:cs="Times New Roman"/>
          <w:iCs/>
          <w:sz w:val="24"/>
          <w:szCs w:val="24"/>
        </w:rPr>
        <w:t xml:space="preserve"> Г.А</w:t>
      </w:r>
      <w:r w:rsidRPr="00E05EB4">
        <w:rPr>
          <w:rFonts w:ascii="Times New Roman" w:hAnsi="Times New Roman" w:cs="Times New Roman"/>
          <w:sz w:val="24"/>
          <w:szCs w:val="24"/>
        </w:rPr>
        <w:t>. В.В. Вересаев: жизнь и творчество. — М.: Советский писатель, 1959. </w:t>
      </w:r>
    </w:p>
    <w:p w:rsidR="00E05EB4" w:rsidRPr="00E05EB4" w:rsidRDefault="00E05EB4" w:rsidP="00C004C2">
      <w:pPr>
        <w:pStyle w:val="a3"/>
        <w:numPr>
          <w:ilvl w:val="0"/>
          <w:numId w:val="27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Style w:val="citation"/>
          <w:rFonts w:ascii="Times New Roman" w:hAnsi="Times New Roman" w:cs="Times New Roman"/>
          <w:iCs/>
          <w:sz w:val="24"/>
          <w:szCs w:val="24"/>
        </w:rPr>
        <w:t>Бородина М.А.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 «Записки врача» В.В. Вересаева как настольная книга начинающего доктора // Омский научный вестник. 2008.  </w:t>
      </w:r>
      <w:proofErr w:type="spellStart"/>
      <w:r w:rsidRPr="00E05EB4">
        <w:rPr>
          <w:rStyle w:val="nowrap"/>
          <w:rFonts w:ascii="Times New Roman" w:hAnsi="Times New Roman" w:cs="Times New Roman"/>
          <w:sz w:val="24"/>
          <w:szCs w:val="24"/>
        </w:rPr>
        <w:t>Вып</w:t>
      </w:r>
      <w:proofErr w:type="spellEnd"/>
      <w:r w:rsidRPr="00E05EB4">
        <w:rPr>
          <w:rStyle w:val="nowrap"/>
          <w:rFonts w:ascii="Times New Roman" w:hAnsi="Times New Roman" w:cs="Times New Roman"/>
          <w:sz w:val="24"/>
          <w:szCs w:val="24"/>
        </w:rPr>
        <w:t>. 1(68)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.  </w:t>
      </w:r>
      <w:r w:rsidRPr="00E05EB4">
        <w:rPr>
          <w:rStyle w:val="nowrap"/>
          <w:rFonts w:ascii="Times New Roman" w:hAnsi="Times New Roman" w:cs="Times New Roman"/>
          <w:sz w:val="24"/>
          <w:szCs w:val="24"/>
        </w:rPr>
        <w:t>С. 73—77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E05EB4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="00273779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5EB4" w:rsidRPr="00D9279A">
        <w:rPr>
          <w:rFonts w:ascii="Times New Roman" w:hAnsi="Times New Roman" w:cs="Times New Roman"/>
          <w:b/>
          <w:i/>
          <w:sz w:val="24"/>
          <w:szCs w:val="24"/>
        </w:rPr>
        <w:t>В.В. Вересаев и земская медицина.</w:t>
      </w:r>
    </w:p>
    <w:p w:rsidR="00D9279A" w:rsidRDefault="00E05EB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Pr="00D9279A">
        <w:rPr>
          <w:rFonts w:ascii="Times New Roman" w:hAnsi="Times New Roman" w:cs="Times New Roman"/>
          <w:i/>
          <w:sz w:val="24"/>
          <w:szCs w:val="24"/>
        </w:rPr>
        <w:t>:</w:t>
      </w:r>
      <w:r w:rsidRPr="00D9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EB4" w:rsidRDefault="00E05EB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79A">
        <w:rPr>
          <w:rFonts w:ascii="Times New Roman" w:hAnsi="Times New Roman" w:cs="Times New Roman"/>
          <w:sz w:val="24"/>
          <w:szCs w:val="24"/>
        </w:rPr>
        <w:t>Гейзе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 xml:space="preserve"> М.М.  В.В. Вересаев - писатель врач. - М.: </w:t>
      </w:r>
      <w:proofErr w:type="spellStart"/>
      <w:r w:rsidRPr="00D9279A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>, 1957.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05EB4" w:rsidRPr="00E05EB4" w:rsidRDefault="00E05EB4" w:rsidP="00C004C2">
      <w:pPr>
        <w:pStyle w:val="a3"/>
        <w:numPr>
          <w:ilvl w:val="0"/>
          <w:numId w:val="28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5EB4" w:rsidRPr="00E05EB4" w:rsidRDefault="00E05EB4" w:rsidP="00C004C2">
      <w:pPr>
        <w:pStyle w:val="a3"/>
        <w:numPr>
          <w:ilvl w:val="0"/>
          <w:numId w:val="28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E05EB4" w:rsidRPr="00E05EB4" w:rsidRDefault="00E05EB4" w:rsidP="00C004C2">
      <w:pPr>
        <w:pStyle w:val="a3"/>
        <w:numPr>
          <w:ilvl w:val="0"/>
          <w:numId w:val="28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EB4">
        <w:rPr>
          <w:rFonts w:ascii="Times New Roman" w:hAnsi="Times New Roman" w:cs="Times New Roman"/>
          <w:iCs/>
          <w:sz w:val="24"/>
          <w:szCs w:val="24"/>
        </w:rPr>
        <w:t>Бровман</w:t>
      </w:r>
      <w:proofErr w:type="spellEnd"/>
      <w:r w:rsidRPr="00E05EB4">
        <w:rPr>
          <w:rFonts w:ascii="Times New Roman" w:hAnsi="Times New Roman" w:cs="Times New Roman"/>
          <w:iCs/>
          <w:sz w:val="24"/>
          <w:szCs w:val="24"/>
        </w:rPr>
        <w:t xml:space="preserve"> Г.А</w:t>
      </w:r>
      <w:r w:rsidRPr="00E05EB4">
        <w:rPr>
          <w:rFonts w:ascii="Times New Roman" w:hAnsi="Times New Roman" w:cs="Times New Roman"/>
          <w:sz w:val="24"/>
          <w:szCs w:val="24"/>
        </w:rPr>
        <w:t>. В.В. Вересаев: жизнь и творчество. — М.: Советский писатель, 1959. </w:t>
      </w:r>
    </w:p>
    <w:p w:rsidR="00273779" w:rsidRDefault="00E05EB4" w:rsidP="00C004C2">
      <w:pPr>
        <w:pStyle w:val="a3"/>
        <w:numPr>
          <w:ilvl w:val="0"/>
          <w:numId w:val="28"/>
        </w:numPr>
        <w:spacing w:after="0" w:line="240" w:lineRule="auto"/>
        <w:ind w:left="-851" w:firstLine="567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E05EB4">
        <w:rPr>
          <w:rStyle w:val="citation"/>
          <w:rFonts w:ascii="Times New Roman" w:hAnsi="Times New Roman" w:cs="Times New Roman"/>
          <w:iCs/>
          <w:sz w:val="24"/>
          <w:szCs w:val="24"/>
        </w:rPr>
        <w:t>Бородина М.А.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 «Записки врача» В.В. Вересаева как настольная книга начинающего доктора // Омский научный вестник. 2008.  </w:t>
      </w:r>
      <w:proofErr w:type="spellStart"/>
      <w:r w:rsidRPr="00E05EB4">
        <w:rPr>
          <w:rStyle w:val="nowrap"/>
          <w:rFonts w:ascii="Times New Roman" w:hAnsi="Times New Roman" w:cs="Times New Roman"/>
          <w:sz w:val="24"/>
          <w:szCs w:val="24"/>
        </w:rPr>
        <w:t>Вып</w:t>
      </w:r>
      <w:proofErr w:type="spellEnd"/>
      <w:r w:rsidRPr="00E05EB4">
        <w:rPr>
          <w:rStyle w:val="nowrap"/>
          <w:rFonts w:ascii="Times New Roman" w:hAnsi="Times New Roman" w:cs="Times New Roman"/>
          <w:sz w:val="24"/>
          <w:szCs w:val="24"/>
        </w:rPr>
        <w:t>. 1(68)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.  </w:t>
      </w:r>
      <w:r w:rsidRPr="00E05EB4">
        <w:rPr>
          <w:rStyle w:val="nowrap"/>
          <w:rFonts w:ascii="Times New Roman" w:hAnsi="Times New Roman" w:cs="Times New Roman"/>
          <w:sz w:val="24"/>
          <w:szCs w:val="24"/>
        </w:rPr>
        <w:t>С. 73—77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B8574F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9A">
        <w:rPr>
          <w:rStyle w:val="citation"/>
          <w:rFonts w:ascii="Times New Roman" w:hAnsi="Times New Roman" w:cs="Times New Roman"/>
          <w:b/>
          <w:sz w:val="24"/>
          <w:szCs w:val="24"/>
        </w:rPr>
        <w:t>46</w:t>
      </w:r>
      <w:r w:rsidR="00B8574F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="00862743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Общество русских врачей в память</w:t>
      </w:r>
      <w:r w:rsidR="00B8574F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Н.И. Пирогова. </w:t>
      </w:r>
      <w:proofErr w:type="spellStart"/>
      <w:r w:rsidR="00B8574F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Пироговские</w:t>
      </w:r>
      <w:proofErr w:type="spellEnd"/>
      <w:r w:rsidR="00B8574F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съезды.</w:t>
      </w:r>
    </w:p>
    <w:p w:rsidR="00D9279A" w:rsidRDefault="008C6B08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Источник: </w:t>
      </w:r>
    </w:p>
    <w:p w:rsidR="00862743" w:rsidRDefault="00B8574F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Пирогов Н.И. и его наследие.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Пироговские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съезды /под ред. Гран М.М., Френкеля З.Г.,</w:t>
      </w:r>
      <w:r w:rsidR="006A47AD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Шингарева А.И. – СПб., 1911. </w:t>
      </w:r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Главы: </w:t>
      </w:r>
      <w:r w:rsidR="00593041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русских врачей в память</w:t>
      </w:r>
      <w:r w:rsidR="00593041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Н.И. Пирогова»,</w:t>
      </w:r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041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</w:t>
      </w:r>
      <w:proofErr w:type="spellStart"/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Пироговских</w:t>
      </w:r>
      <w:proofErr w:type="spellEnd"/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съездов</w:t>
      </w:r>
      <w:r w:rsidR="00593041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62743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29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42E5" w:rsidRPr="00E05EB4" w:rsidRDefault="008C6B08" w:rsidP="00C004C2">
      <w:pPr>
        <w:pStyle w:val="a3"/>
        <w:numPr>
          <w:ilvl w:val="0"/>
          <w:numId w:val="29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644BEE" w:rsidRPr="00E05EB4" w:rsidRDefault="008842E5" w:rsidP="00C004C2">
      <w:pPr>
        <w:pStyle w:val="a3"/>
        <w:numPr>
          <w:ilvl w:val="0"/>
          <w:numId w:val="29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Style w:val="a8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Козовенко</w:t>
      </w:r>
      <w:proofErr w:type="spellEnd"/>
      <w:r w:rsidRPr="00E05EB4">
        <w:rPr>
          <w:rStyle w:val="a8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М.Н.</w:t>
      </w:r>
      <w:r w:rsidRPr="00E05EB4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140-летию образования Русского хирургического общества Пирогова (1881-1931) // Военно-медицинский журнал. 2021. № 4.</w:t>
      </w:r>
    </w:p>
    <w:p w:rsidR="00E0462A" w:rsidRPr="00E05EB4" w:rsidRDefault="00FE7BD6" w:rsidP="00C004C2">
      <w:pPr>
        <w:pStyle w:val="a3"/>
        <w:numPr>
          <w:ilvl w:val="0"/>
          <w:numId w:val="29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color w:val="000000"/>
          <w:sz w:val="24"/>
          <w:szCs w:val="24"/>
        </w:rPr>
        <w:t xml:space="preserve">Страшун И.Д. </w:t>
      </w:r>
      <w:proofErr w:type="spellStart"/>
      <w:r w:rsidRPr="00E05EB4">
        <w:rPr>
          <w:rFonts w:ascii="Times New Roman" w:hAnsi="Times New Roman" w:cs="Times New Roman"/>
          <w:color w:val="000000"/>
          <w:sz w:val="24"/>
          <w:szCs w:val="24"/>
        </w:rPr>
        <w:t>Пироговское</w:t>
      </w:r>
      <w:proofErr w:type="spellEnd"/>
      <w:r w:rsidRPr="00E05EB4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общество, съезды // Большая медицинская энциклопедия. – М., 1962. - 2 изд. – Т. 24.</w:t>
      </w:r>
    </w:p>
    <w:p w:rsidR="00245308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47</w:t>
      </w:r>
      <w:r w:rsidR="00245308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.Развитие рефлекторной теории в истории физиологии.</w:t>
      </w:r>
    </w:p>
    <w:p w:rsidR="00D9279A" w:rsidRDefault="00245308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</w:t>
      </w:r>
      <w:r w:rsidRPr="00D927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к: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5308" w:rsidRDefault="00245308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Анохин П.К. От Декарта до Павлова. – М.: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Медгиз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, 1945.  Главы: «Эпоха Декарта в истории рефлекса», «Первые последователи Декарта», «XVIII век», «Ближайшие предшественники Павлова», «Эпоха Павлова в истории рефлекса».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245308" w:rsidRPr="00E05EB4" w:rsidRDefault="00245308" w:rsidP="00C004C2">
      <w:pPr>
        <w:pStyle w:val="a3"/>
        <w:numPr>
          <w:ilvl w:val="0"/>
          <w:numId w:val="3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5308" w:rsidRPr="00E05EB4" w:rsidRDefault="00245308" w:rsidP="00C004C2">
      <w:pPr>
        <w:pStyle w:val="a3"/>
        <w:numPr>
          <w:ilvl w:val="0"/>
          <w:numId w:val="3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245308" w:rsidRPr="00E05EB4" w:rsidRDefault="00245308" w:rsidP="00C004C2">
      <w:pPr>
        <w:pStyle w:val="a3"/>
        <w:numPr>
          <w:ilvl w:val="0"/>
          <w:numId w:val="3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Чикин</w:t>
      </w:r>
      <w:proofErr w:type="spellEnd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С.Я. Философские взгляды академика П.К. Анохина //Советская медицина. 1989. № 8. С. 116-119.</w:t>
      </w:r>
    </w:p>
    <w:p w:rsidR="00245308" w:rsidRPr="00E05EB4" w:rsidRDefault="00245308" w:rsidP="00C004C2">
      <w:pPr>
        <w:pStyle w:val="a3"/>
        <w:numPr>
          <w:ilvl w:val="0"/>
          <w:numId w:val="30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Ноздрачев</w:t>
      </w:r>
      <w:proofErr w:type="spellEnd"/>
      <w:r w:rsidR="008842E5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А.Д., Пастухов В.А. Г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ениальный взмах физиологической мысли // Природа. 1999. № 11. С. 67-75.</w:t>
      </w:r>
    </w:p>
    <w:p w:rsidR="00376AEC" w:rsidRPr="00D9279A" w:rsidRDefault="00D9279A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48</w:t>
      </w:r>
      <w:r w:rsidR="00273779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376AEC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 организации советского здравоохранения: принципы, организационные основы, управление, медицинская наука и образование.</w:t>
      </w:r>
    </w:p>
    <w:p w:rsidR="00D9279A" w:rsidRDefault="00376AEC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6AEC" w:rsidRDefault="00376AEC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Семашко Н.А. Избранные произведения /под ред. Калью П.И. </w:t>
      </w:r>
      <w:r w:rsidR="008842E5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М.: Медицина, 1967. 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Глава «Очерки по истории организации советского здравоохранения».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376AEC" w:rsidRPr="00E05EB4" w:rsidRDefault="00376AEC" w:rsidP="00C004C2">
      <w:pPr>
        <w:pStyle w:val="a3"/>
        <w:numPr>
          <w:ilvl w:val="0"/>
          <w:numId w:val="3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6AEC" w:rsidRPr="00E05EB4" w:rsidRDefault="00376AEC" w:rsidP="00C004C2">
      <w:pPr>
        <w:pStyle w:val="a3"/>
        <w:numPr>
          <w:ilvl w:val="0"/>
          <w:numId w:val="3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376AEC" w:rsidRPr="00E05EB4" w:rsidRDefault="00376AEC" w:rsidP="00C004C2">
      <w:pPr>
        <w:pStyle w:val="a3"/>
        <w:numPr>
          <w:ilvl w:val="0"/>
          <w:numId w:val="3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Барсуков М.И. Великая Октябрьская социалистическая революция и организация советского здравоохранения. – М.: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Медгиз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1955.</w:t>
      </w:r>
    </w:p>
    <w:p w:rsidR="00376AEC" w:rsidRPr="00E05EB4" w:rsidRDefault="00376AEC" w:rsidP="00C004C2">
      <w:pPr>
        <w:pStyle w:val="a3"/>
        <w:numPr>
          <w:ilvl w:val="0"/>
          <w:numId w:val="3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50 лет советского здравоохранения (1917-1957) /под ред. Б.В. Петровского. – М.: Медицина, 1967.</w:t>
      </w:r>
    </w:p>
    <w:p w:rsidR="00376AEC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49</w:t>
      </w:r>
      <w:r w:rsidR="00273779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376AEC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Советское здравоохранение: профилактическое направление, проблемы санитарии и гигиены.</w:t>
      </w:r>
    </w:p>
    <w:p w:rsidR="00D9279A" w:rsidRDefault="00376AEC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6AEC" w:rsidRDefault="00376AEC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Семашко Н.А. Избранные произведения /под ред. Калью П.И. – М.: Медицина, 1967. С. 174-291.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376AEC" w:rsidRPr="00E05EB4" w:rsidRDefault="00376AEC" w:rsidP="00C004C2">
      <w:pPr>
        <w:pStyle w:val="a3"/>
        <w:numPr>
          <w:ilvl w:val="0"/>
          <w:numId w:val="3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6AEC" w:rsidRPr="00E05EB4" w:rsidRDefault="00376AEC" w:rsidP="00C004C2">
      <w:pPr>
        <w:pStyle w:val="a3"/>
        <w:numPr>
          <w:ilvl w:val="0"/>
          <w:numId w:val="3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376AEC" w:rsidRPr="00E05EB4" w:rsidRDefault="00376AEC" w:rsidP="00C004C2">
      <w:pPr>
        <w:pStyle w:val="a3"/>
        <w:numPr>
          <w:ilvl w:val="0"/>
          <w:numId w:val="3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Барсуков М.И. Великая Октябрьская социалистическая революция и организация советского здравоохранения. – М.: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Медгиз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1955.</w:t>
      </w:r>
    </w:p>
    <w:p w:rsidR="00376AEC" w:rsidRPr="00E05EB4" w:rsidRDefault="00376AEC" w:rsidP="00C004C2">
      <w:pPr>
        <w:pStyle w:val="a3"/>
        <w:numPr>
          <w:ilvl w:val="0"/>
          <w:numId w:val="32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Давыдова Т.В. Становление системы советского здравоохранения: миф или реальность // История в подробностях. 2013. № 4. С. 22-29.</w:t>
      </w:r>
    </w:p>
    <w:p w:rsidR="00E0462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12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50</w:t>
      </w:r>
      <w:r w:rsidR="005A443E" w:rsidRPr="001912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5A443E" w:rsidRPr="00D92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443E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Изучение</w:t>
      </w:r>
      <w:r w:rsidR="00E0462A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алиментарной дистрофии </w:t>
      </w:r>
      <w:r w:rsidR="005A443E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</w:t>
      </w:r>
      <w:r w:rsidR="00E0462A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блокадн</w:t>
      </w:r>
      <w:r w:rsidR="005A443E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ом Ленинграде</w:t>
      </w:r>
      <w:r w:rsidR="00E0462A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1 ЛМИ им. акад. И.П. Павлова</w:t>
      </w:r>
    </w:p>
    <w:p w:rsidR="00D9279A" w:rsidRDefault="008C6B08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</w:t>
      </w:r>
      <w:r w:rsidRPr="00D927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443E" w:rsidRDefault="00E0462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Алиментарная дистрофия и авитаминозы. Научные наблюдения за 2 года Отечественной войны /под ред. И.Д. Страшуна. – Л.: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Медгиз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Ленингр.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отд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-е, 1944.</w:t>
      </w:r>
      <w:r w:rsidR="00FE7BD6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И.Д. Страшуна, Ю.М. </w:t>
      </w:r>
      <w:proofErr w:type="spellStart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Гефтер</w:t>
      </w:r>
      <w:proofErr w:type="spellEnd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В.Г. Гаршина, М.И. </w:t>
      </w:r>
      <w:proofErr w:type="spellStart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Хвиливицкой</w:t>
      </w:r>
      <w:proofErr w:type="spellEnd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Д.М. </w:t>
      </w:r>
      <w:proofErr w:type="spellStart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Гротель</w:t>
      </w:r>
      <w:proofErr w:type="spellEnd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С.Л. </w:t>
      </w:r>
      <w:proofErr w:type="spellStart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Гаухман</w:t>
      </w:r>
      <w:proofErr w:type="spellEnd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Е.С. </w:t>
      </w:r>
      <w:proofErr w:type="spellStart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Драчинской</w:t>
      </w:r>
      <w:proofErr w:type="spellEnd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А.Ф. Ефимовой и др., В.А. Дроздовой, Р.М. </w:t>
      </w:r>
      <w:proofErr w:type="spellStart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Шумяцкой</w:t>
      </w:r>
      <w:proofErr w:type="spellEnd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А.Ф. Тура, Н.М. </w:t>
      </w:r>
      <w:proofErr w:type="spellStart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Вайсмана</w:t>
      </w:r>
      <w:proofErr w:type="spellEnd"/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6F24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Об участии сотрудников 1 ЛМИ в научной работе Ленинградского терапевтического общества им. С.П. Боткина за 2 года Великой Отечественной войны</w:t>
      </w:r>
      <w:r w:rsidR="00576F24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A443E"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79A" w:rsidRPr="00D9279A" w:rsidRDefault="00D927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C6B08" w:rsidRPr="00E05EB4" w:rsidRDefault="008C6B08" w:rsidP="00C004C2">
      <w:pPr>
        <w:pStyle w:val="a3"/>
        <w:numPr>
          <w:ilvl w:val="0"/>
          <w:numId w:val="3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6B08" w:rsidRPr="00E05EB4" w:rsidRDefault="008C6B08" w:rsidP="00C004C2">
      <w:pPr>
        <w:pStyle w:val="a3"/>
        <w:numPr>
          <w:ilvl w:val="0"/>
          <w:numId w:val="3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FE7BD6" w:rsidRPr="00E05EB4" w:rsidRDefault="00FE7BD6" w:rsidP="00C004C2">
      <w:pPr>
        <w:pStyle w:val="a3"/>
        <w:numPr>
          <w:ilvl w:val="0"/>
          <w:numId w:val="3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Гладких П</w:t>
      </w:r>
      <w:r w:rsidR="00376AEC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.Ф. Здравоохранение блокадного Л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енинграда 1941-1944 гг. – Л., 1985.</w:t>
      </w:r>
    </w:p>
    <w:p w:rsidR="00BB0294" w:rsidRDefault="00FE7BD6" w:rsidP="00C004C2">
      <w:pPr>
        <w:pStyle w:val="a3"/>
        <w:numPr>
          <w:ilvl w:val="0"/>
          <w:numId w:val="33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50 лет 1 ЛМИ /под ред. И.Д. Страшуна. – Л.</w:t>
      </w:r>
      <w:r w:rsidR="00376AEC"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: Медицинская литература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1947.</w:t>
      </w:r>
    </w:p>
    <w:p w:rsidR="00273779" w:rsidRPr="00273779" w:rsidRDefault="00273779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BB0294" w:rsidRPr="00E05EB4" w:rsidRDefault="00BB0294" w:rsidP="00C004C2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рекомендации:</w:t>
      </w:r>
    </w:p>
    <w:p w:rsidR="00BB0294" w:rsidRPr="00E05EB4" w:rsidRDefault="00BB029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1. Охарактеризовать исторический период.</w:t>
      </w:r>
    </w:p>
    <w:p w:rsidR="00BB0294" w:rsidRPr="00E05EB4" w:rsidRDefault="00BB029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2. Выявить закономерности и особенности развития медицины в рассматриваемый период.</w:t>
      </w:r>
    </w:p>
    <w:p w:rsidR="00BB0294" w:rsidRPr="00E05EB4" w:rsidRDefault="00BB029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3. Ознакомиться с биографией и достижениями в медицине врача-ученого (для персоналий).</w:t>
      </w:r>
    </w:p>
    <w:p w:rsidR="00BB0294" w:rsidRPr="00E05EB4" w:rsidRDefault="00BB029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4. Прочитать и проанализ</w:t>
      </w:r>
      <w:r w:rsidR="00FE7BD6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ировать указанные главы из 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источника.</w:t>
      </w:r>
    </w:p>
    <w:p w:rsidR="00BB0294" w:rsidRPr="00E05EB4" w:rsidRDefault="00BB0294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5. Составить план работы.</w:t>
      </w:r>
    </w:p>
    <w:p w:rsidR="00FE7BD6" w:rsidRDefault="00FE7BD6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6. Подобрать литературу.</w:t>
      </w:r>
    </w:p>
    <w:p w:rsidR="005F2A19" w:rsidRDefault="005F2A19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A19" w:rsidRPr="005F2A19" w:rsidRDefault="005F2A19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кафедрой истории Отечества                           ___________________ /И.В. Зимин/</w:t>
      </w:r>
    </w:p>
    <w:p w:rsidR="00EB6A9A" w:rsidRPr="00E05EB4" w:rsidRDefault="00EB6A9A" w:rsidP="005F2A1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B6A9A" w:rsidRPr="00E05EB4" w:rsidRDefault="00EB6A9A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5A0" w:rsidRPr="00E05EB4" w:rsidRDefault="007475A0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5A0" w:rsidRPr="00E05EB4" w:rsidRDefault="007475A0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F51" w:rsidRPr="00E05EB4" w:rsidRDefault="00901F51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9E2" w:rsidRPr="00E05EB4" w:rsidRDefault="00FC59E2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9E2" w:rsidRPr="00E05EB4" w:rsidRDefault="00FC59E2" w:rsidP="00C004C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9E2" w:rsidRPr="00E05EB4" w:rsidRDefault="00FC59E2" w:rsidP="00C004C2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C59E2" w:rsidRPr="00E0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89"/>
    <w:multiLevelType w:val="hybridMultilevel"/>
    <w:tmpl w:val="FFE0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5D7"/>
    <w:multiLevelType w:val="hybridMultilevel"/>
    <w:tmpl w:val="5A0E66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A685EAE"/>
    <w:multiLevelType w:val="hybridMultilevel"/>
    <w:tmpl w:val="F6F4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023F"/>
    <w:multiLevelType w:val="hybridMultilevel"/>
    <w:tmpl w:val="A8E8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2C2"/>
    <w:multiLevelType w:val="hybridMultilevel"/>
    <w:tmpl w:val="E95275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5290C14"/>
    <w:multiLevelType w:val="hybridMultilevel"/>
    <w:tmpl w:val="61461D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70308DC"/>
    <w:multiLevelType w:val="hybridMultilevel"/>
    <w:tmpl w:val="4438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6FEA"/>
    <w:multiLevelType w:val="hybridMultilevel"/>
    <w:tmpl w:val="50C04C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26C3020"/>
    <w:multiLevelType w:val="hybridMultilevel"/>
    <w:tmpl w:val="CE88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3C4"/>
    <w:multiLevelType w:val="hybridMultilevel"/>
    <w:tmpl w:val="3326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D3F68"/>
    <w:multiLevelType w:val="hybridMultilevel"/>
    <w:tmpl w:val="54C8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968B1"/>
    <w:multiLevelType w:val="hybridMultilevel"/>
    <w:tmpl w:val="3A34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27512"/>
    <w:multiLevelType w:val="hybridMultilevel"/>
    <w:tmpl w:val="01E2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7F6E"/>
    <w:multiLevelType w:val="hybridMultilevel"/>
    <w:tmpl w:val="C990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64AD0"/>
    <w:multiLevelType w:val="hybridMultilevel"/>
    <w:tmpl w:val="AE08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5216A"/>
    <w:multiLevelType w:val="hybridMultilevel"/>
    <w:tmpl w:val="33A6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3E69"/>
    <w:multiLevelType w:val="hybridMultilevel"/>
    <w:tmpl w:val="E044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602AC"/>
    <w:multiLevelType w:val="hybridMultilevel"/>
    <w:tmpl w:val="7DA4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93F4E"/>
    <w:multiLevelType w:val="hybridMultilevel"/>
    <w:tmpl w:val="BBAA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47AE"/>
    <w:multiLevelType w:val="hybridMultilevel"/>
    <w:tmpl w:val="50A4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E42DA"/>
    <w:multiLevelType w:val="hybridMultilevel"/>
    <w:tmpl w:val="94B2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31B00"/>
    <w:multiLevelType w:val="hybridMultilevel"/>
    <w:tmpl w:val="2FA65A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6460D36"/>
    <w:multiLevelType w:val="hybridMultilevel"/>
    <w:tmpl w:val="F1C0D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3C4B"/>
    <w:multiLevelType w:val="hybridMultilevel"/>
    <w:tmpl w:val="953C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706C5"/>
    <w:multiLevelType w:val="hybridMultilevel"/>
    <w:tmpl w:val="CA2E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38CF"/>
    <w:multiLevelType w:val="hybridMultilevel"/>
    <w:tmpl w:val="FBCC4F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0A0263D"/>
    <w:multiLevelType w:val="hybridMultilevel"/>
    <w:tmpl w:val="4134F3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2BA3A25"/>
    <w:multiLevelType w:val="hybridMultilevel"/>
    <w:tmpl w:val="D5D8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5C98"/>
    <w:multiLevelType w:val="hybridMultilevel"/>
    <w:tmpl w:val="1C821A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E2E35D0"/>
    <w:multiLevelType w:val="hybridMultilevel"/>
    <w:tmpl w:val="38C8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D30D0"/>
    <w:multiLevelType w:val="hybridMultilevel"/>
    <w:tmpl w:val="B4583F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3FD705B"/>
    <w:multiLevelType w:val="hybridMultilevel"/>
    <w:tmpl w:val="312CDC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7BEC6D64"/>
    <w:multiLevelType w:val="hybridMultilevel"/>
    <w:tmpl w:val="B65C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C3E05"/>
    <w:multiLevelType w:val="hybridMultilevel"/>
    <w:tmpl w:val="1F6A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31"/>
  </w:num>
  <w:num w:numId="5">
    <w:abstractNumId w:val="30"/>
  </w:num>
  <w:num w:numId="6">
    <w:abstractNumId w:val="4"/>
  </w:num>
  <w:num w:numId="7">
    <w:abstractNumId w:val="21"/>
  </w:num>
  <w:num w:numId="8">
    <w:abstractNumId w:val="28"/>
  </w:num>
  <w:num w:numId="9">
    <w:abstractNumId w:val="1"/>
  </w:num>
  <w:num w:numId="10">
    <w:abstractNumId w:val="26"/>
  </w:num>
  <w:num w:numId="11">
    <w:abstractNumId w:val="5"/>
  </w:num>
  <w:num w:numId="12">
    <w:abstractNumId w:val="8"/>
  </w:num>
  <w:num w:numId="13">
    <w:abstractNumId w:val="20"/>
  </w:num>
  <w:num w:numId="14">
    <w:abstractNumId w:val="0"/>
  </w:num>
  <w:num w:numId="15">
    <w:abstractNumId w:val="3"/>
  </w:num>
  <w:num w:numId="16">
    <w:abstractNumId w:val="12"/>
  </w:num>
  <w:num w:numId="17">
    <w:abstractNumId w:val="24"/>
  </w:num>
  <w:num w:numId="18">
    <w:abstractNumId w:val="14"/>
  </w:num>
  <w:num w:numId="19">
    <w:abstractNumId w:val="6"/>
  </w:num>
  <w:num w:numId="20">
    <w:abstractNumId w:val="19"/>
  </w:num>
  <w:num w:numId="21">
    <w:abstractNumId w:val="18"/>
  </w:num>
  <w:num w:numId="22">
    <w:abstractNumId w:val="29"/>
  </w:num>
  <w:num w:numId="23">
    <w:abstractNumId w:val="23"/>
  </w:num>
  <w:num w:numId="24">
    <w:abstractNumId w:val="32"/>
  </w:num>
  <w:num w:numId="25">
    <w:abstractNumId w:val="17"/>
  </w:num>
  <w:num w:numId="26">
    <w:abstractNumId w:val="27"/>
  </w:num>
  <w:num w:numId="27">
    <w:abstractNumId w:val="15"/>
  </w:num>
  <w:num w:numId="28">
    <w:abstractNumId w:val="11"/>
  </w:num>
  <w:num w:numId="29">
    <w:abstractNumId w:val="10"/>
  </w:num>
  <w:num w:numId="30">
    <w:abstractNumId w:val="9"/>
  </w:num>
  <w:num w:numId="31">
    <w:abstractNumId w:val="2"/>
  </w:num>
  <w:num w:numId="32">
    <w:abstractNumId w:val="13"/>
  </w:num>
  <w:num w:numId="33">
    <w:abstractNumId w:val="33"/>
  </w:num>
  <w:num w:numId="34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F6"/>
    <w:rsid w:val="00000C5F"/>
    <w:rsid w:val="00133BD1"/>
    <w:rsid w:val="00153DE1"/>
    <w:rsid w:val="0019128F"/>
    <w:rsid w:val="00245308"/>
    <w:rsid w:val="00273779"/>
    <w:rsid w:val="002D3E42"/>
    <w:rsid w:val="002F2E47"/>
    <w:rsid w:val="003309F6"/>
    <w:rsid w:val="00376AEC"/>
    <w:rsid w:val="00437CD4"/>
    <w:rsid w:val="00476D54"/>
    <w:rsid w:val="00537268"/>
    <w:rsid w:val="00541CB9"/>
    <w:rsid w:val="00576F24"/>
    <w:rsid w:val="00593041"/>
    <w:rsid w:val="005A443E"/>
    <w:rsid w:val="005F2A19"/>
    <w:rsid w:val="00644BEE"/>
    <w:rsid w:val="0068317E"/>
    <w:rsid w:val="006A1DC0"/>
    <w:rsid w:val="006A47AD"/>
    <w:rsid w:val="006C2341"/>
    <w:rsid w:val="006F2D98"/>
    <w:rsid w:val="007475A0"/>
    <w:rsid w:val="00794011"/>
    <w:rsid w:val="0085471D"/>
    <w:rsid w:val="00862743"/>
    <w:rsid w:val="008842E5"/>
    <w:rsid w:val="008A241C"/>
    <w:rsid w:val="008C6B08"/>
    <w:rsid w:val="008D64AE"/>
    <w:rsid w:val="00901F51"/>
    <w:rsid w:val="009C7929"/>
    <w:rsid w:val="00A2244E"/>
    <w:rsid w:val="00A85CF5"/>
    <w:rsid w:val="00AF4A62"/>
    <w:rsid w:val="00B8574F"/>
    <w:rsid w:val="00BB0060"/>
    <w:rsid w:val="00BB0294"/>
    <w:rsid w:val="00C004C2"/>
    <w:rsid w:val="00CC3E83"/>
    <w:rsid w:val="00D9279A"/>
    <w:rsid w:val="00E0462A"/>
    <w:rsid w:val="00E05EB4"/>
    <w:rsid w:val="00E11836"/>
    <w:rsid w:val="00EA607A"/>
    <w:rsid w:val="00EB6A9A"/>
    <w:rsid w:val="00EB7891"/>
    <w:rsid w:val="00EF1A79"/>
    <w:rsid w:val="00FB55C9"/>
    <w:rsid w:val="00FC59E2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2C5C"/>
  <w15:chartTrackingRefBased/>
  <w15:docId w15:val="{F32A51FD-DB67-4C56-8C06-D013EEAF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7929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85471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E83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a0"/>
    <w:rsid w:val="00153DE1"/>
  </w:style>
  <w:style w:type="character" w:customStyle="1" w:styleId="citation">
    <w:name w:val="citation"/>
    <w:basedOn w:val="a0"/>
    <w:rsid w:val="00794011"/>
  </w:style>
  <w:style w:type="character" w:styleId="a8">
    <w:name w:val="Strong"/>
    <w:basedOn w:val="a0"/>
    <w:uiPriority w:val="22"/>
    <w:qFormat/>
    <w:rsid w:val="008842E5"/>
    <w:rPr>
      <w:b/>
      <w:bCs/>
    </w:rPr>
  </w:style>
  <w:style w:type="character" w:customStyle="1" w:styleId="markedcontent">
    <w:name w:val="markedcontent"/>
    <w:basedOn w:val="a0"/>
    <w:rsid w:val="00E11836"/>
  </w:style>
  <w:style w:type="character" w:customStyle="1" w:styleId="10">
    <w:name w:val="Заголовок 1 Знак"/>
    <w:basedOn w:val="a0"/>
    <w:link w:val="1"/>
    <w:uiPriority w:val="9"/>
    <w:rsid w:val="00A22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A1%D0%BC%D0%BE%D1%82%D1%80%D0%BE%D0%B2,_%D0%92%D0%BB%D0%B0%D0%B4%D0%B8%D0%BC%D0%B8%D1%80_%D0%9D%D0%B8%D0%BA%D0%BE%D0%BB%D0%B0%D0%B5%D0%B2%D0%B8%D1%87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journal/n/aktualnye-voprosy-obschestvennyh-nauk-sotsiologiya-politologiya-filosofiya-istor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98E7-43EF-4554-8D25-1F4D2577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2023-01-18T07:07:00Z</cp:lastPrinted>
  <dcterms:created xsi:type="dcterms:W3CDTF">2023-03-30T07:50:00Z</dcterms:created>
  <dcterms:modified xsi:type="dcterms:W3CDTF">2023-03-31T08:16:00Z</dcterms:modified>
</cp:coreProperties>
</file>