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3" w:rsidRPr="00622480" w:rsidRDefault="00135A54" w:rsidP="00622480">
      <w:pPr>
        <w:jc w:val="center"/>
        <w:rPr>
          <w:b/>
          <w:sz w:val="28"/>
          <w:szCs w:val="28"/>
        </w:rPr>
      </w:pPr>
      <w:r w:rsidRPr="00622480">
        <w:rPr>
          <w:b/>
          <w:sz w:val="28"/>
          <w:szCs w:val="28"/>
        </w:rPr>
        <w:t>Перечень вопросов для</w:t>
      </w:r>
      <w:r w:rsidR="00622480" w:rsidRPr="00622480">
        <w:rPr>
          <w:b/>
          <w:sz w:val="28"/>
          <w:szCs w:val="28"/>
        </w:rPr>
        <w:t xml:space="preserve"> подготовки к</w:t>
      </w:r>
      <w:r w:rsidRPr="00622480">
        <w:rPr>
          <w:b/>
          <w:sz w:val="28"/>
          <w:szCs w:val="28"/>
        </w:rPr>
        <w:t xml:space="preserve"> </w:t>
      </w:r>
      <w:r w:rsidR="00F626EC">
        <w:rPr>
          <w:b/>
          <w:sz w:val="28"/>
          <w:szCs w:val="28"/>
        </w:rPr>
        <w:t>зачёту по дисциплине «Гигиена»</w:t>
      </w:r>
      <w:bookmarkStart w:id="0" w:name="_GoBack"/>
      <w:bookmarkEnd w:id="0"/>
    </w:p>
    <w:p w:rsidR="00A811C3" w:rsidRPr="00925EF2" w:rsidRDefault="00925EF2" w:rsidP="006224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925EF2">
        <w:rPr>
          <w:b/>
          <w:sz w:val="28"/>
          <w:szCs w:val="28"/>
        </w:rPr>
        <w:t xml:space="preserve">ля </w:t>
      </w:r>
      <w:r>
        <w:rPr>
          <w:b/>
          <w:sz w:val="28"/>
          <w:szCs w:val="28"/>
        </w:rPr>
        <w:t>студентов стоматологического факультета</w:t>
      </w:r>
    </w:p>
    <w:p w:rsidR="00135A54" w:rsidRDefault="00135A54" w:rsidP="00135A54">
      <w:pPr>
        <w:jc w:val="center"/>
        <w:rPr>
          <w:b/>
        </w:rPr>
      </w:pPr>
    </w:p>
    <w:p w:rsidR="00696C4F" w:rsidRPr="00622480" w:rsidRDefault="00135A54" w:rsidP="00622480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696C4F" w:rsidRPr="00622480">
        <w:rPr>
          <w:b/>
        </w:rPr>
        <w:t xml:space="preserve">Раздел 1: Введение. </w:t>
      </w:r>
    </w:p>
    <w:p w:rsidR="00696C4F" w:rsidRPr="00EB62F3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Задачи лечебной и профилактической медицины. Гигиена как наука, ее задачи. Санитария.</w:t>
      </w:r>
    </w:p>
    <w:p w:rsidR="00696C4F" w:rsidRPr="00EB62F3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Связь гигиены с другими медицинскими дисциплинами. Роль гигиены в практике лечащего врача.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Понятие о первичной и вторичной профилактике заболеваний. Связь и взаимодействие профилактической и лечебной медицины.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Методы гигиенических исследований, санитарно-статистического и эпидемиологического анализа состояния окружающей среды и здоровья населения.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Структура, виды деятельности и задачи санитарно-эпидемической службы, санитарное законодательство. Закон РФ «О санитарно-эпидемиологическом благополучии населения».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Эмпирический период развития гигиены. Виднейшие ученые древности и их роль в развитии гигиены. Основоположники и крупнейшие представители общей гигиены. Развитие гигиены в России, общественный характер русской гигиены.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Окружающая среда как сочетание природных, антропогенных и социальных факторов. Материальные и психогенные (информативные) факторы среды. Подходы к оценке влияния окружающей среды на здоровье населения.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Экология как наука. Этапы развития. Место в системе знаний. Экология человека. Предмет, цель современные проблемы. Учение Вернадского о биосфере и ноосфере.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Принципы функционирования экосистем. Понятие о зонах чрезвычайных экологических ситуаций и экологического бедствия.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 xml:space="preserve">Экологически опасные факторы, определение, классификация. Понятие об </w:t>
      </w:r>
      <w:proofErr w:type="spellStart"/>
      <w:r>
        <w:t>экопатологии</w:t>
      </w:r>
      <w:proofErr w:type="spellEnd"/>
      <w:r>
        <w:t>. Опасность антропогенного воздействия на экологические процессы в атмосфере, почве, гидросфере. Меры защиты.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Понятие о токсическом, канцерогенном, мутагенном, аллергенном, тератогенном действии химических соединений. Возможности устранения вредного действия факторов внешней среды на здоровье населения.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Регламентирование вредных факторов окружающей среды как наиболее актуальная проблема современной гигиенической науки. Изучение комбинированного, комплексного, сочетанного действия факторов химической, физической и биологической  этиологии. Проблема единого регламентирования и установления максимально допустимых нагрузок.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Проблема профилактики заболеваний сердечно-сосудистой системы.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Роль гигиены в профилактике канцерогенных заболеваний.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Использование достижений научно-технического прогресса с целью охраны и оздоровления окружающей среды и здоровья населения.</w:t>
      </w:r>
    </w:p>
    <w:p w:rsidR="00696C4F" w:rsidRDefault="00696C4F" w:rsidP="00622480">
      <w:pPr>
        <w:numPr>
          <w:ilvl w:val="0"/>
          <w:numId w:val="6"/>
        </w:numPr>
        <w:tabs>
          <w:tab w:val="num" w:pos="0"/>
        </w:tabs>
        <w:jc w:val="both"/>
      </w:pPr>
      <w:r>
        <w:t>Системный и факторный анализ влияния окружающей среды на состояние здоровья населения и демографические показатели. Социально-гигиенический мониторинг. Понятие о санитарно- эпидемиологическом благополучии. Здоровье. Виды и определения. Критерии оценки здоровья.</w:t>
      </w:r>
    </w:p>
    <w:p w:rsidR="00696C4F" w:rsidRDefault="00696C4F" w:rsidP="00622480">
      <w:pPr>
        <w:tabs>
          <w:tab w:val="num" w:pos="0"/>
        </w:tabs>
        <w:ind w:left="360"/>
        <w:jc w:val="both"/>
      </w:pPr>
    </w:p>
    <w:p w:rsidR="00696C4F" w:rsidRPr="00622480" w:rsidRDefault="00696C4F" w:rsidP="00622480">
      <w:pPr>
        <w:tabs>
          <w:tab w:val="num" w:pos="0"/>
          <w:tab w:val="center" w:pos="4998"/>
        </w:tabs>
        <w:ind w:left="360"/>
        <w:jc w:val="both"/>
        <w:rPr>
          <w:b/>
        </w:rPr>
      </w:pPr>
      <w:r w:rsidRPr="00622480">
        <w:rPr>
          <w:b/>
        </w:rPr>
        <w:t>Раздел 2: Гигиена окружающей среды.</w:t>
      </w:r>
      <w:r w:rsidRPr="00622480">
        <w:rPr>
          <w:b/>
        </w:rPr>
        <w:tab/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Влияние физических свойств воздуха на организм человека.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Теплообмен организма с окружающей средой. Факторы, определяющие теплопродукцию и теплоотдачу.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Значение барометрического давления и его влияние на организм. Кессонная болезнь, высотная болезнь, клиника и профилактика. Методы определения барометрического давления. Устройство и принцип действия приборов.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lastRenderedPageBreak/>
        <w:t>Гигиеническое значение температуры воздуха. Действие высоких и низких температур в условиях производства, клиника и профилактика. Методы определения температуры воздуха. Устройство и принцип действия приборов.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Гигиеническое и физиологическое значение влажности воздуха. Виды влажности. Устройство и принцип действия приборов для определения влажности воздуха.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Гигиеническое и физиологическое значение скорости и направления движения воздуха, методы их определения. Устройство и принцип действия приборов.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Акклиматизация. Сущность, фазы.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Понятие о микроклимате и факторах, его формирующих.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Охлаждающий и нагревающий микроклимат и их влияние на организм человека.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Источники загрязнения воздуха закрытых помещений.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Физические, химические и биологические показатели загрязнений воздуха помещений.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Санитарно-показательное значение углекислоты в воздухе помещений. Методы экспресс-анализа.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Влияние различных концентраций углекислоты на человека.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Методы санации воздуха помещений.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Вентиляция помещений, виды вентиляции.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Естественная вентиляция.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Виды искусственной вентиляции, схема устройства приточно-вытяжной вентиляции.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Методы оценки эффективности вентиляции.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Понятие о системе кондиционирования воздуха.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Физиологическое значение воды, суточная потребность организма, пути поступления и выведения воды из организма.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Гигиеническое значение воды. Нормы водопотребления.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Эпидемиологическое значение воды. Группы кишечных, зоонозных, вирусных инфекций, передающихся водным путем. Паразитарные заболевания (</w:t>
      </w:r>
      <w:proofErr w:type="spellStart"/>
      <w:r>
        <w:t>био</w:t>
      </w:r>
      <w:proofErr w:type="spellEnd"/>
      <w:r>
        <w:t xml:space="preserve">- и </w:t>
      </w:r>
      <w:proofErr w:type="spellStart"/>
      <w:r>
        <w:t>геогельминтозы</w:t>
      </w:r>
      <w:proofErr w:type="spellEnd"/>
      <w:r>
        <w:t>), имеющие водный путь распространения.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Методы лабораторного исследования качества воды.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Гигиенические требования, предъявляемые к питьевой воде.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Органолептические методы исследования воды.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Химические соединения, влияющие на органолептические свойства воды, их допустимые величины.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Химические соединения, свидетельствующие об эпидемиологической опасности воды. Значение присутствия в воде аммиака, нитритов и нитратов.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 xml:space="preserve">Эндемические заболевания (флюороз, кариес, эндемический зоб, водная </w:t>
      </w:r>
      <w:proofErr w:type="spellStart"/>
      <w:r>
        <w:t>н</w:t>
      </w:r>
      <w:r w:rsidR="00622480">
        <w:t>итратно-нитритная</w:t>
      </w:r>
      <w:proofErr w:type="spellEnd"/>
      <w:r w:rsidR="00622480">
        <w:t xml:space="preserve"> </w:t>
      </w:r>
      <w:proofErr w:type="spellStart"/>
      <w:r w:rsidR="00622480">
        <w:t>метгемоглобине</w:t>
      </w:r>
      <w:r>
        <w:t>мия</w:t>
      </w:r>
      <w:proofErr w:type="spellEnd"/>
      <w:r>
        <w:t>). Профилактика.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Гигиенические требования к качеству питьевой воды.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Гигиеническая характеристика различных источников водоснабжения.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 xml:space="preserve">Гигиенические требования к качеству воды в </w:t>
      </w:r>
      <w:proofErr w:type="spellStart"/>
      <w:r>
        <w:t>водоисточнике</w:t>
      </w:r>
      <w:proofErr w:type="spellEnd"/>
      <w:r>
        <w:t>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Санитарно-химические показатели, характеризующие воды в эпидемиологическом отношении.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Микробиологические методы оценки качества воды.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Значение биологического методы в оценке степени загрязнения воды открытых водоемов. Понятие о биоценозах воды.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 xml:space="preserve"> Принципы обоснования предельно-допустимых концентраций вредных веществ в воде водоемов. Охрана водоемов.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Основные мероприятия по очистке (осветлению) воды – отстаивание, коагуляция, фильтрация.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 xml:space="preserve">Дополнительные мероприятия по улучшению качества воды и показания к их применению: дезодорация воды, ее обезжелезивание, фторирование и </w:t>
      </w:r>
      <w:proofErr w:type="spellStart"/>
      <w:r>
        <w:lastRenderedPageBreak/>
        <w:t>дефторирование</w:t>
      </w:r>
      <w:proofErr w:type="spellEnd"/>
      <w:r>
        <w:t xml:space="preserve"> воды. Мероприятия по уменьшению содержания в воде различных солей – умягчение, опреснение.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Схема устройства водопроводных сооружений. Сооружения по очистке и улучшению качества воды на водопроводных станциях. Зоны санитарной охраны источников водоснабжения.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Гигиенические требования к устройству и оборудованию местных источников водоснабжения.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Значение обеззараживания воды. Физические и химические методы обеззараживания воды, их гигиеническая оценка.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Хлорная известь, ее состав, содержание активного хлора, сущность обеззараживающего действия. Определение активного хлора в хлорной извести или в хлорированной воде.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Методы контроля за качеством обеззараживания воды.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Солнечная радиация, спектральный состав, физические характеристики составляющих солнечного спектра.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Биологическое действие инфракрасных и видимых лучей.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Биологическое действие различных областей УФ излучения: общестимулирующее, пигментообразующее, витаминизирующее, бактерицидное.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Влияние условий окружающей среды на интенсивность потока и спектр солнечной радиации.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Понятие о «солнечном голодании», его симптоматика у детей  и взрослых профилактика.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Влияние повышенной солнечной активности на организм, возможная патология, профилактика.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 xml:space="preserve">Понятие о </w:t>
      </w:r>
      <w:proofErr w:type="spellStart"/>
      <w:r>
        <w:t>фотосенсибилизации</w:t>
      </w:r>
      <w:proofErr w:type="spellEnd"/>
      <w:r>
        <w:t>, эндо- и экзогенных факторах, профилактика.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Ультрафиолетовая радиация в условиях производства, возможная патология, меры профилактики.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Использование УФР (естественной и искусственной) для обеззараживания воздуха, воды, окружающих предметов.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Гигиеническое значение состава и свойств почвы, эпидемиологическое значение почвы.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Естественные и искусственные методы очистки населенных мест, санитарная охрана почвы.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Влияние экологических факторов (во</w:t>
      </w:r>
      <w:r w:rsidR="00622480">
        <w:t>з</w:t>
      </w:r>
      <w:r>
        <w:t>духа, воды и почвы) на состояние зубочелюстной системы человека.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 xml:space="preserve">Планировка и </w:t>
      </w:r>
      <w:r w:rsidR="00622480">
        <w:t>застройка населенных пунктов, вл</w:t>
      </w:r>
      <w:r>
        <w:t>ияние жилищных условий на здоровье населения.</w:t>
      </w:r>
    </w:p>
    <w:p w:rsidR="00696C4F" w:rsidRDefault="00696C4F" w:rsidP="00622480">
      <w:pPr>
        <w:numPr>
          <w:ilvl w:val="0"/>
          <w:numId w:val="7"/>
        </w:numPr>
        <w:tabs>
          <w:tab w:val="num" w:pos="0"/>
        </w:tabs>
        <w:jc w:val="both"/>
      </w:pPr>
      <w:r>
        <w:t>Гигиена жилищ (ориентация зданий, гигиеническая характеристика строительных материалов, этажность зданий, планировка и размеры помещений, внутренняя отделка помещений, борьба с шумом, предупреждение сырости в зданиях, освещение жилых и общественных зданий, вентиляция помещений, отопление помещений).</w:t>
      </w:r>
    </w:p>
    <w:p w:rsidR="00696C4F" w:rsidRDefault="00696C4F" w:rsidP="00622480">
      <w:pPr>
        <w:tabs>
          <w:tab w:val="num" w:pos="0"/>
        </w:tabs>
        <w:jc w:val="both"/>
      </w:pPr>
    </w:p>
    <w:p w:rsidR="00696C4F" w:rsidRPr="00622480" w:rsidRDefault="00696C4F" w:rsidP="00622480">
      <w:pPr>
        <w:tabs>
          <w:tab w:val="num" w:pos="0"/>
        </w:tabs>
        <w:jc w:val="both"/>
        <w:rPr>
          <w:b/>
        </w:rPr>
      </w:pPr>
      <w:r w:rsidRPr="00622480">
        <w:rPr>
          <w:b/>
        </w:rPr>
        <w:t xml:space="preserve">Раздел 3: Гигиена лечебно-профилактических учреждений. </w:t>
      </w:r>
      <w:r w:rsidR="00622480">
        <w:rPr>
          <w:b/>
        </w:rPr>
        <w:t>Профессиональная гигиена врачей-</w:t>
      </w:r>
      <w:r w:rsidRPr="00622480">
        <w:rPr>
          <w:b/>
        </w:rPr>
        <w:t>стоматологов и зубных техников.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Виды санитарного надзора за лечебно-профилактическими учреждениями.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Этапы предупредительного надзора за ЛПУ.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Виды и составные части проектов.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Методика экспертной оценки проекта строительства ЛПУ.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Типы застройки больниц и их гигиеническая оценка.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Гигиенические требования к выбору земельного участка под строительство больницы. Зонирование территории больницы.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lastRenderedPageBreak/>
        <w:t>Документы, регламентирующие строительные и санитарно-гигиенические требования к проектированию ЛПУ.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Гигиенические требования к планировке и внутренней отделке больничных зданий.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Гигиенические требования к планировке стоматологических  поликлиник.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Гигиеническая оценка выбора систем водоснабжения, канализации, отопления, вентиляции, освещения для ЛПУ.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Гигиенические требования к воздушной среде в помещениях больницы.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Виды вентиляции и методы ее эффективности в больничных помещениях.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Особенности устройства вентиляции в операционных, инфекционных отделениях, рентгеновском кабинете.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Нормативы микроклимата больничных помещений, их физиологическое обоснование. Системы отопления больниц, их сравнительная гигиеническая характеристика.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Гигиенические требования к естественному и искусственному освещению больничных помещений. Методы контроля.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Внутрибольничные инфекции. Гигиенические основы их профилактики.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Гигиеническая оценка материально-технического оснащения рабочего места стоматолога.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Гигиенические мероприятия по оздоровлению условий труда в стоматологических кабинетах и личная гигиена врачей-стоматологов.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Средства и методы повышения работоспособности врача-стоматолога в динамике рабочего дня.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Гигиеническая оценка труда зубных техников.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Санитарно-гигиенические требования к сбору, удалению и обеззараживанию больничных отходов.</w:t>
      </w:r>
    </w:p>
    <w:p w:rsidR="00696C4F" w:rsidRDefault="00696C4F" w:rsidP="00622480">
      <w:pPr>
        <w:numPr>
          <w:ilvl w:val="0"/>
          <w:numId w:val="2"/>
        </w:numPr>
        <w:tabs>
          <w:tab w:val="num" w:pos="0"/>
        </w:tabs>
        <w:jc w:val="both"/>
      </w:pPr>
      <w:r>
        <w:t>Показатели и методы объективного контроля гигиенического режима в больнице.</w:t>
      </w:r>
    </w:p>
    <w:p w:rsidR="00696C4F" w:rsidRDefault="00696C4F" w:rsidP="00622480">
      <w:pPr>
        <w:tabs>
          <w:tab w:val="num" w:pos="0"/>
        </w:tabs>
        <w:jc w:val="both"/>
      </w:pPr>
    </w:p>
    <w:p w:rsidR="00696C4F" w:rsidRPr="00622480" w:rsidRDefault="00696C4F" w:rsidP="00622480">
      <w:pPr>
        <w:tabs>
          <w:tab w:val="num" w:pos="0"/>
        </w:tabs>
        <w:jc w:val="both"/>
        <w:rPr>
          <w:b/>
        </w:rPr>
      </w:pPr>
      <w:r w:rsidRPr="00622480">
        <w:rPr>
          <w:b/>
        </w:rPr>
        <w:t>Раздел 4: Радиационная гигиена.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Предмет и задачи радиационной гигиены.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Понятие о радиоактивности, физических величинах и единицах, ее характеризующих.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Характеристика основных видов ионизирующих излучений.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Естественный радиационный вон и причины его колебаний.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Особенности биологического действия ионизирующих излучений.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Принципы радиационной безопасности. Особенности нормирования доз внешнего облучения.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Понятие о категориях облучаемых лиц, группах критических органов, основных дозовых пределах.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Классификация источников ионизирующего излучения.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Закрытые источники ионизирующих излучений. Определение. Основные опасности при работе с ними, использование в медицине.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 xml:space="preserve"> Принципы защиты от внешнего излучения.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Гигиена труда медицинского персонала при работе с закрытыми источниками.</w:t>
      </w:r>
    </w:p>
    <w:p w:rsidR="00696C4F" w:rsidRDefault="00696C4F" w:rsidP="00622480">
      <w:pPr>
        <w:numPr>
          <w:ilvl w:val="0"/>
          <w:numId w:val="3"/>
        </w:numPr>
        <w:tabs>
          <w:tab w:val="num" w:pos="0"/>
        </w:tabs>
        <w:jc w:val="both"/>
      </w:pPr>
      <w:r>
        <w:t>Защита пациентов при рентгенологических процедурах</w:t>
      </w:r>
      <w:r w:rsidRPr="00637416">
        <w:t xml:space="preserve"> </w:t>
      </w:r>
      <w:r>
        <w:t>в стоматологической практике.</w:t>
      </w:r>
    </w:p>
    <w:p w:rsidR="00696C4F" w:rsidRDefault="00696C4F" w:rsidP="00622480">
      <w:pPr>
        <w:tabs>
          <w:tab w:val="num" w:pos="0"/>
        </w:tabs>
        <w:jc w:val="both"/>
      </w:pPr>
    </w:p>
    <w:p w:rsidR="00696C4F" w:rsidRPr="00622480" w:rsidRDefault="00696C4F" w:rsidP="00622480">
      <w:pPr>
        <w:tabs>
          <w:tab w:val="num" w:pos="0"/>
        </w:tabs>
        <w:jc w:val="both"/>
        <w:rPr>
          <w:b/>
        </w:rPr>
      </w:pPr>
      <w:r w:rsidRPr="00622480">
        <w:rPr>
          <w:b/>
        </w:rPr>
        <w:t>Раздел 5: Гигиена детей и подростков.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Анатомо-физиологические особенности детей и подростков, методы оценки физического развития.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Понятие «биологический возраст», критерии определения.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Понятие «школьная зрелость» критерии ее установления.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lastRenderedPageBreak/>
        <w:t>что такое акселерация. Основные признаки, причины возникновения.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Понятие «здоровье» критерии определения групп здоровья детей.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Организация физического воспитания в школе, основные формы.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 xml:space="preserve">Понятие «двигательной активности», ее виды, критерии нормирования. </w:t>
      </w:r>
      <w:proofErr w:type="spellStart"/>
      <w:r>
        <w:t>Гипо</w:t>
      </w:r>
      <w:proofErr w:type="spellEnd"/>
      <w:r>
        <w:t>-</w:t>
      </w:r>
      <w:r w:rsidR="00622480">
        <w:t xml:space="preserve">, </w:t>
      </w:r>
      <w:proofErr w:type="spellStart"/>
      <w:r w:rsidR="00622480">
        <w:t>гиперки</w:t>
      </w:r>
      <w:r>
        <w:t>незии</w:t>
      </w:r>
      <w:proofErr w:type="spellEnd"/>
      <w:r>
        <w:t>, причины возникновения.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Медицинские группы физического воспитания. Критерии их формирования.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Закаливание, как составная часть физического воспитания.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Гигиенические требования к проведению уроков физического воспитания в школе.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Медицинские аспекты профессиональной ориентации подростков.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Гигиена трудового воспитания и обучения в школе.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Гигиенические требования к земельному участку школы (размеры, планировка, зонирование).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Гигиенические требования к размещению и оборудованию кабинетов, лабораторий, спортзалов и мастерских.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Гигиенические требования к микроклимату, световому и вентиляционному режиму основных помещений школы.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Гигиенические требования к составлению расписания в младших и старших классах.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Гигиенические требования к организации уроков и перемен, режиму дня школьника.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 xml:space="preserve">Гигиена трудового и производственного обучения. 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 w:rsidRPr="00FA1BEA">
        <w:t>Профессиональная ориентация и врачебно-профессиональная консультация.</w:t>
      </w:r>
      <w:r w:rsidRPr="00B03A2A">
        <w:t xml:space="preserve"> </w:t>
      </w:r>
      <w:r w:rsidRPr="00FA1BEA">
        <w:t>Профессиональная пригодность, критерии профессиональной пригодности.</w:t>
      </w:r>
    </w:p>
    <w:p w:rsidR="00696C4F" w:rsidRDefault="00696C4F" w:rsidP="00622480">
      <w:pPr>
        <w:numPr>
          <w:ilvl w:val="0"/>
          <w:numId w:val="1"/>
        </w:numPr>
        <w:tabs>
          <w:tab w:val="num" w:pos="0"/>
        </w:tabs>
        <w:jc w:val="both"/>
      </w:pPr>
      <w:r>
        <w:t>Функции</w:t>
      </w:r>
      <w:r w:rsidRPr="00FA1BEA">
        <w:t xml:space="preserve"> врача детских и подростковых учреждений.</w:t>
      </w:r>
    </w:p>
    <w:p w:rsidR="00696C4F" w:rsidRPr="00622480" w:rsidRDefault="00696C4F" w:rsidP="00622480">
      <w:pPr>
        <w:tabs>
          <w:tab w:val="num" w:pos="0"/>
        </w:tabs>
        <w:jc w:val="both"/>
        <w:rPr>
          <w:b/>
        </w:rPr>
      </w:pPr>
    </w:p>
    <w:p w:rsidR="00696C4F" w:rsidRPr="00622480" w:rsidRDefault="00696C4F" w:rsidP="00622480">
      <w:pPr>
        <w:tabs>
          <w:tab w:val="num" w:pos="0"/>
        </w:tabs>
        <w:jc w:val="both"/>
        <w:rPr>
          <w:b/>
        </w:rPr>
      </w:pPr>
      <w:r w:rsidRPr="00622480">
        <w:rPr>
          <w:b/>
        </w:rPr>
        <w:t>Раздел 6: Основы гигиены и физиологии труда.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Понятие о профессиональных вредных факторах. Классификация.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Профессиональные заболевания и отравления. Особенности установления диагноза, регистрации, учета.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Профессиональные заболевания, связанные с неблагоприятными психофизиологическими факторами.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Профессиональные заболевания, связанные с неблагоприятными факторами физической природы.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Промышленные яды, пути поступления в организм и выведения, судьба ядов в организме.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 xml:space="preserve">Влияние агрегатного состояния вредных веществ, их химического строения (вода </w:t>
      </w:r>
      <w:r w:rsidRPr="00645C77">
        <w:t>/</w:t>
      </w:r>
      <w:r>
        <w:t xml:space="preserve"> масло), летучести на возникновение </w:t>
      </w:r>
      <w:proofErr w:type="spellStart"/>
      <w:r>
        <w:t>профотравлений</w:t>
      </w:r>
      <w:proofErr w:type="spellEnd"/>
      <w:r>
        <w:t>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Виды кумуляции, их значение в развитии острых и хронических профзаболеваний.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Виды профессиональных интоксикаций и их клинические особенности при отравлении металлами, органическими растворителями и др.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Принципы установления предельно допустимых концентраций  и ориентировочно безопасных уровней воздействия вредных веществ в воздухе рабочей зоны.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Отдаленные последствия (их виды), возникающие в результате действия токсических веществ на организм.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Профессиональные заболевания, связанные с воздействием на организм биологических факторов.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Профессиональные заболевания, связанные с сенсибилизирующим действием профессиональных факторов.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 w:rsidRPr="00FA1BEA">
        <w:t>Профессиональный риск нарушений здоровья работающих. Подходы к ранней диагностике изменений состояния здоровья промышленных рабочих.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Система регистрации, учета и расследования профессиональных заболеваний (отравлений).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lastRenderedPageBreak/>
        <w:t>Общие меры профилактики профессиональных отравлений и заболеваний (законодательные, санитарно-технические, медико-профилактические).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Задачи и организация лечебно-профилактического питания на промышленных предприятиях.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Организация и принципы медобслуживания рабочих.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Роль предварительных и периодических медосмотров в профилактике профессиональной патологии.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Роль врача лечебного профиля на каждом этапе организации и проведения медосмотров.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Законодательные документы, определяющие обязательность медосмотров трудящихся, подвергающихся воздействию вредных неблагоприятных факторов.</w:t>
      </w:r>
    </w:p>
    <w:p w:rsidR="00696C4F" w:rsidRDefault="00696C4F" w:rsidP="00622480">
      <w:pPr>
        <w:numPr>
          <w:ilvl w:val="0"/>
          <w:numId w:val="5"/>
        </w:numPr>
        <w:tabs>
          <w:tab w:val="num" w:pos="0"/>
        </w:tabs>
        <w:jc w:val="both"/>
      </w:pPr>
      <w:r>
        <w:t>Содержание и структура приказа Министерства здравоохранения №90 с дополнением к нему № 450 о проведении предварительных и периодических медосмотров.</w:t>
      </w:r>
    </w:p>
    <w:p w:rsidR="00696C4F" w:rsidRDefault="00696C4F" w:rsidP="00622480">
      <w:pPr>
        <w:tabs>
          <w:tab w:val="num" w:pos="0"/>
        </w:tabs>
        <w:jc w:val="both"/>
      </w:pPr>
    </w:p>
    <w:p w:rsidR="00696C4F" w:rsidRPr="00622480" w:rsidRDefault="00696C4F" w:rsidP="00622480">
      <w:pPr>
        <w:tabs>
          <w:tab w:val="num" w:pos="0"/>
        </w:tabs>
        <w:jc w:val="both"/>
        <w:rPr>
          <w:b/>
        </w:rPr>
      </w:pPr>
      <w:r w:rsidRPr="00622480">
        <w:rPr>
          <w:b/>
        </w:rPr>
        <w:t>Раздел 7: Гигиена питания.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Социально-экономические и социально-гигиенические основы питания. Методы изучения.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Понятие о диетологическом и пищевом статусах.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Программа изучения пищевого статуса.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Классификация статусов питания.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Медицинский контроль за состоянием питания.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Статистические методы оценки полноценности питания различных групп населения.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Лабораторные методы определения полноценности и калорийности рациона.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Основные обязанности врача лечебного профиля при осуществлении медицинского контроля за питанием.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Пищевая и биологическая ценность продуктов животного и растительного происхождения.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 xml:space="preserve">Эпидемиологическое значение молока. </w:t>
      </w:r>
      <w:proofErr w:type="spellStart"/>
      <w:r>
        <w:t>Зоо</w:t>
      </w:r>
      <w:proofErr w:type="spellEnd"/>
      <w:r>
        <w:t>- и антропонозы, передающиеся через молоко и молочные продукты. Пищевые отравления, меры профилактики.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Эпидемиологическое значение мяса и рыбы. Инфекционные заболевания, гельминтозы</w:t>
      </w:r>
      <w:r w:rsidR="00622480">
        <w:t>,</w:t>
      </w:r>
      <w:r>
        <w:t xml:space="preserve"> передаваемые через мясные и рыбные продукты. Пищевые отравления. Меры профилактики.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 xml:space="preserve">Роль зерновых продуктов в возникновении </w:t>
      </w:r>
      <w:proofErr w:type="spellStart"/>
      <w:r>
        <w:t>микотоксикозов</w:t>
      </w:r>
      <w:proofErr w:type="spellEnd"/>
      <w:r>
        <w:t xml:space="preserve"> и сорняковых токсикозов.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Цели и принципы санитарной экспертизы и гигиенической оценки качества пищевых продуктов.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Методы санитарно-гигиенической экспертизы продуктов.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Категории продуктов в зависимости от их качества и варианты гигиенического заключения о доброкачественности пищевых продуктов.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Значение правильного питания для физического развития и здоровья населения. Понятие о радиационном питании и основные требования к нему.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Суточный расход энергии и калорийность питания у представителей различных профессий в зависимости от их пола, возраста и уровня коммунального благоустройства населенных мест.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 xml:space="preserve">Составные части суточных </w:t>
      </w:r>
      <w:proofErr w:type="spellStart"/>
      <w:r>
        <w:t>энерготрат</w:t>
      </w:r>
      <w:proofErr w:type="spellEnd"/>
      <w:r>
        <w:t>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Методы определения основного обмена.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 xml:space="preserve">Определение </w:t>
      </w:r>
      <w:proofErr w:type="spellStart"/>
      <w:r>
        <w:t>энерготрат</w:t>
      </w:r>
      <w:proofErr w:type="spellEnd"/>
      <w:r>
        <w:t>, связанных с различными видами работы.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 xml:space="preserve">Роль разнообразия пищи и основные принципы составления рационального недельного меню. Белки, их роль в питании человека, содержание в продуктах, </w:t>
      </w:r>
      <w:r>
        <w:lastRenderedPageBreak/>
        <w:t>суточная потребность организма в зависимости от возраста и профессии. Белковая недостаточность и ее профилактика.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Жиры, их физиологическое значение, содержание в продуктах; суточная потребность в жирах. Полиненасыщенные жирные кислоты, липоиды, их биологическая роль, суточная потребность.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Углеводы, их физиологическое значение, содержание в продуктах. Суточная потребность. Пектиновые вещества, их физиологическое значение.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Макроэлементы, их физиологическое значение, содержание в продуктах, суточная потребность организма.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Микроэлементы, их физиологическое значение, суточная потребность и содержание в организме.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Витамины, их физиологическая роль, содержание в продуктах, классификация витаминов по их физиологическому действию.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Организация рационального питания различных групп населения (спортсменов, беременных и кормящих женщин, в детском и пожилом возрасте).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Альтернативные концепции питания, их физиолого-гигиеническая оценка.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Алиментарные заболевания и причины их возникновения.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Классификация алиментарных заболеваний.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Заболевания и синдромы недостаточного питания с БЭН (</w:t>
      </w:r>
      <w:proofErr w:type="spellStart"/>
      <w:r>
        <w:t>квашиоркор</w:t>
      </w:r>
      <w:proofErr w:type="spellEnd"/>
      <w:r>
        <w:t>, алиментарный маразм, витаминная недостаточность, недостаточность ПНЖК, пищевых волокон и др.).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Болезни и синдромы избыточного питания (</w:t>
      </w:r>
      <w:proofErr w:type="spellStart"/>
      <w:r>
        <w:t>адлиментарно-экзогенно-конституционное</w:t>
      </w:r>
      <w:proofErr w:type="spellEnd"/>
      <w:r>
        <w:t xml:space="preserve"> ожирение, синдром избыточности ПНЖК, гипервитаминозы, </w:t>
      </w:r>
      <w:proofErr w:type="spellStart"/>
      <w:r>
        <w:t>микроэлементозы</w:t>
      </w:r>
      <w:proofErr w:type="spellEnd"/>
      <w:r>
        <w:t>).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 xml:space="preserve">Алиментарные инфекционные заболевания зоонозной и </w:t>
      </w:r>
      <w:proofErr w:type="spellStart"/>
      <w:r>
        <w:t>антропонозной</w:t>
      </w:r>
      <w:proofErr w:type="spellEnd"/>
      <w:r>
        <w:t xml:space="preserve"> природы; их профилактика.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Пищевые паразитарные заболевания, вызванные простейшими; их профилактика.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Паразитарные заболевания, вызванные гельминтозами. Классификация гельминтозов. Мероприятия по их профилактики.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Понятие «пищевого отравления». Классификация пищевых отравлений. Характерные особенности вспышек пищевых отравлений.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 xml:space="preserve">Возбудители </w:t>
      </w:r>
      <w:proofErr w:type="spellStart"/>
      <w:r>
        <w:t>токсикоинфекций</w:t>
      </w:r>
      <w:proofErr w:type="spellEnd"/>
      <w:r>
        <w:t xml:space="preserve"> и пищевые продукты, которые могут их вызвать. Клиника. Меты профилактики.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Сальмонеллез как проблема гигиены питания. Возбудители, пищевые продукты, через которые передается сальмонеллез, клиника, меры профилактики.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Ботулизм, пищевые продукты, через которые передается ботулизм, клиника, меры профилактики.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Стафилококковая интоксикация, пищевые продукты, через которые передается стафилококковая интоксикация, клиника, меры профилактики.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proofErr w:type="spellStart"/>
      <w:r>
        <w:t>Микотоксикозы</w:t>
      </w:r>
      <w:proofErr w:type="spellEnd"/>
      <w:r>
        <w:t xml:space="preserve">, их классификация. Пищевые продукты, через которые передаются </w:t>
      </w:r>
      <w:proofErr w:type="spellStart"/>
      <w:r>
        <w:t>микотоксикозы</w:t>
      </w:r>
      <w:proofErr w:type="spellEnd"/>
      <w:r>
        <w:t>, клиника, меры профилактики.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Пищевые отравления немикробной природы.</w:t>
      </w:r>
    </w:p>
    <w:p w:rsidR="00696C4F" w:rsidRDefault="00622480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А</w:t>
      </w:r>
      <w:r w:rsidR="00696C4F">
        <w:t xml:space="preserve">лиментарные заболевания невыясненной этиологии (болезнь Кашина-Бека, </w:t>
      </w:r>
      <w:proofErr w:type="spellStart"/>
      <w:r w:rsidR="00696C4F">
        <w:t>Гаффская</w:t>
      </w:r>
      <w:proofErr w:type="spellEnd"/>
      <w:r w:rsidR="00696C4F">
        <w:t xml:space="preserve"> болезнь).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Методика расследования случаев пищевых отравлений различной этиологии.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Роль и обязанности врачей лечебного и санитарного профиля в диагностировании и расследовании случаев пищевых отравлений.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Этапы санитарно-гигиенического контроля за предприятиями общественного питания.</w:t>
      </w:r>
    </w:p>
    <w:p w:rsidR="00696C4F" w:rsidRDefault="00696C4F" w:rsidP="00622480">
      <w:pPr>
        <w:numPr>
          <w:ilvl w:val="0"/>
          <w:numId w:val="4"/>
        </w:numPr>
        <w:tabs>
          <w:tab w:val="num" w:pos="0"/>
        </w:tabs>
        <w:jc w:val="both"/>
      </w:pPr>
      <w:r>
        <w:t>Медицинский контроль за состоянием здоровья персонала предприятий общественного питания.</w:t>
      </w:r>
    </w:p>
    <w:p w:rsidR="00696C4F" w:rsidRDefault="00696C4F" w:rsidP="00696C4F">
      <w:pPr>
        <w:jc w:val="both"/>
        <w:rPr>
          <w:b/>
        </w:rPr>
      </w:pPr>
    </w:p>
    <w:sectPr w:rsidR="00696C4F" w:rsidSect="00FA58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1CE"/>
    <w:multiLevelType w:val="hybridMultilevel"/>
    <w:tmpl w:val="84649072"/>
    <w:lvl w:ilvl="0" w:tplc="D2D006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8F2FFD"/>
    <w:multiLevelType w:val="hybridMultilevel"/>
    <w:tmpl w:val="944E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77154"/>
    <w:multiLevelType w:val="hybridMultilevel"/>
    <w:tmpl w:val="CE2ACD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B67DC"/>
    <w:multiLevelType w:val="hybridMultilevel"/>
    <w:tmpl w:val="49AA6C30"/>
    <w:lvl w:ilvl="0" w:tplc="7F1A9E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6BB6FBF"/>
    <w:multiLevelType w:val="hybridMultilevel"/>
    <w:tmpl w:val="B65EBA32"/>
    <w:lvl w:ilvl="0" w:tplc="FBA22A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6256FCF"/>
    <w:multiLevelType w:val="hybridMultilevel"/>
    <w:tmpl w:val="4BB82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D4E56"/>
    <w:multiLevelType w:val="hybridMultilevel"/>
    <w:tmpl w:val="7194C9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29E7"/>
    <w:rsid w:val="000C7D1D"/>
    <w:rsid w:val="00135A54"/>
    <w:rsid w:val="00346284"/>
    <w:rsid w:val="00622480"/>
    <w:rsid w:val="00630F66"/>
    <w:rsid w:val="00696C4F"/>
    <w:rsid w:val="00756244"/>
    <w:rsid w:val="00925EF2"/>
    <w:rsid w:val="009E29E7"/>
    <w:rsid w:val="00A811C3"/>
    <w:rsid w:val="00CD4426"/>
    <w:rsid w:val="00CE3EA5"/>
    <w:rsid w:val="00F626EC"/>
    <w:rsid w:val="00FA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A54"/>
    <w:pPr>
      <w:spacing w:after="120"/>
    </w:pPr>
  </w:style>
  <w:style w:type="character" w:customStyle="1" w:styleId="a4">
    <w:name w:val="Основной текст Знак"/>
    <w:basedOn w:val="a0"/>
    <w:link w:val="a3"/>
    <w:rsid w:val="00135A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hkg</dc:creator>
  <cp:keywords/>
  <dc:description/>
  <cp:lastModifiedBy>pavlovadv</cp:lastModifiedBy>
  <cp:revision>9</cp:revision>
  <dcterms:created xsi:type="dcterms:W3CDTF">2019-11-24T13:05:00Z</dcterms:created>
  <dcterms:modified xsi:type="dcterms:W3CDTF">2019-12-05T10:04:00Z</dcterms:modified>
</cp:coreProperties>
</file>