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391"/>
      </w:tblGrid>
      <w:tr w:rsidR="00B21AC9" w:rsidRPr="004F50CB">
        <w:tc>
          <w:tcPr>
            <w:tcW w:w="4785" w:type="dxa"/>
            <w:shd w:val="clear" w:color="auto" w:fill="auto"/>
          </w:tcPr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F50CB">
              <w:rPr>
                <w:caps/>
              </w:rPr>
              <w:t>Федеральное государственное бюджетное образовательное учреждение высшего образования</w:t>
            </w:r>
            <w:r w:rsidRPr="004F50CB"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«</w:t>
            </w:r>
            <w:r w:rsidRPr="004F50CB">
              <w:rPr>
                <w:b/>
              </w:rPr>
              <w:t xml:space="preserve">ПЕРВЫЙ САНКТ-ПЕТЕРБУРГСКИЙ ГОСУДАРСТВЕННЫЙ МЕДИЦИНСКИЙ УНИВЕРСИТЕТ ИМЕНИ АКАДЕМИКА И.П. ПАВЛОВА» </w:t>
            </w:r>
          </w:p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МИНИСТЕРСТВА ЗДРАВООХРАНЕНИЯ РФ</w:t>
            </w:r>
          </w:p>
          <w:p w:rsidR="00B21AC9" w:rsidRPr="004F50CB" w:rsidRDefault="00B21AC9" w:rsidP="00DF714B">
            <w:pPr>
              <w:jc w:val="center"/>
            </w:pPr>
          </w:p>
          <w:tbl>
            <w:tblPr>
              <w:tblW w:w="8856" w:type="dxa"/>
              <w:tblInd w:w="108" w:type="dxa"/>
              <w:tblLook w:val="01E0"/>
            </w:tblPr>
            <w:tblGrid>
              <w:gridCol w:w="4145"/>
              <w:gridCol w:w="4711"/>
            </w:tblGrid>
            <w:tr w:rsidR="00B21AC9" w:rsidRPr="004F50CB">
              <w:tc>
                <w:tcPr>
                  <w:tcW w:w="4145" w:type="dxa"/>
                  <w:shd w:val="clear" w:color="auto" w:fill="auto"/>
                </w:tcPr>
                <w:p w:rsidR="00B21AC9" w:rsidRPr="004F50CB" w:rsidRDefault="00B21AC9" w:rsidP="00DF714B">
                  <w:pPr>
                    <w:rPr>
                      <w:b/>
                    </w:rPr>
                  </w:pPr>
                  <w:r w:rsidRPr="004F50CB">
                    <w:rPr>
                      <w:b/>
                    </w:rPr>
                    <w:t>«Рассмотрено»</w:t>
                  </w:r>
                </w:p>
                <w:p w:rsidR="00B21AC9" w:rsidRPr="004F50CB" w:rsidRDefault="00B21AC9" w:rsidP="00DF714B">
                  <w:r w:rsidRPr="004F50CB">
                    <w:t>на заседании кафедры</w:t>
                  </w:r>
                </w:p>
                <w:p w:rsidR="00B21AC9" w:rsidRPr="004F50CB" w:rsidRDefault="00D14F51" w:rsidP="00DF714B">
                  <w:r>
                    <w:t>патофизиологии с курсом клинической патофизиологии</w:t>
                  </w:r>
                  <w:r w:rsidR="00B21AC9" w:rsidRPr="004F50CB">
                    <w:t>,</w:t>
                  </w:r>
                </w:p>
                <w:p w:rsidR="00B21AC9" w:rsidRPr="004F50CB" w:rsidRDefault="00B21AC9" w:rsidP="00DF714B">
                  <w:r w:rsidRPr="004F50CB">
                    <w:t>Протокол №___________________.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B21AC9" w:rsidRDefault="00B21AC9" w:rsidP="00B545C6">
                  <w:pPr>
                    <w:jc w:val="right"/>
                    <w:rPr>
                      <w:b/>
                    </w:rPr>
                  </w:pPr>
                  <w:r w:rsidRPr="004F50CB">
                    <w:rPr>
                      <w:b/>
                    </w:rPr>
                    <w:t>«Утверждено»</w:t>
                  </w:r>
                </w:p>
                <w:p w:rsidR="00B545C6" w:rsidRPr="004F50CB" w:rsidRDefault="00B545C6" w:rsidP="00B545C6">
                  <w:pPr>
                    <w:shd w:val="clear" w:color="auto" w:fill="FFFFFF"/>
                  </w:pPr>
                  <w:r>
                    <w:t xml:space="preserve">        </w:t>
                  </w:r>
                  <w:r w:rsidRPr="004F50CB">
                    <w:t>на Методическом совете Университета</w:t>
                  </w:r>
                </w:p>
                <w:p w:rsidR="00B545C6" w:rsidRPr="00893C96" w:rsidRDefault="00B545C6" w:rsidP="00B545C6">
                  <w:pPr>
                    <w:shd w:val="clear" w:color="auto" w:fill="FFFFFF"/>
                    <w:jc w:val="both"/>
                  </w:pPr>
                  <w:r>
                    <w:t xml:space="preserve">         </w:t>
                  </w:r>
                  <w:r w:rsidRPr="004F50CB">
                    <w:t>протокол № _____________</w:t>
                  </w:r>
                  <w:r>
                    <w:t>________</w:t>
                  </w:r>
                </w:p>
                <w:p w:rsidR="00B545C6" w:rsidRDefault="00B545C6" w:rsidP="00B545C6">
                  <w:pPr>
                    <w:shd w:val="clear" w:color="auto" w:fill="FFFFFF"/>
                    <w:jc w:val="right"/>
                  </w:pPr>
                </w:p>
                <w:p w:rsidR="00B545C6" w:rsidRPr="00893C96" w:rsidRDefault="00B545C6" w:rsidP="00B545C6">
                  <w:pPr>
                    <w:shd w:val="clear" w:color="auto" w:fill="FFFFFF"/>
                    <w:jc w:val="right"/>
                  </w:pPr>
                  <w:r>
                    <w:t>Проректор по учебной работе</w:t>
                  </w:r>
                </w:p>
                <w:p w:rsidR="00B545C6" w:rsidRPr="00B545C6" w:rsidRDefault="00B545C6" w:rsidP="00B545C6">
                  <w:pPr>
                    <w:jc w:val="right"/>
                    <w:rPr>
                      <w:b/>
                    </w:rPr>
                  </w:pPr>
                  <w:r>
                    <w:t xml:space="preserve">                </w:t>
                  </w:r>
                  <w:r w:rsidRPr="004F50CB">
                    <w:t>Проф</w:t>
                  </w:r>
                  <w:r>
                    <w:t>.</w:t>
                  </w:r>
                  <w:r w:rsidRPr="004F50CB">
                    <w:t>, д.м.н. А.И. Яременко</w:t>
                  </w:r>
                  <w:r w:rsidRPr="004F50CB">
                    <w:tab/>
                  </w:r>
                </w:p>
              </w:tc>
            </w:tr>
            <w:tr w:rsidR="00B21AC9" w:rsidRPr="004F50CB">
              <w:tc>
                <w:tcPr>
                  <w:tcW w:w="4145" w:type="dxa"/>
                  <w:shd w:val="clear" w:color="auto" w:fill="auto"/>
                </w:tcPr>
                <w:p w:rsidR="00B21AC9" w:rsidRPr="004F50CB" w:rsidRDefault="00B21AC9" w:rsidP="00DF714B">
                  <w:r w:rsidRPr="004F50CB">
                    <w:t xml:space="preserve">Зав. кафедрой  </w:t>
                  </w:r>
                </w:p>
                <w:p w:rsidR="00B21AC9" w:rsidRPr="004F50CB" w:rsidRDefault="00B21AC9" w:rsidP="00DF714B">
                  <w:r w:rsidRPr="004F50CB">
                    <w:t xml:space="preserve">проф., д.м.н., </w:t>
                  </w:r>
                </w:p>
                <w:p w:rsidR="00B21AC9" w:rsidRPr="004F50CB" w:rsidRDefault="00D14F51" w:rsidP="00DF714B">
                  <w:r>
                    <w:t>Власов Т.Д</w:t>
                  </w:r>
                  <w:r w:rsidR="00B21AC9" w:rsidRPr="004F50CB">
                    <w:t>.</w:t>
                  </w:r>
                </w:p>
                <w:p w:rsidR="00B21AC9" w:rsidRPr="004F50CB" w:rsidRDefault="00B21AC9" w:rsidP="00DF714B"/>
                <w:p w:rsidR="00B21AC9" w:rsidRPr="004F50CB" w:rsidRDefault="00B21AC9" w:rsidP="00DF714B">
                  <w:r w:rsidRPr="004F50CB">
                    <w:t>______________________________</w:t>
                  </w:r>
                </w:p>
                <w:p w:rsidR="00B21AC9" w:rsidRPr="004F50CB" w:rsidRDefault="00B21AC9" w:rsidP="00DF714B"/>
              </w:tc>
              <w:tc>
                <w:tcPr>
                  <w:tcW w:w="4711" w:type="dxa"/>
                  <w:shd w:val="clear" w:color="auto" w:fill="auto"/>
                </w:tcPr>
                <w:p w:rsidR="00B545C6" w:rsidRPr="004F50CB" w:rsidRDefault="00B545C6" w:rsidP="00B545C6">
                  <w:pPr>
                    <w:pStyle w:val="aa"/>
                    <w:tabs>
                      <w:tab w:val="num" w:pos="0"/>
                      <w:tab w:val="left" w:pos="3969"/>
                    </w:tabs>
                    <w:spacing w:after="0"/>
                    <w:jc w:val="right"/>
                  </w:pPr>
                  <w:r w:rsidRPr="004F50CB">
                    <w:t xml:space="preserve">                  </w:t>
                  </w:r>
                  <w:r>
                    <w:t xml:space="preserve">                          </w:t>
                  </w:r>
                </w:p>
                <w:p w:rsidR="00B21AC9" w:rsidRPr="004F50CB" w:rsidRDefault="00B21AC9" w:rsidP="00B545C6">
                  <w:pPr>
                    <w:jc w:val="right"/>
                  </w:pPr>
                </w:p>
                <w:p w:rsidR="00B21AC9" w:rsidRPr="004F50CB" w:rsidRDefault="00B21AC9" w:rsidP="00DF714B">
                  <w:pPr>
                    <w:jc w:val="right"/>
                  </w:pPr>
                  <w:r w:rsidRPr="004F50CB">
                    <w:t>____________________________</w:t>
                  </w:r>
                </w:p>
                <w:p w:rsidR="00B21AC9" w:rsidRPr="004F50CB" w:rsidRDefault="00B21AC9" w:rsidP="00DF714B">
                  <w:pPr>
                    <w:jc w:val="right"/>
                  </w:pPr>
                </w:p>
              </w:tc>
            </w:tr>
          </w:tbl>
          <w:p w:rsidR="00B21AC9" w:rsidRPr="004F50CB" w:rsidRDefault="00B21AC9" w:rsidP="00DF714B"/>
        </w:tc>
        <w:tc>
          <w:tcPr>
            <w:tcW w:w="4786" w:type="dxa"/>
            <w:shd w:val="clear" w:color="auto" w:fill="auto"/>
          </w:tcPr>
          <w:p w:rsidR="00B21AC9" w:rsidRPr="004F50CB" w:rsidRDefault="00B21AC9" w:rsidP="00DF714B">
            <w:pPr>
              <w:jc w:val="center"/>
            </w:pPr>
          </w:p>
        </w:tc>
      </w:tr>
    </w:tbl>
    <w:p w:rsidR="00383B7A" w:rsidRPr="004F50CB" w:rsidRDefault="00383B7A" w:rsidP="00B545C6">
      <w:pPr>
        <w:rPr>
          <w:b/>
          <w:bCs/>
        </w:rPr>
      </w:pPr>
    </w:p>
    <w:p w:rsidR="00B545C6" w:rsidRDefault="00B545C6" w:rsidP="00B545C6">
      <w:pPr>
        <w:shd w:val="clear" w:color="auto" w:fill="FFFFFF"/>
        <w:jc w:val="both"/>
      </w:pPr>
    </w:p>
    <w:p w:rsidR="00B545C6" w:rsidRDefault="00B545C6" w:rsidP="00B545C6">
      <w:pPr>
        <w:shd w:val="clear" w:color="auto" w:fill="FFFFFF"/>
        <w:jc w:val="both"/>
      </w:pPr>
      <w:r w:rsidRPr="004F50CB">
        <w:t xml:space="preserve">на </w:t>
      </w:r>
      <w:r>
        <w:t>Ц</w:t>
      </w:r>
      <w:r w:rsidRPr="004F50CB">
        <w:t xml:space="preserve">икловой методической комиссии </w:t>
      </w:r>
      <w:r>
        <w:t>ФПО</w:t>
      </w:r>
    </w:p>
    <w:p w:rsidR="00B545C6" w:rsidRPr="00893C96" w:rsidRDefault="00B545C6" w:rsidP="00B545C6">
      <w:pPr>
        <w:shd w:val="clear" w:color="auto" w:fill="FFFFFF"/>
        <w:jc w:val="both"/>
      </w:pPr>
      <w:r w:rsidRPr="004F50CB">
        <w:t>протокол №  _____________</w:t>
      </w:r>
    </w:p>
    <w:p w:rsidR="002405F1" w:rsidRDefault="002405F1" w:rsidP="002405F1">
      <w:pPr>
        <w:pStyle w:val="aa"/>
        <w:tabs>
          <w:tab w:val="num" w:pos="0"/>
          <w:tab w:val="left" w:pos="3969"/>
        </w:tabs>
        <w:spacing w:after="0"/>
        <w:jc w:val="both"/>
        <w:rPr>
          <w:lang w:val="ru-RU"/>
        </w:rPr>
      </w:pPr>
      <w:r>
        <w:rPr>
          <w:lang w:val="ru-RU"/>
        </w:rPr>
        <w:t>декан</w:t>
      </w:r>
      <w:r w:rsidRPr="005A45CA">
        <w:rPr>
          <w:lang w:val="ru-RU"/>
        </w:rPr>
        <w:t xml:space="preserve"> </w:t>
      </w:r>
      <w:r>
        <w:rPr>
          <w:lang w:val="ru-RU"/>
        </w:rPr>
        <w:t xml:space="preserve">кафедры </w:t>
      </w:r>
      <w:proofErr w:type="gramStart"/>
      <w:r>
        <w:rPr>
          <w:lang w:val="ru-RU"/>
        </w:rPr>
        <w:t>послевузовского</w:t>
      </w:r>
      <w:proofErr w:type="gramEnd"/>
      <w:r>
        <w:rPr>
          <w:lang w:val="ru-RU"/>
        </w:rPr>
        <w:t xml:space="preserve"> </w:t>
      </w:r>
    </w:p>
    <w:p w:rsidR="002405F1" w:rsidRPr="00893C96" w:rsidRDefault="002405F1" w:rsidP="002405F1">
      <w:pPr>
        <w:pStyle w:val="aa"/>
        <w:tabs>
          <w:tab w:val="num" w:pos="0"/>
          <w:tab w:val="left" w:pos="3969"/>
        </w:tabs>
        <w:spacing w:after="0"/>
        <w:jc w:val="both"/>
        <w:rPr>
          <w:lang w:val="ru-RU"/>
        </w:rPr>
      </w:pPr>
      <w:r>
        <w:rPr>
          <w:lang w:val="ru-RU"/>
        </w:rPr>
        <w:t>образования</w:t>
      </w:r>
    </w:p>
    <w:p w:rsidR="00B545C6" w:rsidRDefault="00B545C6" w:rsidP="00B545C6">
      <w:pPr>
        <w:pStyle w:val="aa"/>
        <w:tabs>
          <w:tab w:val="num" w:pos="0"/>
          <w:tab w:val="left" w:pos="3969"/>
        </w:tabs>
        <w:spacing w:after="0"/>
        <w:jc w:val="both"/>
        <w:rPr>
          <w:lang w:val="ru-RU"/>
        </w:rPr>
      </w:pPr>
      <w:r w:rsidRPr="004F50CB">
        <w:t>профе</w:t>
      </w:r>
      <w:r>
        <w:t xml:space="preserve">ссор, д.м.н. </w:t>
      </w:r>
      <w:r w:rsidRPr="004F50CB">
        <w:t xml:space="preserve">Н.Л. </w:t>
      </w:r>
      <w:proofErr w:type="spellStart"/>
      <w:r w:rsidRPr="004F50CB">
        <w:t>Шапорова</w:t>
      </w:r>
      <w:proofErr w:type="spellEnd"/>
    </w:p>
    <w:p w:rsidR="00B545C6" w:rsidRPr="00893C96" w:rsidRDefault="00B545C6" w:rsidP="00B545C6">
      <w:pPr>
        <w:pStyle w:val="aa"/>
        <w:tabs>
          <w:tab w:val="num" w:pos="0"/>
          <w:tab w:val="left" w:pos="3969"/>
        </w:tabs>
        <w:spacing w:after="0"/>
        <w:jc w:val="both"/>
        <w:rPr>
          <w:lang w:val="ru-RU"/>
        </w:rPr>
      </w:pPr>
      <w:r>
        <w:rPr>
          <w:lang w:val="ru-RU"/>
        </w:rPr>
        <w:t>__________________________________</w:t>
      </w:r>
    </w:p>
    <w:p w:rsidR="00B545C6" w:rsidRPr="004F50CB" w:rsidRDefault="00B545C6" w:rsidP="00B545C6">
      <w:pPr>
        <w:pStyle w:val="aa"/>
        <w:tabs>
          <w:tab w:val="num" w:pos="0"/>
          <w:tab w:val="left" w:pos="3969"/>
        </w:tabs>
        <w:spacing w:after="0"/>
        <w:jc w:val="both"/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ДОПОЛНИТЕЛЬНАЯ ПРОФЕССИОНАЛЬНАЯ ОБРАЗОВАТЕЛЬНАЯ </w:t>
      </w: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ПРОГРАММА ПОВЫШЕНИЯ КВАЛИФИКАЦИИ </w:t>
      </w:r>
      <w:r w:rsidR="003C16CF" w:rsidRPr="004F50CB">
        <w:rPr>
          <w:b/>
          <w:bCs/>
        </w:rPr>
        <w:t>ВРАЧЕЙ</w:t>
      </w:r>
      <w:r w:rsidRPr="004F50CB">
        <w:rPr>
          <w:b/>
          <w:bCs/>
        </w:rPr>
        <w:t xml:space="preserve"> </w:t>
      </w:r>
    </w:p>
    <w:p w:rsidR="00383B7A" w:rsidRPr="004F50CB" w:rsidRDefault="00383B7A" w:rsidP="00DF714B">
      <w:pPr>
        <w:jc w:val="center"/>
        <w:rPr>
          <w:b/>
          <w:bCs/>
          <w:caps/>
        </w:rPr>
      </w:pPr>
      <w:r w:rsidRPr="004F50CB">
        <w:rPr>
          <w:b/>
          <w:bCs/>
          <w:caps/>
        </w:rPr>
        <w:t>«</w:t>
      </w:r>
      <w:r w:rsidR="007E7231">
        <w:rPr>
          <w:b/>
          <w:caps/>
          <w:shd w:val="clear" w:color="auto" w:fill="FFFFFF"/>
        </w:rPr>
        <w:t xml:space="preserve">Лазерные </w:t>
      </w:r>
      <w:r w:rsidR="00244AE8">
        <w:rPr>
          <w:b/>
          <w:caps/>
          <w:shd w:val="clear" w:color="auto" w:fill="FFFFFF"/>
        </w:rPr>
        <w:t>методы лечения</w:t>
      </w:r>
      <w:r w:rsidR="001040B0">
        <w:rPr>
          <w:b/>
          <w:caps/>
          <w:shd w:val="clear" w:color="auto" w:fill="FFFFFF"/>
        </w:rPr>
        <w:t xml:space="preserve"> в </w:t>
      </w:r>
      <w:r w:rsidR="007A67EB">
        <w:rPr>
          <w:b/>
          <w:caps/>
          <w:shd w:val="clear" w:color="auto" w:fill="FFFFFF"/>
        </w:rPr>
        <w:t>нейрохирургии</w:t>
      </w:r>
      <w:r w:rsidRPr="004F50CB">
        <w:rPr>
          <w:b/>
          <w:bCs/>
          <w:caps/>
        </w:rPr>
        <w:t xml:space="preserve">» </w:t>
      </w:r>
    </w:p>
    <w:p w:rsidR="000B29A3" w:rsidRPr="004F50CB" w:rsidRDefault="000B29A3" w:rsidP="00DF714B">
      <w:pPr>
        <w:jc w:val="center"/>
        <w:rPr>
          <w:b/>
          <w:bCs/>
          <w:caps/>
        </w:rPr>
      </w:pPr>
    </w:p>
    <w:p w:rsidR="000B29A3" w:rsidRPr="004F50CB" w:rsidRDefault="000B29A3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 </w:t>
      </w:r>
      <w:r w:rsidR="00B21AC9" w:rsidRPr="004F50CB">
        <w:rPr>
          <w:b/>
          <w:bCs/>
        </w:rPr>
        <w:t>(</w:t>
      </w:r>
      <w:r w:rsidRPr="004F50CB">
        <w:rPr>
          <w:b/>
          <w:bCs/>
        </w:rPr>
        <w:t>срок обучения -</w:t>
      </w:r>
      <w:r w:rsidR="00905F76" w:rsidRPr="00905F76">
        <w:rPr>
          <w:b/>
          <w:bCs/>
        </w:rPr>
        <w:t>36</w:t>
      </w:r>
      <w:r w:rsidRPr="004F50CB">
        <w:rPr>
          <w:b/>
          <w:bCs/>
        </w:rPr>
        <w:t xml:space="preserve"> академических час</w:t>
      </w:r>
      <w:r w:rsidR="00905F76">
        <w:rPr>
          <w:b/>
          <w:bCs/>
        </w:rPr>
        <w:t>ов</w:t>
      </w:r>
      <w:r w:rsidRPr="004F50CB">
        <w:rPr>
          <w:b/>
          <w:bCs/>
        </w:rPr>
        <w:t xml:space="preserve">) </w:t>
      </w:r>
    </w:p>
    <w:p w:rsidR="00383B7A" w:rsidRPr="004F50CB" w:rsidRDefault="00383B7A" w:rsidP="00DF714B">
      <w:pPr>
        <w:jc w:val="center"/>
      </w:pPr>
    </w:p>
    <w:p w:rsidR="004E7702" w:rsidRPr="004F50CB" w:rsidRDefault="004E7702" w:rsidP="00DF714B">
      <w:pPr>
        <w:jc w:val="center"/>
      </w:pPr>
    </w:p>
    <w:p w:rsidR="00383B7A" w:rsidRPr="004F50CB" w:rsidRDefault="00B21AC9" w:rsidP="00DF714B">
      <w:pPr>
        <w:jc w:val="center"/>
        <w:rPr>
          <w:b/>
          <w:bCs/>
        </w:rPr>
      </w:pPr>
      <w:r w:rsidRPr="004F50CB">
        <w:rPr>
          <w:b/>
          <w:bCs/>
        </w:rPr>
        <w:t>Санкт-Петербург</w:t>
      </w:r>
    </w:p>
    <w:p w:rsidR="00383B7A" w:rsidRPr="004F50CB" w:rsidRDefault="00383B7A" w:rsidP="00DF714B">
      <w:pPr>
        <w:jc w:val="center"/>
        <w:rPr>
          <w:b/>
          <w:bCs/>
        </w:rPr>
      </w:pPr>
    </w:p>
    <w:p w:rsidR="000B29A3" w:rsidRPr="004F50CB" w:rsidRDefault="00383B7A" w:rsidP="000B29A3">
      <w:pPr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2018 г"/>
        </w:smartTagPr>
        <w:r w:rsidRPr="004F50CB">
          <w:rPr>
            <w:b/>
            <w:bCs/>
          </w:rPr>
          <w:t>201</w:t>
        </w:r>
        <w:r w:rsidR="00040F1F">
          <w:rPr>
            <w:b/>
            <w:bCs/>
            <w:lang w:val="en-US"/>
          </w:rPr>
          <w:t>8</w:t>
        </w:r>
        <w:r w:rsidRPr="004F50CB">
          <w:rPr>
            <w:b/>
            <w:bCs/>
          </w:rPr>
          <w:t xml:space="preserve"> г</w:t>
        </w:r>
      </w:smartTag>
      <w:r w:rsidRPr="004F50CB">
        <w:rPr>
          <w:b/>
          <w:bCs/>
        </w:rPr>
        <w:t>.</w:t>
      </w:r>
    </w:p>
    <w:p w:rsidR="00486145" w:rsidRPr="00486145" w:rsidRDefault="004E7702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lang w:val="ru-RU"/>
        </w:rPr>
      </w:pPr>
      <w:r w:rsidRPr="004F50CB">
        <w:rPr>
          <w:b/>
          <w:bCs/>
        </w:rPr>
        <w:br w:type="page"/>
      </w: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:rsidR="00486145" w:rsidRDefault="00383B7A" w:rsidP="00DF714B">
      <w:pPr>
        <w:jc w:val="center"/>
        <w:rPr>
          <w:b/>
          <w:shd w:val="clear" w:color="auto" w:fill="FFFFFF"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7E7231">
        <w:rPr>
          <w:b/>
          <w:caps/>
          <w:shd w:val="clear" w:color="auto" w:fill="FFFFFF"/>
        </w:rPr>
        <w:t xml:space="preserve">лазерные </w:t>
      </w:r>
      <w:r w:rsidR="00244AE8">
        <w:rPr>
          <w:b/>
          <w:caps/>
          <w:shd w:val="clear" w:color="auto" w:fill="FFFFFF"/>
        </w:rPr>
        <w:t>методы лечения</w:t>
      </w:r>
      <w:r w:rsidR="001E2B8A">
        <w:rPr>
          <w:b/>
          <w:caps/>
          <w:shd w:val="clear" w:color="auto" w:fill="FFFFFF"/>
        </w:rPr>
        <w:t xml:space="preserve"> в </w:t>
      </w:r>
      <w:r w:rsidR="007A67EB">
        <w:rPr>
          <w:b/>
          <w:caps/>
          <w:shd w:val="clear" w:color="auto" w:fill="FFFFFF"/>
        </w:rPr>
        <w:t>нейрохирургии</w:t>
      </w:r>
      <w:r w:rsidR="000E0034" w:rsidRPr="004F50CB">
        <w:rPr>
          <w:b/>
          <w:shd w:val="clear" w:color="auto" w:fill="FFFFFF"/>
        </w:rPr>
        <w:t xml:space="preserve">» </w:t>
      </w:r>
    </w:p>
    <w:p w:rsidR="00383B7A" w:rsidRPr="004F50CB" w:rsidRDefault="00383B7A" w:rsidP="00DF714B">
      <w:pPr>
        <w:jc w:val="center"/>
        <w:rPr>
          <w:b/>
        </w:rPr>
      </w:pPr>
      <w:r w:rsidRPr="004F50CB">
        <w:rPr>
          <w:b/>
        </w:rPr>
        <w:t xml:space="preserve">со сроком освоения </w:t>
      </w:r>
      <w:r w:rsidR="00F33BD5">
        <w:rPr>
          <w:b/>
        </w:rPr>
        <w:t>36</w:t>
      </w:r>
      <w:r w:rsidRPr="004F50CB">
        <w:rPr>
          <w:b/>
        </w:rPr>
        <w:t xml:space="preserve"> академических час</w:t>
      </w:r>
      <w:r w:rsidR="00231A3E" w:rsidRPr="004F50CB">
        <w:rPr>
          <w:b/>
        </w:rPr>
        <w:t>ов</w:t>
      </w:r>
      <w:r w:rsidRPr="004F50CB">
        <w:rPr>
          <w:b/>
        </w:rPr>
        <w:t xml:space="preserve"> </w:t>
      </w:r>
    </w:p>
    <w:p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№ </w:t>
            </w:r>
            <w:proofErr w:type="spellStart"/>
            <w:proofErr w:type="gramStart"/>
            <w:r w:rsidRPr="004F50CB">
              <w:rPr>
                <w:bCs/>
              </w:rPr>
              <w:t>п</w:t>
            </w:r>
            <w:proofErr w:type="spellEnd"/>
            <w:proofErr w:type="gramEnd"/>
            <w:r w:rsidRPr="004F50CB">
              <w:rPr>
                <w:bCs/>
              </w:rPr>
              <w:t>/</w:t>
            </w:r>
            <w:proofErr w:type="spellStart"/>
            <w:r w:rsidRPr="004F50CB">
              <w:rPr>
                <w:bCs/>
              </w:rPr>
              <w:t>п</w:t>
            </w:r>
            <w:proofErr w:type="spellEnd"/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/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Актуальность и основание разработки программы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Структура программы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:rsidR="006F6E67" w:rsidRPr="004F50CB" w:rsidRDefault="006F6E67" w:rsidP="001040B0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7E7231">
              <w:rPr>
                <w:shd w:val="clear" w:color="auto" w:fill="FFFFFF"/>
              </w:rPr>
              <w:t xml:space="preserve">Лазерные </w:t>
            </w:r>
            <w:r w:rsidR="00244AE8">
              <w:rPr>
                <w:shd w:val="clear" w:color="auto" w:fill="FFFFFF"/>
              </w:rPr>
              <w:t>методы лечения</w:t>
            </w:r>
            <w:r w:rsidR="001040B0">
              <w:rPr>
                <w:shd w:val="clear" w:color="auto" w:fill="FFFFFF"/>
              </w:rPr>
              <w:t xml:space="preserve"> в </w:t>
            </w:r>
            <w:r w:rsidR="007A67EB">
              <w:rPr>
                <w:shd w:val="clear" w:color="auto" w:fill="FFFFFF"/>
              </w:rPr>
              <w:t>нейрохирургии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Рабочие программы учебных модулей</w:t>
            </w:r>
          </w:p>
        </w:tc>
      </w:tr>
    </w:tbl>
    <w:p w:rsidR="003C16CF" w:rsidRPr="004F50CB" w:rsidRDefault="003C16CF" w:rsidP="003C16CF">
      <w:pPr>
        <w:ind w:left="567"/>
      </w:pPr>
    </w:p>
    <w:p w:rsidR="003C16CF" w:rsidRPr="004F50CB" w:rsidRDefault="003C16CF" w:rsidP="003C16CF">
      <w:pPr>
        <w:ind w:left="567"/>
      </w:pPr>
      <w:r w:rsidRPr="004F50CB">
        <w:t>Преподаватели курса:</w:t>
      </w:r>
    </w:p>
    <w:p w:rsidR="003C16CF" w:rsidRPr="004F50CB" w:rsidRDefault="00486145" w:rsidP="003C16C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Петрищев Николай Николаевич</w:t>
      </w:r>
      <w:r w:rsidR="003C16CF" w:rsidRPr="004F5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CF" w:rsidRPr="004F50CB">
        <w:rPr>
          <w:rFonts w:ascii="Times New Roman" w:hAnsi="Times New Roman"/>
          <w:sz w:val="24"/>
          <w:szCs w:val="24"/>
        </w:rPr>
        <w:t>д.м</w:t>
      </w:r>
      <w:proofErr w:type="gramStart"/>
      <w:r w:rsidR="003C16CF" w:rsidRPr="004F50CB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3C16CF" w:rsidRPr="004F50CB">
        <w:rPr>
          <w:rFonts w:ascii="Times New Roman" w:hAnsi="Times New Roman"/>
          <w:sz w:val="24"/>
          <w:szCs w:val="24"/>
        </w:rPr>
        <w:t xml:space="preserve">, профессор кафедры </w:t>
      </w:r>
      <w:r w:rsidRPr="00486145">
        <w:rPr>
          <w:rFonts w:ascii="Times New Roman" w:hAnsi="Times New Roman"/>
          <w:sz w:val="24"/>
          <w:szCs w:val="24"/>
          <w:lang w:eastAsia="ru-RU"/>
        </w:rPr>
        <w:t>патофизиологии с курсом клинической патофизиологии</w:t>
      </w:r>
      <w:r w:rsidR="003C16CF" w:rsidRPr="004F5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CF" w:rsidRPr="004F50CB">
        <w:rPr>
          <w:rFonts w:ascii="Times New Roman" w:hAnsi="Times New Roman"/>
          <w:sz w:val="24"/>
          <w:szCs w:val="24"/>
        </w:rPr>
        <w:t>ПСПбГМУ</w:t>
      </w:r>
      <w:proofErr w:type="spellEnd"/>
      <w:r w:rsidR="003C16CF" w:rsidRPr="004F50CB">
        <w:rPr>
          <w:rFonts w:ascii="Times New Roman" w:hAnsi="Times New Roman"/>
          <w:sz w:val="24"/>
          <w:szCs w:val="24"/>
        </w:rPr>
        <w:t xml:space="preserve"> им. акад. И.П.Павлова, </w:t>
      </w:r>
      <w:r>
        <w:rPr>
          <w:rFonts w:ascii="Times New Roman" w:hAnsi="Times New Roman"/>
          <w:sz w:val="24"/>
          <w:szCs w:val="24"/>
        </w:rPr>
        <w:t xml:space="preserve">Руководитель Центра лазерной медицины Научно-образовательного института Биомедицины </w:t>
      </w:r>
      <w:proofErr w:type="spellStart"/>
      <w:r w:rsidRPr="004F50CB">
        <w:rPr>
          <w:rFonts w:ascii="Times New Roman" w:hAnsi="Times New Roman"/>
          <w:sz w:val="24"/>
          <w:szCs w:val="24"/>
        </w:rPr>
        <w:t>ПСПбГМУ</w:t>
      </w:r>
      <w:proofErr w:type="spellEnd"/>
      <w:r w:rsidRPr="004F50CB">
        <w:rPr>
          <w:rFonts w:ascii="Times New Roman" w:hAnsi="Times New Roman"/>
          <w:sz w:val="24"/>
          <w:szCs w:val="24"/>
        </w:rPr>
        <w:t xml:space="preserve"> им. акад. И.П.Павлова</w:t>
      </w:r>
      <w:r w:rsidR="003C16CF" w:rsidRPr="004F50CB">
        <w:rPr>
          <w:rFonts w:ascii="Times New Roman" w:hAnsi="Times New Roman"/>
          <w:sz w:val="24"/>
          <w:szCs w:val="24"/>
        </w:rPr>
        <w:t>.</w:t>
      </w:r>
    </w:p>
    <w:p w:rsidR="003C16CF" w:rsidRDefault="00486145" w:rsidP="003C16C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Михайлова Ирина Анатольевна, </w:t>
      </w:r>
      <w:proofErr w:type="gramStart"/>
      <w:r>
        <w:rPr>
          <w:rFonts w:ascii="Times New Roman" w:hAnsi="Times New Roman"/>
          <w:sz w:val="24"/>
          <w:szCs w:val="24"/>
        </w:rPr>
        <w:t>д.б</w:t>
      </w:r>
      <w:proofErr w:type="gramEnd"/>
      <w:r w:rsidR="003C16CF" w:rsidRPr="004F50CB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профессор</w:t>
      </w:r>
      <w:r w:rsidR="003C16CF" w:rsidRPr="004F50CB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физики, математики и информатики</w:t>
      </w:r>
      <w:r w:rsidR="003C16CF" w:rsidRPr="004F5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CF" w:rsidRPr="004F50CB">
        <w:rPr>
          <w:rFonts w:ascii="Times New Roman" w:hAnsi="Times New Roman"/>
          <w:sz w:val="24"/>
          <w:szCs w:val="24"/>
        </w:rPr>
        <w:t>ПСПбГМУ</w:t>
      </w:r>
      <w:proofErr w:type="spellEnd"/>
      <w:r w:rsidR="003C16CF" w:rsidRPr="004F50CB">
        <w:rPr>
          <w:rFonts w:ascii="Times New Roman" w:hAnsi="Times New Roman"/>
          <w:sz w:val="24"/>
          <w:szCs w:val="24"/>
        </w:rPr>
        <w:t xml:space="preserve"> им. акад. И.П.Павлова.</w:t>
      </w:r>
    </w:p>
    <w:p w:rsidR="003C16CF" w:rsidRPr="00040F1F" w:rsidRDefault="005C6894" w:rsidP="003C16C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Гришачева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Георгиевна</w:t>
      </w:r>
      <w:r w:rsidR="003C16CF" w:rsidRPr="004F50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мнс</w:t>
      </w:r>
      <w:proofErr w:type="spellEnd"/>
      <w:r w:rsidR="003C16CF" w:rsidRPr="004F50CB">
        <w:rPr>
          <w:rFonts w:ascii="Times New Roman" w:hAnsi="Times New Roman"/>
          <w:sz w:val="24"/>
          <w:szCs w:val="24"/>
        </w:rPr>
        <w:t xml:space="preserve"> </w:t>
      </w:r>
      <w:r w:rsidRPr="005C6894">
        <w:rPr>
          <w:rFonts w:ascii="Times New Roman" w:hAnsi="Times New Roman"/>
          <w:sz w:val="24"/>
          <w:szCs w:val="24"/>
        </w:rPr>
        <w:t xml:space="preserve">Центра лазерной медицины </w:t>
      </w:r>
      <w:r>
        <w:rPr>
          <w:rFonts w:ascii="Times New Roman" w:hAnsi="Times New Roman"/>
          <w:sz w:val="24"/>
          <w:szCs w:val="24"/>
        </w:rPr>
        <w:t xml:space="preserve">Научно-образовательного института Биомедицины </w:t>
      </w:r>
      <w:proofErr w:type="spellStart"/>
      <w:r w:rsidRPr="004F50CB">
        <w:rPr>
          <w:rFonts w:ascii="Times New Roman" w:hAnsi="Times New Roman"/>
          <w:sz w:val="24"/>
          <w:szCs w:val="24"/>
        </w:rPr>
        <w:t>ПСПбГМУ</w:t>
      </w:r>
      <w:proofErr w:type="spellEnd"/>
      <w:r w:rsidRPr="004F50CB">
        <w:rPr>
          <w:rFonts w:ascii="Times New Roman" w:hAnsi="Times New Roman"/>
          <w:sz w:val="24"/>
          <w:szCs w:val="24"/>
        </w:rPr>
        <w:t xml:space="preserve"> им. акад. И.П.Павлова</w:t>
      </w:r>
      <w:r w:rsidR="003C16CF" w:rsidRPr="004F50CB">
        <w:rPr>
          <w:rFonts w:ascii="Times New Roman" w:hAnsi="Times New Roman"/>
          <w:sz w:val="24"/>
          <w:szCs w:val="24"/>
        </w:rPr>
        <w:t>.</w:t>
      </w:r>
    </w:p>
    <w:p w:rsidR="00040F1F" w:rsidRDefault="00040F1F" w:rsidP="003C16C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Острейко Олег Викентьевич, к.м.н., доцент кафедры нейрохирургии </w:t>
      </w:r>
      <w:proofErr w:type="spellStart"/>
      <w:r w:rsidRPr="004F50CB">
        <w:rPr>
          <w:rFonts w:ascii="Times New Roman" w:hAnsi="Times New Roman"/>
          <w:sz w:val="24"/>
          <w:szCs w:val="24"/>
        </w:rPr>
        <w:t>ПСПбГМУ</w:t>
      </w:r>
      <w:proofErr w:type="spellEnd"/>
      <w:r w:rsidRPr="004F50CB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C11789" w:rsidRDefault="00C11789" w:rsidP="003C16C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Холявин Андрей Иванович, д.м.н., доцент кафедры нейрохирургии </w:t>
      </w:r>
      <w:proofErr w:type="spellStart"/>
      <w:r w:rsidRPr="004F50CB">
        <w:rPr>
          <w:rFonts w:ascii="Times New Roman" w:hAnsi="Times New Roman"/>
          <w:sz w:val="24"/>
          <w:szCs w:val="24"/>
        </w:rPr>
        <w:t>ПСПбГМУ</w:t>
      </w:r>
      <w:proofErr w:type="spellEnd"/>
      <w:r w:rsidRPr="004F50CB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040F1F" w:rsidRPr="004F50CB" w:rsidRDefault="00040F1F" w:rsidP="003C16C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Горанчук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 Валерьевич зав. нейрохирургическим отделением </w:t>
      </w:r>
      <w:proofErr w:type="spellStart"/>
      <w:r w:rsidRPr="004F50CB">
        <w:rPr>
          <w:rFonts w:ascii="Times New Roman" w:hAnsi="Times New Roman"/>
          <w:sz w:val="24"/>
          <w:szCs w:val="24"/>
        </w:rPr>
        <w:t>ПСПбГМУ</w:t>
      </w:r>
      <w:proofErr w:type="spellEnd"/>
      <w:r w:rsidRPr="004F50CB">
        <w:rPr>
          <w:rFonts w:ascii="Times New Roman" w:hAnsi="Times New Roman"/>
          <w:sz w:val="24"/>
          <w:szCs w:val="24"/>
        </w:rPr>
        <w:t xml:space="preserve"> им. акад. И.П.Павлова</w:t>
      </w:r>
      <w:r>
        <w:rPr>
          <w:rFonts w:ascii="Times New Roman" w:hAnsi="Times New Roman"/>
          <w:sz w:val="24"/>
          <w:szCs w:val="24"/>
        </w:rPr>
        <w:t>.</w:t>
      </w:r>
    </w:p>
    <w:p w:rsidR="006F6E67" w:rsidRPr="004F50CB" w:rsidRDefault="006F6E67" w:rsidP="00DF714B">
      <w:pPr>
        <w:jc w:val="center"/>
      </w:pPr>
    </w:p>
    <w:p w:rsidR="006F6E67" w:rsidRPr="004F50CB" w:rsidRDefault="006F6E67" w:rsidP="00DF714B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 w:rsidRPr="004F50CB"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:rsidR="00AD39D9" w:rsidRDefault="00AD39D9" w:rsidP="001040B0">
      <w:pPr>
        <w:jc w:val="both"/>
      </w:pPr>
      <w:r>
        <w:tab/>
      </w:r>
      <w:r w:rsidR="001040B0" w:rsidRPr="001040B0">
        <w:t xml:space="preserve">В программу обучения врачей на данном </w:t>
      </w:r>
      <w:r w:rsidR="002F0715">
        <w:t xml:space="preserve">повышении квалификации </w:t>
      </w:r>
      <w:r w:rsidR="001040B0" w:rsidRPr="001040B0">
        <w:t xml:space="preserve">входят как теоретические основы, так и практические навыки использования </w:t>
      </w:r>
      <w:r w:rsidR="002F0715">
        <w:t xml:space="preserve">лазеров </w:t>
      </w:r>
      <w:r w:rsidR="00747224">
        <w:t xml:space="preserve">в </w:t>
      </w:r>
      <w:proofErr w:type="spellStart"/>
      <w:r w:rsidR="00747224">
        <w:t>диапозоне</w:t>
      </w:r>
      <w:proofErr w:type="spellEnd"/>
      <w:r w:rsidR="00747224">
        <w:t xml:space="preserve"> 960-980</w:t>
      </w:r>
      <w:r>
        <w:t xml:space="preserve"> нм и 1540</w:t>
      </w:r>
      <w:r w:rsidR="00747224">
        <w:t xml:space="preserve"> нм</w:t>
      </w:r>
      <w:r w:rsidR="00F33BD5">
        <w:t xml:space="preserve">. Происходит обучение применения лазеров </w:t>
      </w:r>
      <w:proofErr w:type="gramStart"/>
      <w:r w:rsidR="00F33BD5">
        <w:t>постоянном</w:t>
      </w:r>
      <w:proofErr w:type="gramEnd"/>
      <w:r w:rsidR="00F33BD5">
        <w:t>,  импульсном, а также комбинированном режимах излучения</w:t>
      </w:r>
      <w:r w:rsidR="00747224">
        <w:t xml:space="preserve">. </w:t>
      </w:r>
      <w:r>
        <w:t xml:space="preserve">Программа включает два раздела применения лазеров в нейрохирургии. </w:t>
      </w:r>
    </w:p>
    <w:p w:rsidR="001040B0" w:rsidRPr="001040B0" w:rsidRDefault="00F33BD5" w:rsidP="001040B0">
      <w:pPr>
        <w:jc w:val="both"/>
      </w:pPr>
      <w:r>
        <w:tab/>
        <w:t xml:space="preserve">Первый раздел посвящен лечению компрессионных форм дегенеративно-дистрофического заболевания поясничного отдела позвоночника с помощью пункционной </w:t>
      </w:r>
      <w:proofErr w:type="spellStart"/>
      <w:r>
        <w:t>неэндоскопической</w:t>
      </w:r>
      <w:proofErr w:type="spellEnd"/>
      <w:r>
        <w:t xml:space="preserve"> лазерной методики. Второ</w:t>
      </w:r>
      <w:r w:rsidR="00AD39D9">
        <w:t xml:space="preserve">й </w:t>
      </w:r>
      <w:r>
        <w:t>раздел посвящен</w:t>
      </w:r>
      <w:r w:rsidR="00AD39D9">
        <w:t xml:space="preserve"> применени</w:t>
      </w:r>
      <w:r>
        <w:t>ю</w:t>
      </w:r>
      <w:r w:rsidR="00AD39D9">
        <w:t xml:space="preserve"> малоинвазивного метода лазерной термодеструкции церебральных опухолей с использованием </w:t>
      </w:r>
      <w:proofErr w:type="spellStart"/>
      <w:r w:rsidR="00AD39D9">
        <w:t>нейронавигации</w:t>
      </w:r>
      <w:proofErr w:type="spellEnd"/>
      <w:r w:rsidR="00AD39D9">
        <w:t xml:space="preserve">. Оба </w:t>
      </w:r>
      <w:r w:rsidR="008032C3">
        <w:t xml:space="preserve">современных </w:t>
      </w:r>
      <w:r w:rsidR="00AD39D9">
        <w:t>метода</w:t>
      </w:r>
      <w:r w:rsidR="00747224">
        <w:t xml:space="preserve"> является предельно щадящим</w:t>
      </w:r>
      <w:r w:rsidR="00AD39D9">
        <w:t>и</w:t>
      </w:r>
      <w:r w:rsidR="00747224">
        <w:t xml:space="preserve"> </w:t>
      </w:r>
      <w:r>
        <w:t xml:space="preserve">как для тканей позвоночника и непосредственно самого межпозвонкового диска, так и </w:t>
      </w:r>
      <w:r w:rsidR="00747224">
        <w:t xml:space="preserve">для </w:t>
      </w:r>
      <w:r w:rsidR="00AD39D9">
        <w:t xml:space="preserve">головного мозга и </w:t>
      </w:r>
      <w:r w:rsidR="00747224">
        <w:t>тканей</w:t>
      </w:r>
      <w:r w:rsidR="00AD39D9">
        <w:t xml:space="preserve"> черепа</w:t>
      </w:r>
      <w:r w:rsidR="00747224">
        <w:t>.</w:t>
      </w:r>
      <w:r w:rsidR="004321FE">
        <w:t xml:space="preserve"> </w:t>
      </w:r>
      <w:r w:rsidR="007D2318">
        <w:t xml:space="preserve">Приобретенные практические навыки позволяют расширить возможности лечения </w:t>
      </w:r>
      <w:r w:rsidR="008032C3">
        <w:t xml:space="preserve">нейрохирургических </w:t>
      </w:r>
      <w:r w:rsidR="007D2318">
        <w:t>пациентов</w:t>
      </w:r>
      <w:r w:rsidR="008032C3">
        <w:t xml:space="preserve"> </w:t>
      </w:r>
      <w:proofErr w:type="spellStart"/>
      <w:r w:rsidR="008032C3">
        <w:t>малоинвазивными</w:t>
      </w:r>
      <w:proofErr w:type="spellEnd"/>
      <w:r w:rsidR="008032C3">
        <w:t xml:space="preserve"> методиками</w:t>
      </w:r>
      <w:r w:rsidR="009F01C9">
        <w:t>, сократить время нетрудоспособности и пребывания в стационаре</w:t>
      </w:r>
      <w:r w:rsidR="007D2318">
        <w:t>.</w:t>
      </w:r>
    </w:p>
    <w:p w:rsidR="005C6894" w:rsidRPr="001040B0" w:rsidRDefault="005C6894" w:rsidP="001040B0">
      <w:pPr>
        <w:jc w:val="both"/>
      </w:pPr>
    </w:p>
    <w:p w:rsidR="00C06398" w:rsidRPr="004F50CB" w:rsidRDefault="00C06398" w:rsidP="00DF714B">
      <w:pPr>
        <w:jc w:val="center"/>
        <w:rPr>
          <w:b/>
        </w:rPr>
      </w:pPr>
      <w:r w:rsidRPr="004F50CB">
        <w:rPr>
          <w:b/>
        </w:rPr>
        <w:t>2. ЦЕЛЬ</w:t>
      </w:r>
    </w:p>
    <w:p w:rsidR="00461328" w:rsidRPr="004F50CB" w:rsidRDefault="008032C3" w:rsidP="00AC1542">
      <w:pPr>
        <w:jc w:val="both"/>
        <w:rPr>
          <w:b/>
        </w:rPr>
      </w:pPr>
      <w:r>
        <w:tab/>
        <w:t xml:space="preserve">Организовать </w:t>
      </w:r>
      <w:r w:rsidR="00383B7A" w:rsidRPr="004F50CB">
        <w:t>дополнительн</w:t>
      </w:r>
      <w:r>
        <w:t>ую</w:t>
      </w:r>
      <w:r w:rsidR="00383B7A" w:rsidRPr="004F50CB">
        <w:t xml:space="preserve"> профессиональн</w:t>
      </w:r>
      <w:r>
        <w:t>ую</w:t>
      </w:r>
      <w:r w:rsidR="00383B7A" w:rsidRPr="004F50CB">
        <w:t xml:space="preserve"> программ</w:t>
      </w:r>
      <w:r>
        <w:t>у</w:t>
      </w:r>
      <w:r w:rsidR="00383B7A" w:rsidRPr="004F50CB">
        <w:t xml:space="preserve"> повышения </w:t>
      </w:r>
      <w:r w:rsidR="003C16CF" w:rsidRPr="004F50CB">
        <w:t>квалификации специалистов врачей</w:t>
      </w:r>
      <w:r>
        <w:t xml:space="preserve"> нейрохирургов</w:t>
      </w:r>
      <w:r w:rsidR="003C16CF" w:rsidRPr="004F50CB">
        <w:t xml:space="preserve">, </w:t>
      </w:r>
      <w:r>
        <w:t xml:space="preserve">основанную на </w:t>
      </w:r>
      <w:r w:rsidR="001040B0">
        <w:t>примен</w:t>
      </w:r>
      <w:r>
        <w:t>ении лазеров в нейрохирургии</w:t>
      </w:r>
      <w:r w:rsidR="00865C76" w:rsidRPr="004F50CB">
        <w:t xml:space="preserve"> </w:t>
      </w:r>
      <w:r w:rsidR="00383B7A" w:rsidRPr="004F50CB">
        <w:t xml:space="preserve">со сроком освоения </w:t>
      </w:r>
      <w:r w:rsidR="009F01C9">
        <w:t>36</w:t>
      </w:r>
      <w:r w:rsidR="00383B7A" w:rsidRPr="004F50CB">
        <w:t xml:space="preserve"> академических час</w:t>
      </w:r>
      <w:r w:rsidR="00231A3E" w:rsidRPr="004F50CB">
        <w:t>ов</w:t>
      </w:r>
      <w:r w:rsidR="00383B7A" w:rsidRPr="004F50CB">
        <w:t xml:space="preserve"> </w:t>
      </w:r>
      <w:r w:rsidR="00474865" w:rsidRPr="004F50CB">
        <w:rPr>
          <w:bCs/>
        </w:rPr>
        <w:t>«</w:t>
      </w:r>
      <w:r w:rsidR="007A67EB">
        <w:rPr>
          <w:shd w:val="clear" w:color="auto" w:fill="FFFFFF"/>
        </w:rPr>
        <w:t xml:space="preserve">Лазерные </w:t>
      </w:r>
      <w:r w:rsidR="00244AE8">
        <w:rPr>
          <w:shd w:val="clear" w:color="auto" w:fill="FFFFFF"/>
        </w:rPr>
        <w:t>методы лечения</w:t>
      </w:r>
      <w:r w:rsidR="007A67EB">
        <w:rPr>
          <w:shd w:val="clear" w:color="auto" w:fill="FFFFFF"/>
        </w:rPr>
        <w:t xml:space="preserve"> в нейрохирургии</w:t>
      </w:r>
      <w:r w:rsidR="00474865" w:rsidRPr="004F50CB">
        <w:rPr>
          <w:bCs/>
        </w:rPr>
        <w:t>»</w:t>
      </w:r>
      <w:r w:rsidR="00383B7A" w:rsidRPr="004F50CB">
        <w:rPr>
          <w:shd w:val="clear" w:color="auto" w:fill="FFFFFF"/>
        </w:rPr>
        <w:t>.</w:t>
      </w:r>
    </w:p>
    <w:p w:rsidR="003C16CF" w:rsidRPr="004F50CB" w:rsidRDefault="003C16CF" w:rsidP="00DF714B">
      <w:pPr>
        <w:jc w:val="center"/>
        <w:rPr>
          <w:b/>
        </w:rPr>
      </w:pPr>
    </w:p>
    <w:p w:rsidR="003C16CF" w:rsidRPr="004F50CB" w:rsidRDefault="00C06398" w:rsidP="002F0715">
      <w:pPr>
        <w:jc w:val="center"/>
        <w:rPr>
          <w:b/>
        </w:rPr>
      </w:pPr>
      <w:r w:rsidRPr="004F50CB">
        <w:rPr>
          <w:b/>
        </w:rPr>
        <w:t>3. ОБЩИЕ ПОЛОЖЕНИЯ</w:t>
      </w:r>
    </w:p>
    <w:p w:rsidR="003C16CF" w:rsidRPr="004F50CB" w:rsidRDefault="00383B7A" w:rsidP="00E41430">
      <w:pPr>
        <w:autoSpaceDE w:val="0"/>
        <w:autoSpaceDN w:val="0"/>
        <w:adjustRightInd w:val="0"/>
        <w:jc w:val="both"/>
        <w:rPr>
          <w:b/>
          <w:bCs/>
        </w:rPr>
      </w:pPr>
      <w:r w:rsidRPr="004F50CB">
        <w:rPr>
          <w:b/>
          <w:bCs/>
        </w:rPr>
        <w:t>Цель</w:t>
      </w:r>
      <w:r w:rsidRPr="004F50CB">
        <w:t xml:space="preserve"> - совершенствование профессиональных </w:t>
      </w:r>
      <w:r w:rsidR="00B41284" w:rsidRPr="004F50CB">
        <w:t>навыков</w:t>
      </w:r>
      <w:r w:rsidR="008032C3">
        <w:t xml:space="preserve">, </w:t>
      </w:r>
      <w:proofErr w:type="gramStart"/>
      <w:r w:rsidR="008032C3">
        <w:t>обучение</w:t>
      </w:r>
      <w:r w:rsidR="00B41284" w:rsidRPr="004F50CB">
        <w:t xml:space="preserve"> по </w:t>
      </w:r>
      <w:r w:rsidR="001040B0">
        <w:t>применению</w:t>
      </w:r>
      <w:proofErr w:type="gramEnd"/>
      <w:r w:rsidR="001040B0">
        <w:t xml:space="preserve"> </w:t>
      </w:r>
      <w:r w:rsidR="00E41430">
        <w:t>высокоэнергетических лазеров</w:t>
      </w:r>
      <w:r w:rsidR="004556B4">
        <w:t xml:space="preserve"> для лечения больных с </w:t>
      </w:r>
      <w:r w:rsidR="008032C3">
        <w:t xml:space="preserve">церебральными опухолями головного мозга и </w:t>
      </w:r>
      <w:r w:rsidR="00E41430">
        <w:t>компрессио</w:t>
      </w:r>
      <w:r w:rsidR="008032C3">
        <w:t>нны</w:t>
      </w:r>
      <w:r w:rsidR="00E41430">
        <w:t>ми формами поясничного остеохондроза.</w:t>
      </w:r>
    </w:p>
    <w:p w:rsidR="00383B7A" w:rsidRPr="004F50CB" w:rsidRDefault="00C06398" w:rsidP="00DF714B">
      <w:pPr>
        <w:tabs>
          <w:tab w:val="left" w:pos="709"/>
        </w:tabs>
        <w:jc w:val="both"/>
        <w:rPr>
          <w:bCs/>
        </w:rPr>
      </w:pPr>
      <w:r w:rsidRPr="004F50CB">
        <w:rPr>
          <w:b/>
          <w:bCs/>
        </w:rPr>
        <w:t>Задачи</w:t>
      </w:r>
      <w:r w:rsidR="002918E1" w:rsidRPr="004F50CB">
        <w:rPr>
          <w:bCs/>
        </w:rPr>
        <w:t>:</w:t>
      </w:r>
    </w:p>
    <w:p w:rsidR="007018CA" w:rsidRPr="004F50CB" w:rsidRDefault="007018CA" w:rsidP="00DF714B">
      <w:pPr>
        <w:numPr>
          <w:ilvl w:val="0"/>
          <w:numId w:val="1"/>
        </w:numPr>
        <w:jc w:val="both"/>
      </w:pPr>
      <w:r w:rsidRPr="004F50CB">
        <w:t>Обучение базовым принципам</w:t>
      </w:r>
      <w:r w:rsidR="008032C3">
        <w:t xml:space="preserve"> использовани</w:t>
      </w:r>
      <w:r w:rsidR="00BA3969">
        <w:t>я</w:t>
      </w:r>
      <w:r w:rsidR="008032C3">
        <w:t xml:space="preserve"> лазеров при церебральной и </w:t>
      </w:r>
      <w:proofErr w:type="spellStart"/>
      <w:r w:rsidR="008032C3">
        <w:t>вертебральной</w:t>
      </w:r>
      <w:proofErr w:type="spellEnd"/>
      <w:r w:rsidR="008032C3">
        <w:t xml:space="preserve"> патологии.</w:t>
      </w:r>
    </w:p>
    <w:p w:rsidR="007018CA" w:rsidRPr="004F50CB" w:rsidRDefault="007018CA" w:rsidP="00DF714B">
      <w:pPr>
        <w:numPr>
          <w:ilvl w:val="0"/>
          <w:numId w:val="1"/>
        </w:numPr>
        <w:jc w:val="both"/>
      </w:pPr>
      <w:r w:rsidRPr="004F50CB">
        <w:t xml:space="preserve">Знакомство с основными </w:t>
      </w:r>
      <w:r w:rsidR="004556B4">
        <w:t xml:space="preserve">нормативными </w:t>
      </w:r>
      <w:r w:rsidRPr="004F50CB">
        <w:t>документами</w:t>
      </w:r>
      <w:r w:rsidR="00704A63" w:rsidRPr="004F50CB">
        <w:t xml:space="preserve"> (порядки, приказы, стандарты)</w:t>
      </w:r>
      <w:r w:rsidRPr="004F50CB">
        <w:t xml:space="preserve">, регламентирующими </w:t>
      </w:r>
      <w:r w:rsidR="004556B4">
        <w:t>работу лазеров в медицинском учреждении</w:t>
      </w:r>
      <w:r w:rsidRPr="004F50CB">
        <w:t xml:space="preserve">. </w:t>
      </w:r>
    </w:p>
    <w:p w:rsidR="007018CA" w:rsidRPr="004F50CB" w:rsidRDefault="00B41284" w:rsidP="00DF714B">
      <w:pPr>
        <w:numPr>
          <w:ilvl w:val="0"/>
          <w:numId w:val="1"/>
        </w:numPr>
        <w:jc w:val="both"/>
      </w:pPr>
      <w:r w:rsidRPr="004F50CB">
        <w:t xml:space="preserve">Изучение </w:t>
      </w:r>
      <w:r w:rsidR="004556B4">
        <w:t xml:space="preserve">основных режимов работы </w:t>
      </w:r>
      <w:r w:rsidR="002F0715">
        <w:t>высокоэнергетических лазер</w:t>
      </w:r>
      <w:r w:rsidR="00E41430">
        <w:t>ов</w:t>
      </w:r>
      <w:r w:rsidR="002F0715">
        <w:t>.</w:t>
      </w:r>
    </w:p>
    <w:p w:rsidR="007018CA" w:rsidRPr="004F50CB" w:rsidRDefault="004556B4" w:rsidP="00DF714B">
      <w:pPr>
        <w:numPr>
          <w:ilvl w:val="0"/>
          <w:numId w:val="1"/>
        </w:numPr>
        <w:jc w:val="both"/>
      </w:pPr>
      <w:r>
        <w:t>Техника безопасности работы лазеров.</w:t>
      </w:r>
    </w:p>
    <w:p w:rsidR="001F56FA" w:rsidRPr="004F50CB" w:rsidRDefault="001040B0" w:rsidP="00DF714B">
      <w:pPr>
        <w:numPr>
          <w:ilvl w:val="0"/>
          <w:numId w:val="1"/>
        </w:numPr>
        <w:jc w:val="both"/>
      </w:pPr>
      <w:r>
        <w:t xml:space="preserve">Изучение основных механизмов действия </w:t>
      </w:r>
      <w:r w:rsidR="00E41430">
        <w:t>ППЛДД</w:t>
      </w:r>
      <w:r w:rsidR="00093780">
        <w:t>.</w:t>
      </w:r>
    </w:p>
    <w:p w:rsidR="007018CA" w:rsidRPr="004F50CB" w:rsidRDefault="00093780" w:rsidP="00DF714B">
      <w:pPr>
        <w:numPr>
          <w:ilvl w:val="0"/>
          <w:numId w:val="1"/>
        </w:numPr>
        <w:jc w:val="both"/>
      </w:pPr>
      <w:r>
        <w:t xml:space="preserve">Показания и противопоказания к </w:t>
      </w:r>
      <w:r w:rsidR="00E41430">
        <w:t>ППЛДД</w:t>
      </w:r>
      <w:r w:rsidR="007018CA" w:rsidRPr="004F50CB">
        <w:t>.</w:t>
      </w:r>
    </w:p>
    <w:p w:rsidR="001F56FA" w:rsidRPr="004F50CB" w:rsidRDefault="001F56FA" w:rsidP="00DF714B">
      <w:pPr>
        <w:numPr>
          <w:ilvl w:val="0"/>
          <w:numId w:val="1"/>
        </w:numPr>
        <w:jc w:val="both"/>
      </w:pPr>
      <w:r w:rsidRPr="004F50CB">
        <w:t xml:space="preserve">Обсуждение </w:t>
      </w:r>
      <w:r w:rsidR="001040B0">
        <w:t>клинических случаев</w:t>
      </w:r>
      <w:r w:rsidRPr="004F50CB">
        <w:t xml:space="preserve">. </w:t>
      </w:r>
    </w:p>
    <w:p w:rsidR="003C16CF" w:rsidRPr="004F50CB" w:rsidRDefault="003C16CF" w:rsidP="00EF6726">
      <w:pPr>
        <w:ind w:firstLine="357"/>
        <w:jc w:val="both"/>
        <w:rPr>
          <w:b/>
          <w:bCs/>
        </w:rPr>
      </w:pPr>
    </w:p>
    <w:p w:rsidR="00383B7A" w:rsidRDefault="00383B7A" w:rsidP="002F0715">
      <w:pPr>
        <w:ind w:firstLine="357"/>
        <w:jc w:val="both"/>
      </w:pPr>
      <w:r w:rsidRPr="004F50CB">
        <w:rPr>
          <w:b/>
          <w:bCs/>
        </w:rPr>
        <w:t xml:space="preserve">Категория </w:t>
      </w:r>
      <w:proofErr w:type="gramStart"/>
      <w:r w:rsidRPr="004F50CB">
        <w:rPr>
          <w:b/>
          <w:bCs/>
        </w:rPr>
        <w:t>обучающихся</w:t>
      </w:r>
      <w:proofErr w:type="gramEnd"/>
      <w:r w:rsidRPr="004F50CB">
        <w:rPr>
          <w:b/>
          <w:bCs/>
        </w:rPr>
        <w:t xml:space="preserve"> </w:t>
      </w:r>
      <w:r w:rsidRPr="004F50CB">
        <w:t xml:space="preserve">– </w:t>
      </w:r>
      <w:r w:rsidR="00C20A4B" w:rsidRPr="004F50CB">
        <w:t>специалисты врачи</w:t>
      </w:r>
      <w:r w:rsidR="00093780">
        <w:t>, использующие лазерные системы для диагности</w:t>
      </w:r>
      <w:r w:rsidR="00480452">
        <w:t>ки</w:t>
      </w:r>
      <w:r w:rsidR="00093780">
        <w:t xml:space="preserve"> и лечения </w:t>
      </w:r>
      <w:r w:rsidR="00C20A4B" w:rsidRPr="004F50CB">
        <w:t xml:space="preserve">по следующим специальностям: </w:t>
      </w:r>
      <w:r w:rsidR="00BA3969">
        <w:t>н</w:t>
      </w:r>
      <w:r w:rsidR="007A67EB">
        <w:t>ейрохирургия</w:t>
      </w:r>
      <w:r w:rsidR="00BA3969">
        <w:t>.</w:t>
      </w:r>
    </w:p>
    <w:p w:rsidR="00BA3969" w:rsidRPr="002F0715" w:rsidRDefault="00BA3969" w:rsidP="002F0715">
      <w:pPr>
        <w:ind w:firstLine="357"/>
        <w:jc w:val="both"/>
        <w:rPr>
          <w:b/>
        </w:rPr>
      </w:pPr>
    </w:p>
    <w:p w:rsidR="00D63790" w:rsidRPr="002F0715" w:rsidRDefault="00383B7A" w:rsidP="002F0715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 xml:space="preserve">Объем программы: </w:t>
      </w:r>
      <w:r w:rsidR="009F01C9">
        <w:rPr>
          <w:bCs/>
        </w:rPr>
        <w:t>36</w:t>
      </w:r>
      <w:r w:rsidRPr="004F50CB">
        <w:rPr>
          <w:b/>
          <w:bCs/>
        </w:rPr>
        <w:t xml:space="preserve"> </w:t>
      </w:r>
      <w:r w:rsidRPr="004F50CB">
        <w:t>аудиторных</w:t>
      </w:r>
      <w:r w:rsidRPr="004F50CB">
        <w:rPr>
          <w:b/>
          <w:bCs/>
        </w:rPr>
        <w:t xml:space="preserve"> </w:t>
      </w:r>
      <w:r w:rsidRPr="004F50CB">
        <w:t>часов трудоемкости</w:t>
      </w: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:rsidR="00D63790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Непрерывное образование,</w:t>
      </w:r>
    </w:p>
    <w:p w:rsidR="00093780" w:rsidRPr="004F50CB" w:rsidRDefault="00D63790" w:rsidP="002F0715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Традиционное образование.</w:t>
      </w: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:rsidR="00D63790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</w:r>
      <w:r w:rsidR="00093780">
        <w:t>д</w:t>
      </w:r>
      <w:r w:rsidRPr="004F50CB">
        <w:t>оговорная,</w:t>
      </w:r>
    </w:p>
    <w:p w:rsidR="00383B7A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</w:r>
      <w:proofErr w:type="gramStart"/>
      <w:r w:rsidRPr="004F50CB">
        <w:t>договорная</w:t>
      </w:r>
      <w:proofErr w:type="gramEnd"/>
      <w:r w:rsidRPr="004F50CB">
        <w:t xml:space="preserve"> (за счет средств ФОМС).</w:t>
      </w:r>
    </w:p>
    <w:p w:rsidR="00D63790" w:rsidRPr="004F50CB" w:rsidRDefault="009B0152" w:rsidP="00D63790">
      <w:pPr>
        <w:tabs>
          <w:tab w:val="left" w:pos="1276"/>
        </w:tabs>
        <w:jc w:val="both"/>
      </w:pPr>
      <w:r>
        <w:br w:type="page"/>
      </w: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383B7A" w:rsidRPr="004F50CB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383B7A" w:rsidRPr="004F50CB">
        <w:trPr>
          <w:jc w:val="center"/>
        </w:trPr>
        <w:tc>
          <w:tcPr>
            <w:tcW w:w="3013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both"/>
            </w:pPr>
            <w:r w:rsidRPr="004F50CB">
              <w:t>с отрывом от работы (</w:t>
            </w:r>
            <w:proofErr w:type="gramStart"/>
            <w:r w:rsidRPr="004F50CB">
              <w:t>очная</w:t>
            </w:r>
            <w:proofErr w:type="gramEnd"/>
            <w:r w:rsidRPr="004F50CB">
              <w:t>)</w:t>
            </w:r>
          </w:p>
        </w:tc>
        <w:tc>
          <w:tcPr>
            <w:tcW w:w="1502" w:type="dxa"/>
          </w:tcPr>
          <w:p w:rsidR="00383B7A" w:rsidRPr="004F50CB" w:rsidRDefault="002F0715" w:rsidP="008C643C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383B7A" w:rsidRPr="004F50CB" w:rsidRDefault="002F0715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9" w:type="dxa"/>
          </w:tcPr>
          <w:p w:rsidR="00383B7A" w:rsidRPr="004F50CB" w:rsidRDefault="00905F76" w:rsidP="00DF714B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32" w:type="dxa"/>
          </w:tcPr>
          <w:p w:rsidR="00383B7A" w:rsidRPr="004F50CB" w:rsidRDefault="002F0715" w:rsidP="00F73F58">
            <w:pPr>
              <w:tabs>
                <w:tab w:val="left" w:pos="1276"/>
              </w:tabs>
              <w:jc w:val="center"/>
            </w:pPr>
            <w:r>
              <w:rPr>
                <w:bCs/>
              </w:rPr>
              <w:t>1 неделя</w:t>
            </w:r>
          </w:p>
        </w:tc>
      </w:tr>
    </w:tbl>
    <w:p w:rsidR="00383B7A" w:rsidRPr="004F50CB" w:rsidRDefault="00383B7A" w:rsidP="00DF714B">
      <w:pPr>
        <w:tabs>
          <w:tab w:val="left" w:pos="1276"/>
        </w:tabs>
        <w:jc w:val="both"/>
      </w:pPr>
    </w:p>
    <w:p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:rsidR="00697976" w:rsidRPr="004F50CB" w:rsidRDefault="00C06398" w:rsidP="002F0715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:rsidR="00383B7A" w:rsidRPr="008A6AFF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 xml:space="preserve">для врачей, </w:t>
      </w:r>
      <w:r w:rsidR="00480452">
        <w:t xml:space="preserve">которые в рамках своей специальности используют лазерные системы </w:t>
      </w:r>
      <w:r w:rsidR="008032C3">
        <w:t>в</w:t>
      </w:r>
      <w:r w:rsidR="00480452">
        <w:t xml:space="preserve"> </w:t>
      </w:r>
      <w:r w:rsidR="008A6AFF">
        <w:t xml:space="preserve">диагностике и </w:t>
      </w:r>
      <w:r w:rsidR="00480452">
        <w:t>лечени</w:t>
      </w:r>
      <w:r w:rsidR="001C5AAC">
        <w:t>и</w:t>
      </w:r>
      <w:r w:rsidR="00480452">
        <w:t xml:space="preserve"> заболеваний</w:t>
      </w:r>
      <w:r w:rsidR="008A6AFF">
        <w:t>.</w:t>
      </w:r>
    </w:p>
    <w:p w:rsidR="00B32E9F" w:rsidRPr="004F50CB" w:rsidRDefault="00B32E9F" w:rsidP="00DF714B">
      <w:pPr>
        <w:tabs>
          <w:tab w:val="left" w:pos="1276"/>
        </w:tabs>
        <w:ind w:firstLine="567"/>
        <w:jc w:val="both"/>
        <w:rPr>
          <w:b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474865" w:rsidRPr="004F50CB">
        <w:rPr>
          <w:bCs/>
        </w:rPr>
        <w:t>«</w:t>
      </w:r>
      <w:r w:rsidR="007A67EB">
        <w:rPr>
          <w:shd w:val="clear" w:color="auto" w:fill="FFFFFF"/>
        </w:rPr>
        <w:t xml:space="preserve">Лазерные </w:t>
      </w:r>
      <w:r w:rsidR="008A6AFF">
        <w:rPr>
          <w:shd w:val="clear" w:color="auto" w:fill="FFFFFF"/>
        </w:rPr>
        <w:t xml:space="preserve">методы лечения </w:t>
      </w:r>
      <w:r w:rsidR="007A67EB">
        <w:rPr>
          <w:shd w:val="clear" w:color="auto" w:fill="FFFFFF"/>
        </w:rPr>
        <w:t xml:space="preserve"> в нейрохирургии</w:t>
      </w:r>
      <w:r w:rsidR="00333358">
        <w:rPr>
          <w:shd w:val="clear" w:color="auto" w:fill="FFFFFF"/>
        </w:rPr>
        <w:t>»</w:t>
      </w:r>
    </w:p>
    <w:p w:rsidR="00DF714B" w:rsidRPr="004F50CB" w:rsidRDefault="00DF714B" w:rsidP="00DF714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F50CB">
        <w:rPr>
          <w:lang w:eastAsia="ar-SA"/>
        </w:rPr>
        <w:t>У обучающегося совершенствуются следующие универсальные компетенции (далее – УК):</w:t>
      </w:r>
    </w:p>
    <w:p w:rsidR="00D53DB4" w:rsidRDefault="00DF714B" w:rsidP="00DF714B">
      <w:pPr>
        <w:numPr>
          <w:ilvl w:val="0"/>
          <w:numId w:val="3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 xml:space="preserve">способность </w:t>
      </w:r>
      <w:r w:rsidR="00D53DB4">
        <w:rPr>
          <w:lang w:eastAsia="ar-SA"/>
        </w:rPr>
        <w:t xml:space="preserve">и готовность к оказанию специализированной помощи в соответствии с квалификационной характеристикой специальности; </w:t>
      </w:r>
    </w:p>
    <w:p w:rsidR="00DF714B" w:rsidRPr="004F50CB" w:rsidRDefault="00D53DB4" w:rsidP="00DF714B">
      <w:pPr>
        <w:numPr>
          <w:ilvl w:val="0"/>
          <w:numId w:val="3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>
        <w:rPr>
          <w:lang w:eastAsia="ar-SA"/>
        </w:rPr>
        <w:t xml:space="preserve">способность и готовность осуществлять </w:t>
      </w:r>
      <w:r w:rsidR="006E3E11">
        <w:rPr>
          <w:lang w:eastAsia="ar-SA"/>
        </w:rPr>
        <w:t xml:space="preserve">профилактическую </w:t>
      </w:r>
      <w:r w:rsidR="001C5AAC">
        <w:rPr>
          <w:lang w:eastAsia="ar-SA"/>
        </w:rPr>
        <w:t xml:space="preserve">и диагностическую </w:t>
      </w:r>
      <w:r w:rsidR="006E3E11">
        <w:rPr>
          <w:lang w:eastAsia="ar-SA"/>
        </w:rPr>
        <w:t>работу, направленную на своевременное выявление заболеваний</w:t>
      </w:r>
      <w:r w:rsidR="001C5AAC">
        <w:rPr>
          <w:lang w:eastAsia="ar-SA"/>
        </w:rPr>
        <w:t xml:space="preserve">, уточнения диагноза, </w:t>
      </w:r>
      <w:proofErr w:type="gramStart"/>
      <w:r w:rsidR="001C5AAC">
        <w:rPr>
          <w:lang w:eastAsia="ar-SA"/>
        </w:rPr>
        <w:t>использовании</w:t>
      </w:r>
      <w:proofErr w:type="gramEnd"/>
      <w:r w:rsidR="006E3E11">
        <w:rPr>
          <w:lang w:eastAsia="ar-SA"/>
        </w:rPr>
        <w:t xml:space="preserve"> современных лазерных технологий</w:t>
      </w:r>
      <w:r w:rsidR="00DF714B" w:rsidRPr="004F50CB">
        <w:rPr>
          <w:lang w:eastAsia="ar-SA"/>
        </w:rPr>
        <w:t>;</w:t>
      </w:r>
    </w:p>
    <w:p w:rsidR="00DF714B" w:rsidRPr="004F50CB" w:rsidRDefault="00DF714B" w:rsidP="00DF714B">
      <w:pPr>
        <w:numPr>
          <w:ilvl w:val="0"/>
          <w:numId w:val="3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 xml:space="preserve">способность к логическому и аргументированному анализу, </w:t>
      </w:r>
      <w:r w:rsidR="006E3E11">
        <w:rPr>
          <w:lang w:eastAsia="ar-SA"/>
        </w:rPr>
        <w:t>осуществлению динамическо</w:t>
      </w:r>
      <w:r w:rsidR="001C5AAC">
        <w:rPr>
          <w:lang w:eastAsia="ar-SA"/>
        </w:rPr>
        <w:t>го</w:t>
      </w:r>
      <w:r w:rsidR="006E3E11">
        <w:rPr>
          <w:lang w:eastAsia="ar-SA"/>
        </w:rPr>
        <w:t xml:space="preserve"> наблюдени</w:t>
      </w:r>
      <w:r w:rsidR="001C5AAC">
        <w:rPr>
          <w:lang w:eastAsia="ar-SA"/>
        </w:rPr>
        <w:t>я</w:t>
      </w:r>
      <w:r w:rsidR="006E3E11">
        <w:rPr>
          <w:lang w:eastAsia="ar-SA"/>
        </w:rPr>
        <w:t xml:space="preserve"> за состоянием пациентов</w:t>
      </w:r>
      <w:r w:rsidRPr="004F50CB">
        <w:rPr>
          <w:lang w:eastAsia="ar-SA"/>
        </w:rPr>
        <w:t>;</w:t>
      </w:r>
    </w:p>
    <w:p w:rsidR="00DF714B" w:rsidRDefault="00DF714B" w:rsidP="00DF714B">
      <w:pPr>
        <w:numPr>
          <w:ilvl w:val="0"/>
          <w:numId w:val="3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>готовность находить и принимать ответственные управленческие решения в условиях различных мнений и в рамках своей профессиональной компетенции врача;</w:t>
      </w:r>
    </w:p>
    <w:p w:rsidR="006E3E11" w:rsidRPr="004F50CB" w:rsidRDefault="006E3E11" w:rsidP="00DF714B">
      <w:pPr>
        <w:numPr>
          <w:ilvl w:val="0"/>
          <w:numId w:val="3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>
        <w:rPr>
          <w:lang w:eastAsia="ar-SA"/>
        </w:rPr>
        <w:t xml:space="preserve">способность и готовность к оказанию неотложной помощи больным при различных заболеваниях и состояниях, угрожающих жизни и здоровью пациентов; </w:t>
      </w:r>
    </w:p>
    <w:p w:rsidR="00DF714B" w:rsidRPr="004F50CB" w:rsidRDefault="00DF714B" w:rsidP="00DF714B">
      <w:pPr>
        <w:numPr>
          <w:ilvl w:val="0"/>
          <w:numId w:val="3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 xml:space="preserve">способность осуществлять свою профессиональную деятельность с учетом принятых в обществе моральных и правовых норм, соблюдать правила медицинской этики, законы и нормативно-правовые акты по работе с конфиденциальной информацией, </w:t>
      </w:r>
      <w:r w:rsidR="006E3E11">
        <w:rPr>
          <w:lang w:eastAsia="ar-SA"/>
        </w:rPr>
        <w:t>соблюдать врачебную тайну</w:t>
      </w:r>
      <w:r w:rsidRPr="004F50CB">
        <w:rPr>
          <w:lang w:eastAsia="ar-SA"/>
        </w:rPr>
        <w:t>.</w:t>
      </w:r>
    </w:p>
    <w:p w:rsidR="00DF714B" w:rsidRPr="004F50CB" w:rsidRDefault="00DF714B" w:rsidP="00DF714B">
      <w:pPr>
        <w:tabs>
          <w:tab w:val="left" w:pos="2296"/>
        </w:tabs>
        <w:suppressAutoHyphens/>
        <w:jc w:val="both"/>
        <w:rPr>
          <w:lang w:eastAsia="ar-SA"/>
        </w:rPr>
      </w:pPr>
      <w:r w:rsidRPr="004F50CB">
        <w:rPr>
          <w:lang w:eastAsia="ar-SA"/>
        </w:rPr>
        <w:t>У обучающегося совершенствуются следующие профессиональные компетенции (далее − ПК):</w:t>
      </w:r>
    </w:p>
    <w:p w:rsidR="00DF714B" w:rsidRPr="004F50CB" w:rsidRDefault="00DF714B" w:rsidP="00DF714B">
      <w:pPr>
        <w:tabs>
          <w:tab w:val="left" w:pos="2296"/>
        </w:tabs>
        <w:suppressAutoHyphens/>
        <w:jc w:val="both"/>
        <w:rPr>
          <w:lang w:eastAsia="ar-SA"/>
        </w:rPr>
      </w:pPr>
      <w:r w:rsidRPr="004F50CB">
        <w:rPr>
          <w:lang w:eastAsia="ar-SA"/>
        </w:rPr>
        <w:t>в организационно-управленческой деятельности:</w:t>
      </w:r>
    </w:p>
    <w:p w:rsidR="00DF714B" w:rsidRPr="004F50CB" w:rsidRDefault="00DF714B" w:rsidP="00DF714B">
      <w:pPr>
        <w:numPr>
          <w:ilvl w:val="0"/>
          <w:numId w:val="34"/>
        </w:numPr>
        <w:tabs>
          <w:tab w:val="left" w:pos="851"/>
        </w:tabs>
        <w:suppressAutoHyphens/>
        <w:ind w:left="0" w:firstLine="284"/>
        <w:jc w:val="both"/>
        <w:rPr>
          <w:color w:val="000000"/>
          <w:lang w:eastAsia="ar-SA"/>
        </w:rPr>
      </w:pPr>
      <w:r w:rsidRPr="004F50CB">
        <w:rPr>
          <w:lang w:eastAsia="en-US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−СИ), действующие международные классификации</w:t>
      </w:r>
      <w:r w:rsidR="006E3E11">
        <w:rPr>
          <w:lang w:eastAsia="en-US"/>
        </w:rPr>
        <w:t xml:space="preserve">, ГОСТы и </w:t>
      </w:r>
      <w:proofErr w:type="spellStart"/>
      <w:r w:rsidR="006E3E11">
        <w:rPr>
          <w:lang w:eastAsia="en-US"/>
        </w:rPr>
        <w:t>СНиП</w:t>
      </w:r>
      <w:proofErr w:type="spellEnd"/>
      <w:r w:rsidRPr="004F50CB">
        <w:rPr>
          <w:lang w:eastAsia="en-US"/>
        </w:rPr>
        <w:t>), а также документацию для оценки качества и эффективности работы медицинских организаций</w:t>
      </w:r>
      <w:r w:rsidR="008C643C" w:rsidRPr="004F50CB">
        <w:rPr>
          <w:lang w:eastAsia="en-US"/>
        </w:rPr>
        <w:t>, отделений, МДБ и отдельных специалистов</w:t>
      </w:r>
      <w:r w:rsidRPr="004F50CB">
        <w:rPr>
          <w:lang w:eastAsia="en-US"/>
        </w:rPr>
        <w:t xml:space="preserve"> </w:t>
      </w:r>
    </w:p>
    <w:p w:rsidR="00DF714B" w:rsidRPr="004F50CB" w:rsidRDefault="00DF714B" w:rsidP="00DF714B">
      <w:pPr>
        <w:numPr>
          <w:ilvl w:val="0"/>
          <w:numId w:val="34"/>
        </w:numPr>
        <w:tabs>
          <w:tab w:val="left" w:pos="851"/>
        </w:tabs>
        <w:suppressAutoHyphens/>
        <w:ind w:left="0" w:firstLine="284"/>
        <w:jc w:val="both"/>
        <w:rPr>
          <w:b/>
          <w:lang w:eastAsia="ar-SA"/>
        </w:rPr>
      </w:pPr>
      <w:r w:rsidRPr="004F50CB">
        <w:rPr>
          <w:lang w:eastAsia="ar-SA"/>
        </w:rPr>
        <w:t>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больным, анализировать показатели работы их структурных подразделений, проводить оценку эффективности современных медико-</w:t>
      </w:r>
      <w:r w:rsidRPr="004F50CB">
        <w:rPr>
          <w:lang w:eastAsia="ar-SA"/>
        </w:rPr>
        <w:lastRenderedPageBreak/>
        <w:t>организационных и социально-экономических технологий при оказани</w:t>
      </w:r>
      <w:r w:rsidR="008C643C" w:rsidRPr="004F50CB">
        <w:rPr>
          <w:lang w:eastAsia="ar-SA"/>
        </w:rPr>
        <w:t>и медицинских услуг пациентам</w:t>
      </w:r>
      <w:r w:rsidRPr="004F50CB">
        <w:rPr>
          <w:lang w:eastAsia="ar-SA"/>
        </w:rPr>
        <w:t>;</w:t>
      </w:r>
    </w:p>
    <w:p w:rsidR="00DF714B" w:rsidRPr="004F50CB" w:rsidRDefault="00DF714B" w:rsidP="00DF714B">
      <w:pPr>
        <w:widowControl w:val="0"/>
        <w:suppressAutoHyphens/>
        <w:jc w:val="both"/>
        <w:rPr>
          <w:lang w:eastAsia="ar-SA"/>
        </w:rPr>
      </w:pPr>
      <w:r w:rsidRPr="004F50CB">
        <w:rPr>
          <w:lang w:eastAsia="ar-SA"/>
        </w:rPr>
        <w:t>в психолого-педагогической деятельности:</w:t>
      </w:r>
    </w:p>
    <w:p w:rsidR="00DF714B" w:rsidRPr="004F50CB" w:rsidRDefault="00DF714B" w:rsidP="00DF714B">
      <w:pPr>
        <w:numPr>
          <w:ilvl w:val="0"/>
          <w:numId w:val="34"/>
        </w:numPr>
        <w:tabs>
          <w:tab w:val="left" w:pos="851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>способность и готовность формировать у пациентов и членов их семей мотивацию, направленную на сохранение и укрепление своего з</w:t>
      </w:r>
      <w:r w:rsidR="008C643C" w:rsidRPr="004F50CB">
        <w:rPr>
          <w:lang w:eastAsia="ar-SA"/>
        </w:rPr>
        <w:t>доровья и здоровья окруж</w:t>
      </w:r>
      <w:r w:rsidR="00A0512D">
        <w:rPr>
          <w:lang w:eastAsia="ar-SA"/>
        </w:rPr>
        <w:t>ающих</w:t>
      </w:r>
      <w:r w:rsidRPr="004F50CB">
        <w:rPr>
          <w:lang w:eastAsia="ar-SA"/>
        </w:rPr>
        <w:t>.</w:t>
      </w:r>
    </w:p>
    <w:p w:rsidR="00DF714B" w:rsidRPr="004F50CB" w:rsidRDefault="00DF714B" w:rsidP="00DF714B">
      <w:pPr>
        <w:shd w:val="clear" w:color="auto" w:fill="FFFFFF"/>
        <w:jc w:val="both"/>
        <w:rPr>
          <w:lang w:eastAsia="ar-SA"/>
        </w:rPr>
      </w:pPr>
      <w:r w:rsidRPr="004F50CB">
        <w:rPr>
          <w:lang w:eastAsia="ar-SA"/>
        </w:rPr>
        <w:t>У обучающегося совершенствуются профессиональные компетенции (далее − ПК), соответствующие требованиям квалификационной характеристики врача</w:t>
      </w:r>
      <w:r w:rsidRPr="004F50CB">
        <w:rPr>
          <w:vertAlign w:val="superscript"/>
          <w:lang w:eastAsia="ar-SA"/>
        </w:rPr>
        <w:footnoteReference w:id="1"/>
      </w:r>
      <w:r w:rsidRPr="004F50CB">
        <w:rPr>
          <w:lang w:eastAsia="ar-SA"/>
        </w:rPr>
        <w:t xml:space="preserve">, участвующего в оказании помощи </w:t>
      </w:r>
      <w:r w:rsidRPr="004F50CB">
        <w:t>больным</w:t>
      </w:r>
      <w:r w:rsidR="006E3E11">
        <w:t xml:space="preserve"> с разными патологиями</w:t>
      </w:r>
      <w:r w:rsidRPr="004F50CB">
        <w:rPr>
          <w:lang w:eastAsia="ar-SA"/>
        </w:rPr>
        <w:t xml:space="preserve">.  </w:t>
      </w:r>
    </w:p>
    <w:p w:rsidR="00DB5B36" w:rsidRPr="004F50CB" w:rsidRDefault="00DB5B36" w:rsidP="00DF714B">
      <w:pPr>
        <w:jc w:val="center"/>
        <w:rPr>
          <w:b/>
        </w:rPr>
      </w:pPr>
    </w:p>
    <w:p w:rsidR="00697976" w:rsidRPr="004F50CB" w:rsidRDefault="00B32E9F" w:rsidP="002F0715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7A67EB">
        <w:rPr>
          <w:shd w:val="clear" w:color="auto" w:fill="FFFFFF"/>
        </w:rPr>
        <w:t xml:space="preserve">Лазерные </w:t>
      </w:r>
      <w:r w:rsidR="008A6AFF">
        <w:rPr>
          <w:shd w:val="clear" w:color="auto" w:fill="FFFFFF"/>
        </w:rPr>
        <w:t>методы лечения</w:t>
      </w:r>
      <w:r w:rsidR="007A67EB">
        <w:rPr>
          <w:shd w:val="clear" w:color="auto" w:fill="FFFFFF"/>
        </w:rPr>
        <w:t xml:space="preserve"> в нейрохирургии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в соответствии с квалификационными требованиями.</w:t>
      </w:r>
    </w:p>
    <w:p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 xml:space="preserve">2. </w:t>
      </w:r>
      <w:proofErr w:type="gramStart"/>
      <w:r w:rsidRPr="004F50CB">
        <w:t>Обучающийся</w:t>
      </w:r>
      <w:proofErr w:type="gramEnd"/>
      <w:r w:rsidRPr="004F50CB">
        <w:t xml:space="preserve">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7A67EB">
        <w:rPr>
          <w:shd w:val="clear" w:color="auto" w:fill="FFFFFF"/>
        </w:rPr>
        <w:t xml:space="preserve">Лазерные </w:t>
      </w:r>
      <w:r w:rsidR="008A6AFF">
        <w:rPr>
          <w:shd w:val="clear" w:color="auto" w:fill="FFFFFF"/>
        </w:rPr>
        <w:t>методы лечения</w:t>
      </w:r>
      <w:r w:rsidR="007A67EB">
        <w:rPr>
          <w:shd w:val="clear" w:color="auto" w:fill="FFFFFF"/>
        </w:rPr>
        <w:t xml:space="preserve"> в нейрохирургии</w:t>
      </w:r>
      <w:r w:rsidR="000D2F8D" w:rsidRPr="004F50CB">
        <w:rPr>
          <w:bCs/>
        </w:rPr>
        <w:t>»</w:t>
      </w:r>
      <w:r w:rsidRPr="004F50CB">
        <w:t>.</w:t>
      </w:r>
    </w:p>
    <w:p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7A67EB">
        <w:rPr>
          <w:shd w:val="clear" w:color="auto" w:fill="FFFFFF"/>
        </w:rPr>
        <w:t>Лазерные технологии в нейрохирургии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0E0034" w:rsidRDefault="000E0034" w:rsidP="00DF714B">
      <w:pPr>
        <w:widowControl w:val="0"/>
        <w:ind w:right="-1" w:firstLine="567"/>
        <w:jc w:val="both"/>
        <w:rPr>
          <w:b/>
        </w:rPr>
      </w:pPr>
    </w:p>
    <w:p w:rsidR="00F60677" w:rsidRPr="004F50CB" w:rsidRDefault="00F60677" w:rsidP="00DF714B">
      <w:pPr>
        <w:widowControl w:val="0"/>
        <w:ind w:right="-1" w:firstLine="567"/>
        <w:jc w:val="both"/>
        <w:rPr>
          <w:b/>
        </w:rPr>
      </w:pPr>
    </w:p>
    <w:p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proofErr w:type="gramStart"/>
      <w:r w:rsidR="005F1E7A" w:rsidRPr="004F50CB">
        <w:t>обучающимися</w:t>
      </w:r>
      <w:proofErr w:type="gramEnd"/>
      <w:r w:rsidRPr="004F50CB">
        <w:t>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</w:t>
      </w:r>
      <w:proofErr w:type="gramStart"/>
      <w:r w:rsidRPr="004F50CB">
        <w:t>4</w:t>
      </w:r>
      <w:proofErr w:type="gramEnd"/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:rsidR="00905A4B" w:rsidRPr="004F50CB" w:rsidRDefault="005F1E7A" w:rsidP="00DF714B">
      <w:pPr>
        <w:tabs>
          <w:tab w:val="left" w:pos="284"/>
        </w:tabs>
        <w:ind w:firstLine="567"/>
        <w:jc w:val="both"/>
      </w:pPr>
      <w:bookmarkStart w:id="1" w:name="_Toc365298467"/>
      <w:proofErr w:type="gramStart"/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</w:t>
      </w:r>
      <w:proofErr w:type="spellStart"/>
      <w:r w:rsidR="00664E03" w:rsidRPr="004F50CB">
        <w:t>слайд-презентаций</w:t>
      </w:r>
      <w:proofErr w:type="spellEnd"/>
      <w:r w:rsidR="00664E03" w:rsidRPr="004F50CB">
        <w:t xml:space="preserve">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1A31A9" w:rsidRPr="004F50CB">
        <w:rPr>
          <w:b/>
          <w:bCs/>
        </w:rPr>
        <w:t>«</w:t>
      </w:r>
      <w:r w:rsidR="007A67EB">
        <w:rPr>
          <w:shd w:val="clear" w:color="auto" w:fill="FFFFFF"/>
        </w:rPr>
        <w:t xml:space="preserve">Лазерные </w:t>
      </w:r>
      <w:r w:rsidR="008A6AFF">
        <w:rPr>
          <w:shd w:val="clear" w:color="auto" w:fill="FFFFFF"/>
        </w:rPr>
        <w:t>методы лечения</w:t>
      </w:r>
      <w:r w:rsidR="007A67EB">
        <w:rPr>
          <w:shd w:val="clear" w:color="auto" w:fill="FFFFFF"/>
        </w:rPr>
        <w:t xml:space="preserve"> в нейрохирургии</w:t>
      </w:r>
      <w:r w:rsidR="001A31A9" w:rsidRPr="004F50CB">
        <w:rPr>
          <w:bCs/>
        </w:rPr>
        <w:t>»</w:t>
      </w:r>
      <w:r w:rsidR="00664E03" w:rsidRPr="004F50CB">
        <w:t>.</w:t>
      </w:r>
      <w:proofErr w:type="gramEnd"/>
    </w:p>
    <w:p w:rsidR="00905A4B" w:rsidRPr="004F50CB" w:rsidRDefault="00905A4B" w:rsidP="00D6742F">
      <w:pPr>
        <w:tabs>
          <w:tab w:val="left" w:pos="284"/>
        </w:tabs>
        <w:ind w:left="1415"/>
      </w:pPr>
    </w:p>
    <w:p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1"/>
      <w:r w:rsidR="00383B7A" w:rsidRPr="004F50CB">
        <w:rPr>
          <w:b/>
        </w:rPr>
        <w:t>ПРОГРАММЫ</w:t>
      </w:r>
    </w:p>
    <w:p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</w:t>
      </w:r>
      <w:proofErr w:type="gramStart"/>
      <w:r w:rsidRPr="004F50CB">
        <w:t>обучающимися</w:t>
      </w:r>
      <w:proofErr w:type="gramEnd"/>
      <w:r w:rsidRPr="004F50CB">
        <w:t xml:space="preserve"> учебных целей. Под целью обучения понимается приобретение к концу освоения программы компетенций - необходимых знаний, умений и навыков по </w:t>
      </w:r>
      <w:r w:rsidR="003A0F8A">
        <w:t xml:space="preserve">применению лазерных систем в </w:t>
      </w:r>
      <w:proofErr w:type="spellStart"/>
      <w:r w:rsidR="001C5AAC">
        <w:t>нейро</w:t>
      </w:r>
      <w:r w:rsidR="001E2B8A">
        <w:rPr>
          <w:shd w:val="clear" w:color="auto" w:fill="FFFFFF"/>
        </w:rPr>
        <w:t>онкологии</w:t>
      </w:r>
      <w:proofErr w:type="spellEnd"/>
      <w:r w:rsidR="001C5AAC">
        <w:rPr>
          <w:shd w:val="clear" w:color="auto" w:fill="FFFFFF"/>
        </w:rPr>
        <w:t xml:space="preserve"> и </w:t>
      </w:r>
      <w:proofErr w:type="spellStart"/>
      <w:r w:rsidR="001C5AAC">
        <w:rPr>
          <w:shd w:val="clear" w:color="auto" w:fill="FFFFFF"/>
        </w:rPr>
        <w:t>вертебрологии</w:t>
      </w:r>
      <w:proofErr w:type="spellEnd"/>
      <w:r w:rsidR="00EF5F29" w:rsidRPr="004F50CB">
        <w:rPr>
          <w:shd w:val="clear" w:color="auto" w:fill="FFFFFF"/>
        </w:rPr>
        <w:t>.</w:t>
      </w:r>
      <w:r w:rsidR="00384BED" w:rsidRPr="004F50CB">
        <w:rPr>
          <w:shd w:val="clear" w:color="auto" w:fill="FFFFFF"/>
        </w:rPr>
        <w:t xml:space="preserve"> </w:t>
      </w:r>
    </w:p>
    <w:p w:rsidR="00383B7A" w:rsidRPr="004F50CB" w:rsidRDefault="00383B7A" w:rsidP="00DF714B">
      <w:pPr>
        <w:ind w:right="-142" w:firstLine="567"/>
        <w:jc w:val="both"/>
      </w:pPr>
      <w:r w:rsidRPr="004F50CB">
        <w:rPr>
          <w:i/>
        </w:rPr>
        <w:t>Форма обучения:</w:t>
      </w:r>
      <w:r w:rsidRPr="004F50CB">
        <w:t xml:space="preserve"> очная с применением дистанционных образовательных технологий</w:t>
      </w:r>
      <w:r w:rsidR="00EF5F29" w:rsidRPr="004F50CB">
        <w:t xml:space="preserve"> и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Освоение программы обеспечено набором </w:t>
      </w:r>
      <w:proofErr w:type="spellStart"/>
      <w:r w:rsidRPr="004F50CB">
        <w:t>мультимедийных</w:t>
      </w:r>
      <w:proofErr w:type="spellEnd"/>
      <w:r w:rsidRPr="004F50CB">
        <w:t xml:space="preserve"> </w:t>
      </w:r>
      <w:r w:rsidRPr="004F50CB">
        <w:lastRenderedPageBreak/>
        <w:t>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6B266F">
        <w:t>6</w:t>
      </w:r>
      <w:r w:rsidRPr="004F50CB">
        <w:t xml:space="preserve"> </w:t>
      </w:r>
      <w:r w:rsidR="009B0152">
        <w:t>тем</w:t>
      </w:r>
      <w:r w:rsidR="004B2E39">
        <w:t xml:space="preserve"> </w:t>
      </w:r>
      <w:r w:rsidRPr="004F50CB">
        <w:t xml:space="preserve">и </w:t>
      </w:r>
      <w:r w:rsidR="00822F38" w:rsidRPr="004F50CB">
        <w:t>итоговую аттестацию</w:t>
      </w:r>
      <w:r w:rsidRPr="004F50CB">
        <w:t xml:space="preserve">. </w:t>
      </w:r>
    </w:p>
    <w:p w:rsidR="00905A4B" w:rsidRPr="004F50CB" w:rsidRDefault="00905A4B" w:rsidP="00DF714B">
      <w:pPr>
        <w:ind w:left="284" w:right="-142"/>
        <w:jc w:val="center"/>
        <w:rPr>
          <w:b/>
        </w:rPr>
      </w:pPr>
    </w:p>
    <w:p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:rsidR="00383B7A" w:rsidRPr="003A0F8A" w:rsidRDefault="00383B7A" w:rsidP="00553349">
      <w:pPr>
        <w:jc w:val="center"/>
        <w:rPr>
          <w:b/>
          <w:bCs/>
          <w:spacing w:val="-1"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3A0F8A">
        <w:rPr>
          <w:b/>
          <w:bCs/>
          <w:spacing w:val="-1"/>
        </w:rPr>
        <w:t>«</w:t>
      </w:r>
      <w:r w:rsidR="007A67EB">
        <w:rPr>
          <w:shd w:val="clear" w:color="auto" w:fill="FFFFFF"/>
        </w:rPr>
        <w:t>Лазерные</w:t>
      </w:r>
      <w:r w:rsidR="008A6AFF" w:rsidRPr="008A6AFF">
        <w:rPr>
          <w:shd w:val="clear" w:color="auto" w:fill="FFFFFF"/>
        </w:rPr>
        <w:t xml:space="preserve"> </w:t>
      </w:r>
      <w:r w:rsidR="008A6AFF">
        <w:rPr>
          <w:shd w:val="clear" w:color="auto" w:fill="FFFFFF"/>
        </w:rPr>
        <w:t>методы лечения</w:t>
      </w:r>
      <w:r w:rsidR="007A67EB">
        <w:rPr>
          <w:shd w:val="clear" w:color="auto" w:fill="FFFFFF"/>
        </w:rPr>
        <w:t xml:space="preserve"> в нейрохирургии</w:t>
      </w:r>
      <w:r w:rsidR="00333358">
        <w:rPr>
          <w:shd w:val="clear" w:color="auto" w:fill="FFFFFF"/>
        </w:rPr>
        <w:t>»</w:t>
      </w:r>
    </w:p>
    <w:p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 xml:space="preserve">врачей по </w:t>
      </w:r>
      <w:r w:rsidR="003A0F8A">
        <w:t xml:space="preserve">применению лазерных технологий в </w:t>
      </w:r>
      <w:r w:rsidR="00747224">
        <w:rPr>
          <w:shd w:val="clear" w:color="auto" w:fill="FFFFFF"/>
        </w:rPr>
        <w:t>нейрохирургии</w:t>
      </w:r>
    </w:p>
    <w:p w:rsidR="00383B7A" w:rsidRPr="004F50CB" w:rsidRDefault="00383B7A" w:rsidP="00DF714B">
      <w:pPr>
        <w:jc w:val="both"/>
      </w:pPr>
      <w:r w:rsidRPr="004F50CB">
        <w:rPr>
          <w:b/>
        </w:rPr>
        <w:t xml:space="preserve">Категория </w:t>
      </w:r>
      <w:proofErr w:type="gramStart"/>
      <w:r w:rsidRPr="004F50CB">
        <w:rPr>
          <w:b/>
        </w:rPr>
        <w:t>обучающихся</w:t>
      </w:r>
      <w:proofErr w:type="gramEnd"/>
      <w:r w:rsidRPr="004F50CB">
        <w:rPr>
          <w:b/>
        </w:rPr>
        <w:t>:</w:t>
      </w:r>
      <w:r w:rsidRPr="004F50CB">
        <w:t xml:space="preserve"> </w:t>
      </w:r>
      <w:r w:rsidR="003A0F8A" w:rsidRPr="004F50CB">
        <w:t>специалисты врачи</w:t>
      </w:r>
      <w:r w:rsidR="003A0F8A">
        <w:t xml:space="preserve">, использующие лазерные системы для диагностики и лечения </w:t>
      </w:r>
      <w:r w:rsidR="003A0F8A" w:rsidRPr="004F50CB">
        <w:t xml:space="preserve">по следующим специальностям: </w:t>
      </w:r>
      <w:r w:rsidR="007A67EB">
        <w:rPr>
          <w:shd w:val="clear" w:color="auto" w:fill="FFFFFF"/>
        </w:rPr>
        <w:t>Нейрохирургия.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="008A6AFF">
        <w:t>36</w:t>
      </w:r>
      <w:r w:rsidRPr="004F50CB">
        <w:t xml:space="preserve"> академических час</w:t>
      </w:r>
      <w:r w:rsidR="007E7231">
        <w:t>ов.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 6 академических часов в день/36 академических часов в неделю</w:t>
      </w:r>
      <w:r w:rsidR="007A67EB">
        <w:t>/</w:t>
      </w:r>
      <w:r w:rsidR="008A6AFF">
        <w:t>1</w:t>
      </w:r>
      <w:r w:rsidR="007A67EB">
        <w:t xml:space="preserve"> недел</w:t>
      </w:r>
      <w:r w:rsidR="008A6AFF">
        <w:t>я</w:t>
      </w:r>
      <w:r w:rsidRPr="004F50CB">
        <w:t>.</w:t>
      </w:r>
    </w:p>
    <w:p w:rsidR="00383B7A" w:rsidRPr="004F50CB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proofErr w:type="spellStart"/>
      <w:r w:rsidR="00D6742F" w:rsidRPr="004F50CB">
        <w:rPr>
          <w:shd w:val="clear" w:color="auto" w:fill="FFFFFF"/>
        </w:rPr>
        <w:t>ПСПбГМУ</w:t>
      </w:r>
      <w:proofErr w:type="spellEnd"/>
      <w:r w:rsidR="00D6742F"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  <w:r w:rsidR="00A0193D">
        <w:t xml:space="preserve">  </w:t>
      </w:r>
    </w:p>
    <w:p w:rsidR="00461328" w:rsidRPr="004F50CB" w:rsidRDefault="00461328" w:rsidP="00DF714B"/>
    <w:tbl>
      <w:tblPr>
        <w:tblW w:w="87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552"/>
        <w:gridCol w:w="1255"/>
        <w:gridCol w:w="1163"/>
      </w:tblGrid>
      <w:tr w:rsidR="001C5AAC">
        <w:tc>
          <w:tcPr>
            <w:tcW w:w="802" w:type="dxa"/>
          </w:tcPr>
          <w:p w:rsidR="00A0193D" w:rsidRDefault="00A0193D" w:rsidP="00DF714B">
            <w:r>
              <w:t>№</w:t>
            </w:r>
          </w:p>
        </w:tc>
        <w:tc>
          <w:tcPr>
            <w:tcW w:w="5552" w:type="dxa"/>
          </w:tcPr>
          <w:p w:rsidR="00A0193D" w:rsidRDefault="00A0193D" w:rsidP="00DF714B">
            <w:r>
              <w:t>Раздел</w:t>
            </w:r>
          </w:p>
        </w:tc>
        <w:tc>
          <w:tcPr>
            <w:tcW w:w="1255" w:type="dxa"/>
          </w:tcPr>
          <w:p w:rsidR="00A0193D" w:rsidRDefault="00A0193D" w:rsidP="00DF714B">
            <w:r>
              <w:t>Часы</w:t>
            </w:r>
          </w:p>
        </w:tc>
        <w:tc>
          <w:tcPr>
            <w:tcW w:w="1163" w:type="dxa"/>
          </w:tcPr>
          <w:p w:rsidR="00A0193D" w:rsidRDefault="00A0193D" w:rsidP="00DF714B">
            <w:r>
              <w:t>Форма контроля</w:t>
            </w:r>
          </w:p>
        </w:tc>
      </w:tr>
      <w:tr w:rsidR="001C5AAC" w:rsidRPr="00A0193D">
        <w:tc>
          <w:tcPr>
            <w:tcW w:w="802" w:type="dxa"/>
          </w:tcPr>
          <w:p w:rsidR="00A0193D" w:rsidRDefault="00A0193D" w:rsidP="00DF714B">
            <w:r>
              <w:t>1</w:t>
            </w:r>
          </w:p>
        </w:tc>
        <w:tc>
          <w:tcPr>
            <w:tcW w:w="5552" w:type="dxa"/>
          </w:tcPr>
          <w:p w:rsidR="00A0193D" w:rsidRPr="00A0193D" w:rsidRDefault="00A0193D" w:rsidP="009B0152">
            <w:r>
              <w:t>ТЕМА</w:t>
            </w:r>
            <w:r w:rsidRPr="00C45C9B">
              <w:rPr>
                <w:lang w:val="en-US"/>
              </w:rPr>
              <w:t xml:space="preserve"> 1. </w:t>
            </w:r>
            <w:r w:rsidRPr="00C45C9B">
              <w:rPr>
                <w:b/>
              </w:rPr>
              <w:t>Физические основы работы лазеров</w:t>
            </w:r>
            <w:r w:rsidR="00AD4628">
              <w:rPr>
                <w:b/>
              </w:rPr>
              <w:t>. Биологическое воздействие на ткань</w:t>
            </w:r>
          </w:p>
        </w:tc>
        <w:tc>
          <w:tcPr>
            <w:tcW w:w="1255" w:type="dxa"/>
          </w:tcPr>
          <w:p w:rsidR="00A0193D" w:rsidRPr="00A0193D" w:rsidRDefault="00065085" w:rsidP="00DF714B">
            <w:r>
              <w:t>6</w:t>
            </w:r>
          </w:p>
        </w:tc>
        <w:tc>
          <w:tcPr>
            <w:tcW w:w="1163" w:type="dxa"/>
          </w:tcPr>
          <w:p w:rsidR="00A0193D" w:rsidRPr="00A0193D" w:rsidRDefault="00E77474" w:rsidP="00DF714B">
            <w:r>
              <w:t>Текущая</w:t>
            </w:r>
          </w:p>
        </w:tc>
      </w:tr>
      <w:tr w:rsidR="001C5AAC" w:rsidRPr="00A0193D">
        <w:tc>
          <w:tcPr>
            <w:tcW w:w="802" w:type="dxa"/>
          </w:tcPr>
          <w:p w:rsidR="00A0193D" w:rsidRPr="00A0193D" w:rsidRDefault="00A0193D" w:rsidP="00DF714B">
            <w:r>
              <w:t>2</w:t>
            </w:r>
          </w:p>
        </w:tc>
        <w:tc>
          <w:tcPr>
            <w:tcW w:w="5552" w:type="dxa"/>
          </w:tcPr>
          <w:p w:rsidR="00A0193D" w:rsidRPr="00A0193D" w:rsidRDefault="00A0193D" w:rsidP="00DF714B">
            <w:r>
              <w:t>ТЕМА</w:t>
            </w:r>
            <w:r w:rsidRPr="00A0193D">
              <w:t xml:space="preserve"> 2. </w:t>
            </w:r>
            <w:r w:rsidR="009B0152" w:rsidRPr="00C45C9B">
              <w:rPr>
                <w:b/>
              </w:rPr>
              <w:t>Техника безопасности при работе с лазерной аппаратурой. Нормативные документы, регламентирующие работу при вводе в эксплуатацию лазеров</w:t>
            </w:r>
          </w:p>
        </w:tc>
        <w:tc>
          <w:tcPr>
            <w:tcW w:w="1255" w:type="dxa"/>
          </w:tcPr>
          <w:p w:rsidR="00A0193D" w:rsidRPr="00A0193D" w:rsidRDefault="00905F76" w:rsidP="00DF714B">
            <w:r>
              <w:t>6</w:t>
            </w:r>
          </w:p>
        </w:tc>
        <w:tc>
          <w:tcPr>
            <w:tcW w:w="1163" w:type="dxa"/>
          </w:tcPr>
          <w:p w:rsidR="00A0193D" w:rsidRPr="00A0193D" w:rsidRDefault="00E77474" w:rsidP="00DF714B">
            <w:r>
              <w:t>Текущая</w:t>
            </w:r>
          </w:p>
        </w:tc>
      </w:tr>
      <w:tr w:rsidR="001C5AAC" w:rsidRPr="00A0193D">
        <w:tc>
          <w:tcPr>
            <w:tcW w:w="802" w:type="dxa"/>
          </w:tcPr>
          <w:p w:rsidR="00A0193D" w:rsidRPr="00A0193D" w:rsidRDefault="00A0193D" w:rsidP="00DF714B">
            <w:r>
              <w:t>3</w:t>
            </w:r>
          </w:p>
        </w:tc>
        <w:tc>
          <w:tcPr>
            <w:tcW w:w="5552" w:type="dxa"/>
          </w:tcPr>
          <w:p w:rsidR="00AD4628" w:rsidRPr="00A0193D" w:rsidRDefault="00A0193D" w:rsidP="00F60677">
            <w:r>
              <w:t>ТЕМА</w:t>
            </w:r>
            <w:r w:rsidRPr="00A0193D">
              <w:t xml:space="preserve"> 3. </w:t>
            </w:r>
            <w:r w:rsidR="001C5AAC">
              <w:rPr>
                <w:b/>
              </w:rPr>
              <w:t>П</w:t>
            </w:r>
            <w:r w:rsidR="00AD4628">
              <w:rPr>
                <w:b/>
              </w:rPr>
              <w:t xml:space="preserve">атогенез </w:t>
            </w:r>
            <w:r w:rsidR="001C5AAC">
              <w:rPr>
                <w:b/>
              </w:rPr>
              <w:t>и клинические проявления компрессионных форм дегенеративно-дистрофического заболевания поясничного отдела</w:t>
            </w:r>
            <w:r w:rsidR="00AD4628">
              <w:rPr>
                <w:b/>
              </w:rPr>
              <w:t xml:space="preserve"> позвоночника.</w:t>
            </w:r>
            <w:r w:rsidR="00905F76">
              <w:rPr>
                <w:b/>
              </w:rPr>
              <w:t xml:space="preserve"> Метод </w:t>
            </w:r>
            <w:proofErr w:type="spellStart"/>
            <w:r w:rsidR="00905F76">
              <w:rPr>
                <w:b/>
              </w:rPr>
              <w:t>поликанальной</w:t>
            </w:r>
            <w:proofErr w:type="spellEnd"/>
            <w:r w:rsidR="00905F76">
              <w:rPr>
                <w:b/>
              </w:rPr>
              <w:t xml:space="preserve"> лазерной декомпрессии межпозвонкового диска.</w:t>
            </w:r>
          </w:p>
        </w:tc>
        <w:tc>
          <w:tcPr>
            <w:tcW w:w="1255" w:type="dxa"/>
          </w:tcPr>
          <w:p w:rsidR="00A0193D" w:rsidRPr="00A0193D" w:rsidRDefault="00065085" w:rsidP="00DF714B">
            <w:r>
              <w:t>6</w:t>
            </w:r>
          </w:p>
        </w:tc>
        <w:tc>
          <w:tcPr>
            <w:tcW w:w="1163" w:type="dxa"/>
          </w:tcPr>
          <w:p w:rsidR="00A0193D" w:rsidRPr="00A0193D" w:rsidRDefault="00E77474" w:rsidP="00DF714B">
            <w:r>
              <w:t>Текущая</w:t>
            </w:r>
          </w:p>
        </w:tc>
      </w:tr>
      <w:tr w:rsidR="001C5AAC" w:rsidRPr="00A0193D">
        <w:tc>
          <w:tcPr>
            <w:tcW w:w="802" w:type="dxa"/>
          </w:tcPr>
          <w:p w:rsidR="00A0193D" w:rsidRPr="00A0193D" w:rsidRDefault="00A0193D" w:rsidP="00DF714B">
            <w:r>
              <w:t>4</w:t>
            </w:r>
          </w:p>
        </w:tc>
        <w:tc>
          <w:tcPr>
            <w:tcW w:w="5552" w:type="dxa"/>
          </w:tcPr>
          <w:p w:rsidR="00A0193D" w:rsidRPr="001E2B8A" w:rsidRDefault="00A0193D" w:rsidP="00F60677">
            <w:pPr>
              <w:rPr>
                <w:b/>
              </w:rPr>
            </w:pPr>
            <w:r>
              <w:t>ТЕМА 4</w:t>
            </w:r>
            <w:r w:rsidRPr="0006652F">
              <w:rPr>
                <w:b/>
              </w:rPr>
              <w:t xml:space="preserve">. </w:t>
            </w:r>
            <w:r w:rsidR="00905F76" w:rsidRPr="0006652F">
              <w:rPr>
                <w:b/>
              </w:rPr>
              <w:t xml:space="preserve">Стереотаксические операции. Рамный и безрамный стереотаксис, как способ </w:t>
            </w:r>
            <w:r w:rsidR="0006652F" w:rsidRPr="0006652F">
              <w:rPr>
                <w:b/>
              </w:rPr>
              <w:t xml:space="preserve">обеспечения точности </w:t>
            </w:r>
            <w:r w:rsidR="00905F76" w:rsidRPr="0006652F">
              <w:rPr>
                <w:b/>
              </w:rPr>
              <w:t xml:space="preserve">наведения на </w:t>
            </w:r>
            <w:r w:rsidR="0006652F" w:rsidRPr="0006652F">
              <w:rPr>
                <w:b/>
              </w:rPr>
              <w:t xml:space="preserve">церебральные </w:t>
            </w:r>
            <w:r w:rsidR="00905F76" w:rsidRPr="0006652F">
              <w:rPr>
                <w:b/>
              </w:rPr>
              <w:t>опухол</w:t>
            </w:r>
            <w:r w:rsidR="0006652F" w:rsidRPr="0006652F">
              <w:rPr>
                <w:b/>
              </w:rPr>
              <w:t>и</w:t>
            </w:r>
            <w:r w:rsidR="00905F76" w:rsidRPr="0006652F">
              <w:rPr>
                <w:b/>
              </w:rPr>
              <w:t>.</w:t>
            </w:r>
            <w:r w:rsidR="00905F76">
              <w:t xml:space="preserve"> </w:t>
            </w:r>
          </w:p>
        </w:tc>
        <w:tc>
          <w:tcPr>
            <w:tcW w:w="1255" w:type="dxa"/>
          </w:tcPr>
          <w:p w:rsidR="00A0193D" w:rsidRPr="00A0193D" w:rsidRDefault="00065085" w:rsidP="00DF714B">
            <w:r>
              <w:t>6</w:t>
            </w:r>
          </w:p>
        </w:tc>
        <w:tc>
          <w:tcPr>
            <w:tcW w:w="1163" w:type="dxa"/>
          </w:tcPr>
          <w:p w:rsidR="00A0193D" w:rsidRPr="00A0193D" w:rsidRDefault="00E77474" w:rsidP="00DF714B">
            <w:r>
              <w:t>Текущая</w:t>
            </w:r>
          </w:p>
        </w:tc>
      </w:tr>
      <w:tr w:rsidR="004E3E84" w:rsidRPr="00A0193D">
        <w:tc>
          <w:tcPr>
            <w:tcW w:w="802" w:type="dxa"/>
          </w:tcPr>
          <w:p w:rsidR="004E3E84" w:rsidRDefault="00905F76" w:rsidP="00DF714B">
            <w:r>
              <w:t>5</w:t>
            </w:r>
          </w:p>
        </w:tc>
        <w:tc>
          <w:tcPr>
            <w:tcW w:w="5552" w:type="dxa"/>
          </w:tcPr>
          <w:p w:rsidR="004E3E84" w:rsidRDefault="004E3E84" w:rsidP="00F60677">
            <w:r>
              <w:t xml:space="preserve">ТЕМА </w:t>
            </w:r>
            <w:r w:rsidR="00B15A3D">
              <w:t>5</w:t>
            </w:r>
            <w:r>
              <w:t xml:space="preserve">. </w:t>
            </w:r>
            <w:proofErr w:type="gramStart"/>
            <w:r w:rsidR="00905F76" w:rsidRPr="00905F76">
              <w:rPr>
                <w:b/>
              </w:rPr>
              <w:t>Физические и биологические о</w:t>
            </w:r>
            <w:r w:rsidRPr="00905F76">
              <w:rPr>
                <w:b/>
              </w:rPr>
              <w:t>сновы</w:t>
            </w:r>
            <w:r>
              <w:rPr>
                <w:b/>
              </w:rPr>
              <w:t xml:space="preserve"> метода лазерной термодеструкции церебральных опухолей.</w:t>
            </w:r>
            <w:proofErr w:type="gramEnd"/>
            <w:r>
              <w:rPr>
                <w:b/>
              </w:rPr>
              <w:t xml:space="preserve"> </w:t>
            </w:r>
            <w:r w:rsidR="0006652F">
              <w:rPr>
                <w:b/>
              </w:rPr>
              <w:t xml:space="preserve">Метод </w:t>
            </w:r>
            <w:proofErr w:type="gramStart"/>
            <w:r w:rsidR="0006652F">
              <w:rPr>
                <w:b/>
              </w:rPr>
              <w:t>лазерной</w:t>
            </w:r>
            <w:proofErr w:type="gramEnd"/>
            <w:r w:rsidR="0006652F">
              <w:rPr>
                <w:b/>
              </w:rPr>
              <w:t xml:space="preserve"> термодеструкции. Техника операций.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55" w:type="dxa"/>
          </w:tcPr>
          <w:p w:rsidR="004E3E84" w:rsidRDefault="004E3E84" w:rsidP="00DF714B">
            <w:r>
              <w:t>6</w:t>
            </w:r>
          </w:p>
        </w:tc>
        <w:tc>
          <w:tcPr>
            <w:tcW w:w="1163" w:type="dxa"/>
          </w:tcPr>
          <w:p w:rsidR="004E3E84" w:rsidRDefault="004E3E84" w:rsidP="00DF714B">
            <w:r>
              <w:t>Текущая</w:t>
            </w:r>
          </w:p>
        </w:tc>
      </w:tr>
      <w:tr w:rsidR="004E3E84" w:rsidRPr="00A0193D">
        <w:tc>
          <w:tcPr>
            <w:tcW w:w="802" w:type="dxa"/>
          </w:tcPr>
          <w:p w:rsidR="004E3E84" w:rsidRDefault="00905F76" w:rsidP="00DF714B">
            <w:r>
              <w:t>6</w:t>
            </w:r>
          </w:p>
        </w:tc>
        <w:tc>
          <w:tcPr>
            <w:tcW w:w="5552" w:type="dxa"/>
          </w:tcPr>
          <w:p w:rsidR="004E3E84" w:rsidRPr="004E3E84" w:rsidRDefault="00B15A3D" w:rsidP="00F60677">
            <w:pPr>
              <w:rPr>
                <w:b/>
              </w:rPr>
            </w:pPr>
            <w:r>
              <w:t>ТЕМА 6</w:t>
            </w:r>
            <w:r w:rsidR="004E3E84">
              <w:t xml:space="preserve">. </w:t>
            </w:r>
            <w:proofErr w:type="gramStart"/>
            <w:r w:rsidR="004E3E84">
              <w:rPr>
                <w:b/>
              </w:rPr>
              <w:t xml:space="preserve">Практические особенности лазерной термодеструкции церебральных опухолей различной </w:t>
            </w:r>
            <w:proofErr w:type="spellStart"/>
            <w:r w:rsidR="004E3E84">
              <w:rPr>
                <w:b/>
              </w:rPr>
              <w:t>гистоструктуры</w:t>
            </w:r>
            <w:proofErr w:type="spellEnd"/>
            <w:r w:rsidR="004E3E84">
              <w:rPr>
                <w:b/>
              </w:rPr>
              <w:t xml:space="preserve">. </w:t>
            </w:r>
            <w:proofErr w:type="gramEnd"/>
          </w:p>
        </w:tc>
        <w:tc>
          <w:tcPr>
            <w:tcW w:w="1255" w:type="dxa"/>
          </w:tcPr>
          <w:p w:rsidR="004E3E84" w:rsidRDefault="00065085" w:rsidP="00DF714B">
            <w:r>
              <w:t>4</w:t>
            </w:r>
          </w:p>
        </w:tc>
        <w:tc>
          <w:tcPr>
            <w:tcW w:w="1163" w:type="dxa"/>
          </w:tcPr>
          <w:p w:rsidR="004E3E84" w:rsidRDefault="004E3E84" w:rsidP="00DF714B">
            <w:r>
              <w:t>Текущая</w:t>
            </w:r>
          </w:p>
        </w:tc>
      </w:tr>
      <w:tr w:rsidR="001C5AAC" w:rsidRPr="00A0193D">
        <w:tc>
          <w:tcPr>
            <w:tcW w:w="802" w:type="dxa"/>
          </w:tcPr>
          <w:p w:rsidR="00A0193D" w:rsidRPr="00A0193D" w:rsidRDefault="00A0193D" w:rsidP="00DF714B"/>
        </w:tc>
        <w:tc>
          <w:tcPr>
            <w:tcW w:w="5552" w:type="dxa"/>
          </w:tcPr>
          <w:p w:rsidR="00A0193D" w:rsidRPr="00A0193D" w:rsidRDefault="00A0193D" w:rsidP="00DF714B">
            <w:r w:rsidRPr="00C45C9B">
              <w:rPr>
                <w:b/>
              </w:rPr>
              <w:t>Итоговая аттестация:</w:t>
            </w:r>
            <w:r>
              <w:t xml:space="preserve"> Тестовое задание, зачет.</w:t>
            </w:r>
          </w:p>
        </w:tc>
        <w:tc>
          <w:tcPr>
            <w:tcW w:w="1255" w:type="dxa"/>
          </w:tcPr>
          <w:p w:rsidR="00A0193D" w:rsidRPr="00A0193D" w:rsidRDefault="00065085" w:rsidP="00DF714B">
            <w:r>
              <w:t>2</w:t>
            </w:r>
          </w:p>
        </w:tc>
        <w:tc>
          <w:tcPr>
            <w:tcW w:w="1163" w:type="dxa"/>
          </w:tcPr>
          <w:p w:rsidR="00A0193D" w:rsidRPr="00A0193D" w:rsidRDefault="00E77474" w:rsidP="00DF714B">
            <w:r>
              <w:t>Итоговая</w:t>
            </w:r>
          </w:p>
        </w:tc>
      </w:tr>
      <w:tr w:rsidR="001C5AAC" w:rsidRPr="00A0193D">
        <w:tc>
          <w:tcPr>
            <w:tcW w:w="802" w:type="dxa"/>
          </w:tcPr>
          <w:p w:rsidR="00A0193D" w:rsidRPr="00A0193D" w:rsidRDefault="00A0193D" w:rsidP="00DF714B"/>
        </w:tc>
        <w:tc>
          <w:tcPr>
            <w:tcW w:w="5552" w:type="dxa"/>
          </w:tcPr>
          <w:p w:rsidR="00A0193D" w:rsidRPr="00A0193D" w:rsidRDefault="00A0193D" w:rsidP="00DF714B">
            <w:r>
              <w:t>ИТОГО</w:t>
            </w:r>
          </w:p>
        </w:tc>
        <w:tc>
          <w:tcPr>
            <w:tcW w:w="1255" w:type="dxa"/>
          </w:tcPr>
          <w:p w:rsidR="00A0193D" w:rsidRPr="00A0193D" w:rsidRDefault="00065085" w:rsidP="00DF714B">
            <w:r>
              <w:t>36</w:t>
            </w:r>
          </w:p>
        </w:tc>
        <w:tc>
          <w:tcPr>
            <w:tcW w:w="1163" w:type="dxa"/>
          </w:tcPr>
          <w:p w:rsidR="00A0193D" w:rsidRPr="00A0193D" w:rsidRDefault="00A0193D" w:rsidP="00DF714B"/>
        </w:tc>
      </w:tr>
    </w:tbl>
    <w:p w:rsidR="00E77474" w:rsidRPr="00A0193D" w:rsidRDefault="002F5E58" w:rsidP="00DF714B">
      <w:pPr>
        <w:ind w:left="567"/>
      </w:pPr>
      <w:r>
        <w:br w:type="page"/>
      </w:r>
    </w:p>
    <w:p w:rsidR="007E7231" w:rsidRDefault="00E77474" w:rsidP="00E77474">
      <w:pPr>
        <w:jc w:val="center"/>
        <w:rPr>
          <w:b/>
          <w:bCs/>
          <w:spacing w:val="-1"/>
        </w:rPr>
      </w:pPr>
      <w:r w:rsidRPr="00040D39">
        <w:rPr>
          <w:b/>
          <w:bCs/>
          <w:spacing w:val="-1"/>
        </w:rPr>
        <w:t>Учебно-тематический план по дисциплине</w:t>
      </w:r>
      <w:r w:rsidR="00040D39" w:rsidRPr="00040D39">
        <w:rPr>
          <w:b/>
          <w:bCs/>
          <w:spacing w:val="-1"/>
        </w:rPr>
        <w:t xml:space="preserve"> повышения квалификации</w:t>
      </w:r>
      <w:r w:rsidRPr="00040D39">
        <w:rPr>
          <w:b/>
          <w:bCs/>
          <w:spacing w:val="-1"/>
        </w:rPr>
        <w:t xml:space="preserve">: </w:t>
      </w:r>
    </w:p>
    <w:p w:rsidR="00E77474" w:rsidRPr="003A0F8A" w:rsidRDefault="00E77474" w:rsidP="00E77474">
      <w:pPr>
        <w:jc w:val="center"/>
        <w:rPr>
          <w:b/>
          <w:bCs/>
          <w:spacing w:val="-1"/>
        </w:rPr>
      </w:pPr>
      <w:r w:rsidRPr="003A0F8A">
        <w:rPr>
          <w:b/>
          <w:bCs/>
          <w:spacing w:val="-1"/>
        </w:rPr>
        <w:t>«</w:t>
      </w:r>
      <w:r w:rsidR="007A67EB">
        <w:rPr>
          <w:shd w:val="clear" w:color="auto" w:fill="FFFFFF"/>
        </w:rPr>
        <w:t>Лазерные технологии в нейрохирургии</w:t>
      </w:r>
      <w:r w:rsidRPr="003A0F8A">
        <w:rPr>
          <w:b/>
          <w:bCs/>
          <w:spacing w:val="-1"/>
        </w:rPr>
        <w:t>»</w:t>
      </w:r>
    </w:p>
    <w:p w:rsidR="00E77474" w:rsidRPr="003A0F8A" w:rsidRDefault="00E77474" w:rsidP="00E77474">
      <w:pPr>
        <w:jc w:val="center"/>
        <w:rPr>
          <w:b/>
          <w:bCs/>
          <w:spacing w:val="-1"/>
        </w:rPr>
      </w:pPr>
    </w:p>
    <w:tbl>
      <w:tblPr>
        <w:tblW w:w="901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50"/>
        <w:gridCol w:w="851"/>
        <w:gridCol w:w="850"/>
        <w:gridCol w:w="805"/>
        <w:gridCol w:w="896"/>
        <w:gridCol w:w="1112"/>
      </w:tblGrid>
      <w:tr w:rsidR="00E77474">
        <w:tc>
          <w:tcPr>
            <w:tcW w:w="3652" w:type="dxa"/>
            <w:vMerge w:val="restart"/>
          </w:tcPr>
          <w:p w:rsidR="00E77474" w:rsidRDefault="00E77474" w:rsidP="00DF714B">
            <w:r>
              <w:t>Наименование Темы</w:t>
            </w:r>
          </w:p>
        </w:tc>
        <w:tc>
          <w:tcPr>
            <w:tcW w:w="850" w:type="dxa"/>
            <w:vMerge w:val="restart"/>
          </w:tcPr>
          <w:p w:rsidR="00E77474" w:rsidRDefault="00E77474" w:rsidP="00DF714B">
            <w:r>
              <w:t>Всего КЕ (часов)</w:t>
            </w:r>
          </w:p>
        </w:tc>
        <w:tc>
          <w:tcPr>
            <w:tcW w:w="3402" w:type="dxa"/>
            <w:gridSpan w:val="4"/>
          </w:tcPr>
          <w:p w:rsidR="00E77474" w:rsidRDefault="00E77474" w:rsidP="00C45C9B">
            <w:pPr>
              <w:jc w:val="center"/>
            </w:pPr>
            <w:r>
              <w:t>В том числе (часы)</w:t>
            </w:r>
          </w:p>
        </w:tc>
        <w:tc>
          <w:tcPr>
            <w:tcW w:w="1112" w:type="dxa"/>
            <w:vMerge w:val="restart"/>
          </w:tcPr>
          <w:p w:rsidR="00E77474" w:rsidRDefault="00E77474" w:rsidP="00DF714B">
            <w:r>
              <w:t xml:space="preserve">Контроль </w:t>
            </w:r>
          </w:p>
        </w:tc>
      </w:tr>
      <w:tr w:rsidR="00141CA8">
        <w:tc>
          <w:tcPr>
            <w:tcW w:w="3652" w:type="dxa"/>
            <w:vMerge/>
          </w:tcPr>
          <w:p w:rsidR="00E77474" w:rsidRDefault="00E77474" w:rsidP="00DF714B"/>
        </w:tc>
        <w:tc>
          <w:tcPr>
            <w:tcW w:w="850" w:type="dxa"/>
            <w:vMerge/>
          </w:tcPr>
          <w:p w:rsidR="00E77474" w:rsidRDefault="00E77474" w:rsidP="00DF714B"/>
        </w:tc>
        <w:tc>
          <w:tcPr>
            <w:tcW w:w="851" w:type="dxa"/>
          </w:tcPr>
          <w:p w:rsidR="00E77474" w:rsidRDefault="00E77474" w:rsidP="00DF714B">
            <w:r>
              <w:t>лекции</w:t>
            </w:r>
          </w:p>
        </w:tc>
        <w:tc>
          <w:tcPr>
            <w:tcW w:w="850" w:type="dxa"/>
          </w:tcPr>
          <w:p w:rsidR="00E77474" w:rsidRDefault="00E77474" w:rsidP="00DF714B">
            <w:r>
              <w:t>Практические занятия</w:t>
            </w:r>
          </w:p>
        </w:tc>
        <w:tc>
          <w:tcPr>
            <w:tcW w:w="805" w:type="dxa"/>
          </w:tcPr>
          <w:p w:rsidR="00E77474" w:rsidRDefault="00E77474" w:rsidP="00DF714B">
            <w:r>
              <w:t>семинары</w:t>
            </w:r>
          </w:p>
        </w:tc>
        <w:tc>
          <w:tcPr>
            <w:tcW w:w="896" w:type="dxa"/>
          </w:tcPr>
          <w:p w:rsidR="00E77474" w:rsidRDefault="00E77474" w:rsidP="00DF714B">
            <w:r>
              <w:t>Самостоятельная работа</w:t>
            </w:r>
          </w:p>
        </w:tc>
        <w:tc>
          <w:tcPr>
            <w:tcW w:w="1112" w:type="dxa"/>
            <w:vMerge/>
          </w:tcPr>
          <w:p w:rsidR="00E77474" w:rsidRDefault="00E77474" w:rsidP="00DF714B"/>
        </w:tc>
      </w:tr>
      <w:tr w:rsidR="002F5E58">
        <w:tc>
          <w:tcPr>
            <w:tcW w:w="3652" w:type="dxa"/>
          </w:tcPr>
          <w:p w:rsidR="002F5E58" w:rsidRPr="00A0193D" w:rsidRDefault="002F5E58" w:rsidP="00C45C9B">
            <w:r>
              <w:t>ТЕМА</w:t>
            </w:r>
            <w:r w:rsidRPr="002F5E58">
              <w:t xml:space="preserve"> 1. </w:t>
            </w:r>
            <w:r w:rsidR="00EF12C8" w:rsidRPr="00C45C9B">
              <w:rPr>
                <w:b/>
              </w:rPr>
              <w:t>Физические основы работы лазеров</w:t>
            </w:r>
            <w:r w:rsidR="00EF12C8">
              <w:rPr>
                <w:b/>
              </w:rPr>
              <w:t>. Биологическое воздействие на ткань</w:t>
            </w:r>
          </w:p>
        </w:tc>
        <w:tc>
          <w:tcPr>
            <w:tcW w:w="850" w:type="dxa"/>
          </w:tcPr>
          <w:p w:rsidR="002F5E58" w:rsidRDefault="00065085" w:rsidP="00C45C9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F5E58" w:rsidRDefault="00B15A3D" w:rsidP="00C45C9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F5E58" w:rsidRDefault="00553349" w:rsidP="00C45C9B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2F5E58" w:rsidRDefault="007E7231" w:rsidP="00C45C9B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2F5E58" w:rsidRDefault="00B15A3D" w:rsidP="00C45C9B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2F5E58" w:rsidRDefault="002F5E58" w:rsidP="00DF714B">
            <w:r>
              <w:t>Текущая</w:t>
            </w:r>
          </w:p>
        </w:tc>
      </w:tr>
      <w:tr w:rsidR="002F5E58">
        <w:trPr>
          <w:trHeight w:val="1851"/>
        </w:trPr>
        <w:tc>
          <w:tcPr>
            <w:tcW w:w="3652" w:type="dxa"/>
          </w:tcPr>
          <w:p w:rsidR="002F5E58" w:rsidRPr="00A0193D" w:rsidRDefault="002F5E58" w:rsidP="00C45C9B">
            <w:r>
              <w:t>ТЕМА</w:t>
            </w:r>
            <w:r w:rsidRPr="00A0193D">
              <w:t xml:space="preserve"> 2. </w:t>
            </w:r>
            <w:r w:rsidR="00EF12C8" w:rsidRPr="00C45C9B">
              <w:rPr>
                <w:b/>
              </w:rPr>
              <w:t>Техника безопасности при работе с лазерной аппаратурой. Нормативные документы, регламентирующие работу при вводе в эксплуатацию лазеров</w:t>
            </w:r>
          </w:p>
        </w:tc>
        <w:tc>
          <w:tcPr>
            <w:tcW w:w="850" w:type="dxa"/>
          </w:tcPr>
          <w:p w:rsidR="002F5E58" w:rsidRDefault="00065085" w:rsidP="00C45C9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F5E58" w:rsidRDefault="00065085" w:rsidP="00C45C9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F5E58" w:rsidRDefault="002F5E58" w:rsidP="00C45C9B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2F5E58" w:rsidRDefault="007E7231" w:rsidP="00C45C9B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2F5E58" w:rsidRDefault="007E7231" w:rsidP="00C45C9B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2F5E58" w:rsidRDefault="002F5E58" w:rsidP="00DF714B">
            <w:r>
              <w:t>Текущая</w:t>
            </w:r>
          </w:p>
        </w:tc>
      </w:tr>
      <w:tr w:rsidR="00F60677">
        <w:tc>
          <w:tcPr>
            <w:tcW w:w="3652" w:type="dxa"/>
          </w:tcPr>
          <w:p w:rsidR="00F60677" w:rsidRPr="00A0193D" w:rsidRDefault="00F60677" w:rsidP="00EF12C8">
            <w:r>
              <w:t>ТЕМА</w:t>
            </w:r>
            <w:r w:rsidRPr="00A0193D">
              <w:t xml:space="preserve"> 3</w:t>
            </w:r>
            <w:r w:rsidRPr="007E7231">
              <w:rPr>
                <w:b/>
              </w:rPr>
              <w:t xml:space="preserve">. </w:t>
            </w:r>
            <w:r w:rsidR="00065085">
              <w:rPr>
                <w:b/>
              </w:rPr>
              <w:t xml:space="preserve">Патогенез и клинические проявления компрессионных форм дегенеративно-дистрофического заболевания поясничного отдела позвоночника. Метод </w:t>
            </w:r>
            <w:proofErr w:type="spellStart"/>
            <w:r w:rsidR="00065085">
              <w:rPr>
                <w:b/>
              </w:rPr>
              <w:t>поликанальной</w:t>
            </w:r>
            <w:proofErr w:type="spellEnd"/>
            <w:r w:rsidR="00065085">
              <w:rPr>
                <w:b/>
              </w:rPr>
              <w:t xml:space="preserve"> лазерной декомпрессии межпозвонкового диска</w:t>
            </w:r>
            <w:r w:rsidR="00B15A3D">
              <w:rPr>
                <w:b/>
              </w:rPr>
              <w:t>. Разбор практических случаев.</w:t>
            </w:r>
          </w:p>
        </w:tc>
        <w:tc>
          <w:tcPr>
            <w:tcW w:w="850" w:type="dxa"/>
          </w:tcPr>
          <w:p w:rsidR="00F60677" w:rsidRDefault="00B15A3D" w:rsidP="00C45C9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60677" w:rsidRDefault="00B15A3D" w:rsidP="00C45C9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677" w:rsidRDefault="00065085" w:rsidP="00C45C9B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60677" w:rsidRDefault="007E7231" w:rsidP="00C45C9B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F60677" w:rsidRDefault="00B15A3D" w:rsidP="00C45C9B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F60677" w:rsidRDefault="00F60677" w:rsidP="00DF714B">
            <w:r>
              <w:t>Текущая</w:t>
            </w:r>
          </w:p>
        </w:tc>
      </w:tr>
      <w:tr w:rsidR="00F60677">
        <w:tc>
          <w:tcPr>
            <w:tcW w:w="3652" w:type="dxa"/>
          </w:tcPr>
          <w:p w:rsidR="00F60677" w:rsidRPr="00A0193D" w:rsidRDefault="00F60677" w:rsidP="00C45C9B">
            <w:r>
              <w:t>ТЕМА 4.</w:t>
            </w:r>
            <w:r w:rsidRPr="00946113">
              <w:t xml:space="preserve"> </w:t>
            </w:r>
            <w:r w:rsidR="00B15A3D" w:rsidRPr="0006652F">
              <w:rPr>
                <w:b/>
              </w:rPr>
              <w:t>Стереотаксические операции. Рамный и безрамный стереотаксис, как способ обеспечения точности наведения на церебральные опухоли.</w:t>
            </w:r>
          </w:p>
        </w:tc>
        <w:tc>
          <w:tcPr>
            <w:tcW w:w="850" w:type="dxa"/>
          </w:tcPr>
          <w:p w:rsidR="00F60677" w:rsidRDefault="00343EBD" w:rsidP="00C45C9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60677" w:rsidRDefault="00B15A3D" w:rsidP="00C45C9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677" w:rsidRDefault="00B15A3D" w:rsidP="00C45C9B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60677" w:rsidRDefault="007E7231" w:rsidP="00C45C9B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F60677" w:rsidRDefault="00343EBD" w:rsidP="00C45C9B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F60677" w:rsidRDefault="00F60677" w:rsidP="00DF714B">
            <w:r>
              <w:t>Текущая</w:t>
            </w:r>
          </w:p>
        </w:tc>
      </w:tr>
      <w:tr w:rsidR="00343EBD">
        <w:tc>
          <w:tcPr>
            <w:tcW w:w="3652" w:type="dxa"/>
          </w:tcPr>
          <w:p w:rsidR="00343EBD" w:rsidRDefault="00343EBD" w:rsidP="00C45C9B">
            <w:r>
              <w:t xml:space="preserve">ТЕМА 5. </w:t>
            </w:r>
            <w:proofErr w:type="gramStart"/>
            <w:r w:rsidR="00B15A3D" w:rsidRPr="00905F76">
              <w:rPr>
                <w:b/>
              </w:rPr>
              <w:t>Физические и биологические основы</w:t>
            </w:r>
            <w:r w:rsidR="00B15A3D">
              <w:rPr>
                <w:b/>
              </w:rPr>
              <w:t xml:space="preserve"> метода лазерной термодеструкции церебральных опухолей.</w:t>
            </w:r>
            <w:proofErr w:type="gramEnd"/>
            <w:r w:rsidR="00B15A3D">
              <w:rPr>
                <w:b/>
              </w:rPr>
              <w:t xml:space="preserve"> Метод </w:t>
            </w:r>
            <w:proofErr w:type="gramStart"/>
            <w:r w:rsidR="00B15A3D">
              <w:rPr>
                <w:b/>
              </w:rPr>
              <w:t>лазерной</w:t>
            </w:r>
            <w:proofErr w:type="gramEnd"/>
            <w:r w:rsidR="00B15A3D">
              <w:rPr>
                <w:b/>
              </w:rPr>
              <w:t xml:space="preserve"> термодеструкции. Техника операций. </w:t>
            </w:r>
            <w:r w:rsidR="00B15A3D">
              <w:t xml:space="preserve"> </w:t>
            </w:r>
          </w:p>
        </w:tc>
        <w:tc>
          <w:tcPr>
            <w:tcW w:w="850" w:type="dxa"/>
          </w:tcPr>
          <w:p w:rsidR="00343EBD" w:rsidRDefault="00343EBD" w:rsidP="00C45C9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43EBD" w:rsidRDefault="00343EBD" w:rsidP="00C45C9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43EBD" w:rsidRDefault="00B15A3D" w:rsidP="00C45C9B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343EBD" w:rsidRDefault="00343EBD" w:rsidP="00C45C9B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343EBD" w:rsidRDefault="00343EBD" w:rsidP="00C45C9B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343EBD" w:rsidRDefault="00343EBD" w:rsidP="00DF714B">
            <w:r>
              <w:t>Текущая</w:t>
            </w:r>
          </w:p>
        </w:tc>
      </w:tr>
      <w:tr w:rsidR="00343EBD">
        <w:tc>
          <w:tcPr>
            <w:tcW w:w="3652" w:type="dxa"/>
          </w:tcPr>
          <w:p w:rsidR="00343EBD" w:rsidRDefault="00343EBD" w:rsidP="00C45C9B">
            <w:r>
              <w:t xml:space="preserve">ТЕМА 6. </w:t>
            </w:r>
            <w:proofErr w:type="gramStart"/>
            <w:r w:rsidR="00B15A3D">
              <w:rPr>
                <w:b/>
              </w:rPr>
              <w:t xml:space="preserve">Практические особенности лазерной термодеструкции церебральных опухолей различной </w:t>
            </w:r>
            <w:proofErr w:type="spellStart"/>
            <w:r w:rsidR="00B15A3D">
              <w:rPr>
                <w:b/>
              </w:rPr>
              <w:t>гистоструктуры</w:t>
            </w:r>
            <w:proofErr w:type="spellEnd"/>
            <w:r w:rsidR="00B15A3D">
              <w:rPr>
                <w:b/>
              </w:rPr>
              <w:t>.</w:t>
            </w:r>
            <w:proofErr w:type="gramEnd"/>
          </w:p>
        </w:tc>
        <w:tc>
          <w:tcPr>
            <w:tcW w:w="850" w:type="dxa"/>
          </w:tcPr>
          <w:p w:rsidR="00343EBD" w:rsidRDefault="00B15A3D" w:rsidP="00C45C9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43EBD" w:rsidRDefault="00343EBD" w:rsidP="00C45C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43EBD" w:rsidRDefault="00B15A3D" w:rsidP="00C45C9B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343EBD" w:rsidRDefault="00343EBD" w:rsidP="00C45C9B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343EBD" w:rsidRDefault="00343EBD" w:rsidP="00C45C9B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343EBD" w:rsidRDefault="00343EBD" w:rsidP="00DF714B">
            <w:r>
              <w:t>Текущая</w:t>
            </w:r>
          </w:p>
        </w:tc>
      </w:tr>
      <w:tr w:rsidR="00141CA8">
        <w:tc>
          <w:tcPr>
            <w:tcW w:w="3652" w:type="dxa"/>
          </w:tcPr>
          <w:p w:rsidR="00E77474" w:rsidRDefault="00E77474" w:rsidP="00DF714B">
            <w:r>
              <w:t>Итоговая аттестация</w:t>
            </w:r>
          </w:p>
        </w:tc>
        <w:tc>
          <w:tcPr>
            <w:tcW w:w="850" w:type="dxa"/>
          </w:tcPr>
          <w:p w:rsidR="00E77474" w:rsidRDefault="00B15A3D" w:rsidP="00C45C9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77474" w:rsidRDefault="00E77474" w:rsidP="00C45C9B">
            <w:pPr>
              <w:jc w:val="center"/>
            </w:pPr>
          </w:p>
        </w:tc>
        <w:tc>
          <w:tcPr>
            <w:tcW w:w="850" w:type="dxa"/>
          </w:tcPr>
          <w:p w:rsidR="00E77474" w:rsidRDefault="00E77474" w:rsidP="00C45C9B">
            <w:pPr>
              <w:jc w:val="center"/>
            </w:pPr>
          </w:p>
        </w:tc>
        <w:tc>
          <w:tcPr>
            <w:tcW w:w="805" w:type="dxa"/>
          </w:tcPr>
          <w:p w:rsidR="00E77474" w:rsidRDefault="00E77474" w:rsidP="00C45C9B">
            <w:pPr>
              <w:jc w:val="center"/>
            </w:pPr>
          </w:p>
        </w:tc>
        <w:tc>
          <w:tcPr>
            <w:tcW w:w="896" w:type="dxa"/>
          </w:tcPr>
          <w:p w:rsidR="00E77474" w:rsidRDefault="00E77474" w:rsidP="00C45C9B">
            <w:pPr>
              <w:jc w:val="center"/>
            </w:pPr>
          </w:p>
        </w:tc>
        <w:tc>
          <w:tcPr>
            <w:tcW w:w="1112" w:type="dxa"/>
          </w:tcPr>
          <w:p w:rsidR="00E77474" w:rsidRDefault="00E77474" w:rsidP="00DF714B"/>
        </w:tc>
      </w:tr>
      <w:tr w:rsidR="00141CA8">
        <w:tc>
          <w:tcPr>
            <w:tcW w:w="3652" w:type="dxa"/>
          </w:tcPr>
          <w:p w:rsidR="00E77474" w:rsidRDefault="00E77474" w:rsidP="00DF714B">
            <w:r>
              <w:t>ИТОГО:</w:t>
            </w:r>
          </w:p>
        </w:tc>
        <w:tc>
          <w:tcPr>
            <w:tcW w:w="850" w:type="dxa"/>
          </w:tcPr>
          <w:p w:rsidR="00E77474" w:rsidRDefault="00B15A3D" w:rsidP="00C45C9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E77474" w:rsidRDefault="00B15A3D" w:rsidP="00C45C9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E77474" w:rsidRDefault="00B15A3D" w:rsidP="00C45C9B">
            <w:pPr>
              <w:jc w:val="center"/>
            </w:pPr>
            <w:r>
              <w:t>4</w:t>
            </w:r>
          </w:p>
        </w:tc>
        <w:tc>
          <w:tcPr>
            <w:tcW w:w="805" w:type="dxa"/>
          </w:tcPr>
          <w:p w:rsidR="00E77474" w:rsidRDefault="00B15A3D" w:rsidP="00C45C9B">
            <w:pPr>
              <w:jc w:val="center"/>
            </w:pPr>
            <w:r>
              <w:t>6</w:t>
            </w:r>
          </w:p>
        </w:tc>
        <w:tc>
          <w:tcPr>
            <w:tcW w:w="896" w:type="dxa"/>
          </w:tcPr>
          <w:p w:rsidR="00E77474" w:rsidRDefault="00B15A3D" w:rsidP="00C45C9B">
            <w:pPr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E77474" w:rsidRDefault="00E77474" w:rsidP="00DF714B"/>
        </w:tc>
      </w:tr>
    </w:tbl>
    <w:p w:rsidR="00F326E0" w:rsidRPr="00A0193D" w:rsidRDefault="00F326E0" w:rsidP="00DF714B">
      <w:pPr>
        <w:ind w:left="567"/>
      </w:pPr>
    </w:p>
    <w:p w:rsidR="00343EBD" w:rsidRDefault="00343EBD" w:rsidP="00040D39">
      <w:pPr>
        <w:jc w:val="center"/>
        <w:rPr>
          <w:b/>
          <w:bCs/>
          <w:spacing w:val="-1"/>
        </w:rPr>
      </w:pPr>
    </w:p>
    <w:p w:rsidR="00343EBD" w:rsidRDefault="00343EBD" w:rsidP="00040D39">
      <w:pPr>
        <w:jc w:val="center"/>
        <w:rPr>
          <w:b/>
          <w:bCs/>
          <w:spacing w:val="-1"/>
        </w:rPr>
      </w:pPr>
    </w:p>
    <w:p w:rsidR="007E7231" w:rsidRDefault="005902C2" w:rsidP="00040D39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9. </w:t>
      </w:r>
      <w:r w:rsidR="00040D39" w:rsidRPr="00040D39">
        <w:rPr>
          <w:b/>
          <w:bCs/>
          <w:spacing w:val="-1"/>
        </w:rPr>
        <w:t xml:space="preserve">Содержание материала программы повышения квалификации </w:t>
      </w:r>
    </w:p>
    <w:p w:rsidR="00F326E0" w:rsidRPr="00040D39" w:rsidRDefault="00040D39" w:rsidP="00040D39">
      <w:pPr>
        <w:jc w:val="center"/>
        <w:rPr>
          <w:b/>
          <w:bCs/>
          <w:spacing w:val="-1"/>
        </w:rPr>
      </w:pPr>
      <w:r w:rsidRPr="003A0F8A">
        <w:rPr>
          <w:b/>
          <w:bCs/>
          <w:spacing w:val="-1"/>
        </w:rPr>
        <w:t>«</w:t>
      </w:r>
      <w:r w:rsidR="007A67EB">
        <w:rPr>
          <w:shd w:val="clear" w:color="auto" w:fill="FFFFFF"/>
        </w:rPr>
        <w:t>Лазерные технологии в нейрохирургии</w:t>
      </w:r>
      <w:r w:rsidRPr="003A0F8A">
        <w:rPr>
          <w:b/>
          <w:bCs/>
          <w:spacing w:val="-1"/>
        </w:rPr>
        <w:t>»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969"/>
        <w:gridCol w:w="5503"/>
      </w:tblGrid>
      <w:tr w:rsidR="00040D39">
        <w:tc>
          <w:tcPr>
            <w:tcW w:w="532" w:type="dxa"/>
          </w:tcPr>
          <w:p w:rsidR="00040D39" w:rsidRDefault="00040D39" w:rsidP="00C45C9B">
            <w:pPr>
              <w:jc w:val="center"/>
            </w:pPr>
            <w:r>
              <w:t>№</w:t>
            </w:r>
          </w:p>
        </w:tc>
        <w:tc>
          <w:tcPr>
            <w:tcW w:w="2969" w:type="dxa"/>
          </w:tcPr>
          <w:p w:rsidR="00040D39" w:rsidRDefault="00040D39" w:rsidP="00C45C9B">
            <w:pPr>
              <w:jc w:val="center"/>
            </w:pPr>
            <w:r>
              <w:t>Наименование раздела</w:t>
            </w:r>
          </w:p>
        </w:tc>
        <w:tc>
          <w:tcPr>
            <w:tcW w:w="5503" w:type="dxa"/>
          </w:tcPr>
          <w:p w:rsidR="00040D39" w:rsidRDefault="00040D39" w:rsidP="00C45C9B">
            <w:pPr>
              <w:jc w:val="center"/>
            </w:pPr>
            <w:r>
              <w:t>Содержание раздела</w:t>
            </w:r>
          </w:p>
        </w:tc>
      </w:tr>
      <w:tr w:rsidR="00040D39">
        <w:tc>
          <w:tcPr>
            <w:tcW w:w="532" w:type="dxa"/>
          </w:tcPr>
          <w:p w:rsidR="00040D39" w:rsidRDefault="00040D39" w:rsidP="00DF714B">
            <w:r>
              <w:t>1</w:t>
            </w:r>
          </w:p>
        </w:tc>
        <w:tc>
          <w:tcPr>
            <w:tcW w:w="2969" w:type="dxa"/>
          </w:tcPr>
          <w:p w:rsidR="00040D39" w:rsidRPr="00A0193D" w:rsidRDefault="002F5E58" w:rsidP="00C45C9B">
            <w:r>
              <w:t>ТЕМА</w:t>
            </w:r>
            <w:r w:rsidRPr="002F5E58">
              <w:t xml:space="preserve"> 1. </w:t>
            </w:r>
            <w:r w:rsidR="00EF12C8" w:rsidRPr="00C45C9B">
              <w:rPr>
                <w:b/>
              </w:rPr>
              <w:t>Физические основы работы лазеров</w:t>
            </w:r>
            <w:proofErr w:type="gramStart"/>
            <w:r w:rsidR="00EF12C8" w:rsidRPr="00C45C9B">
              <w:rPr>
                <w:b/>
              </w:rPr>
              <w:t xml:space="preserve"> </w:t>
            </w:r>
            <w:r w:rsidR="00EF12C8">
              <w:rPr>
                <w:b/>
              </w:rPr>
              <w:t>.</w:t>
            </w:r>
            <w:proofErr w:type="gramEnd"/>
            <w:r w:rsidR="00EF12C8">
              <w:rPr>
                <w:b/>
              </w:rPr>
              <w:t xml:space="preserve"> Биологическое воздействие на ткань</w:t>
            </w:r>
          </w:p>
        </w:tc>
        <w:tc>
          <w:tcPr>
            <w:tcW w:w="5503" w:type="dxa"/>
          </w:tcPr>
          <w:p w:rsidR="00040D39" w:rsidRDefault="00040D39" w:rsidP="00C45C9B">
            <w:pPr>
              <w:jc w:val="both"/>
            </w:pPr>
            <w:r w:rsidRPr="00946113">
              <w:t>Лаз</w:t>
            </w:r>
            <w:r w:rsidR="00B15A3D">
              <w:t>ер – как особый источник света.</w:t>
            </w:r>
            <w:r>
              <w:t xml:space="preserve"> </w:t>
            </w:r>
            <w:r w:rsidRPr="00946113">
              <w:t>Устройство лазера. Оптический резонатор. Понятие активной среды. Элементы накачки. Система зеркал. Положительная обратная связь в усилителе. Блок питания. Средства доставки излучения. Оптическое волокно.</w:t>
            </w:r>
            <w:r w:rsidR="002F5E58">
              <w:t xml:space="preserve"> </w:t>
            </w:r>
          </w:p>
        </w:tc>
      </w:tr>
      <w:tr w:rsidR="00040D39">
        <w:tc>
          <w:tcPr>
            <w:tcW w:w="532" w:type="dxa"/>
          </w:tcPr>
          <w:p w:rsidR="00040D39" w:rsidRDefault="00040D39" w:rsidP="00DF714B">
            <w:r>
              <w:t>2</w:t>
            </w:r>
          </w:p>
        </w:tc>
        <w:tc>
          <w:tcPr>
            <w:tcW w:w="2969" w:type="dxa"/>
          </w:tcPr>
          <w:p w:rsidR="00040D39" w:rsidRPr="00A0193D" w:rsidRDefault="002F5E58" w:rsidP="00C45C9B">
            <w:r>
              <w:t>ТЕМА</w:t>
            </w:r>
            <w:r w:rsidRPr="00A0193D">
              <w:t xml:space="preserve"> 2. </w:t>
            </w:r>
            <w:r w:rsidRPr="00C45C9B">
              <w:rPr>
                <w:b/>
              </w:rPr>
              <w:t>Техника безопасности при работе с лазерной аппаратурой. Нормативные документы, регламентирующие работу при вводе в эксплуатацию лазеров</w:t>
            </w:r>
          </w:p>
        </w:tc>
        <w:tc>
          <w:tcPr>
            <w:tcW w:w="5503" w:type="dxa"/>
          </w:tcPr>
          <w:p w:rsidR="00040D39" w:rsidRDefault="002F5E58" w:rsidP="00C45C9B">
            <w:pPr>
              <w:jc w:val="both"/>
            </w:pPr>
            <w:r w:rsidRPr="00946113">
              <w:t>Общие требования безопасности при эксплуатации лазерных установок: требования к помещению, к допуску персонала. Противопоказания для работы с лазерным излучением.</w:t>
            </w:r>
            <w:r>
              <w:t xml:space="preserve"> </w:t>
            </w:r>
            <w:r w:rsidRPr="00946113">
              <w:t>Классификация лазеров по степени опасности. Опасные и вредные производственные факторы</w:t>
            </w:r>
            <w:r w:rsidR="00040D39" w:rsidRPr="00946113">
              <w:t xml:space="preserve"> Гипертермия тканей. </w:t>
            </w:r>
            <w:r w:rsidRPr="00946113">
              <w:t>Основные нормативные документы по лазерной безопасности.</w:t>
            </w:r>
          </w:p>
        </w:tc>
      </w:tr>
      <w:tr w:rsidR="00E61273">
        <w:tc>
          <w:tcPr>
            <w:tcW w:w="532" w:type="dxa"/>
          </w:tcPr>
          <w:p w:rsidR="00E61273" w:rsidRDefault="00E61273" w:rsidP="00DF714B">
            <w:r>
              <w:t>3</w:t>
            </w:r>
          </w:p>
        </w:tc>
        <w:tc>
          <w:tcPr>
            <w:tcW w:w="2969" w:type="dxa"/>
          </w:tcPr>
          <w:p w:rsidR="00E61273" w:rsidRPr="00A0193D" w:rsidRDefault="00E61273" w:rsidP="00EF12C8">
            <w:r>
              <w:t>ТЕМА</w:t>
            </w:r>
            <w:r w:rsidRPr="00A0193D">
              <w:t xml:space="preserve"> 3. </w:t>
            </w:r>
            <w:r w:rsidR="00B15A3D" w:rsidRPr="007E7231">
              <w:rPr>
                <w:b/>
              </w:rPr>
              <w:t xml:space="preserve"> </w:t>
            </w:r>
            <w:r w:rsidR="00B15A3D">
              <w:rPr>
                <w:b/>
              </w:rPr>
              <w:t>Патогенез и клинические проявления компрессионных форм дегенеративно-дистрофического заболевания поясничного отдела позвоночника</w:t>
            </w:r>
            <w:r w:rsidR="00197BA9" w:rsidRPr="00197BA9">
              <w:rPr>
                <w:b/>
              </w:rPr>
              <w:t xml:space="preserve"> (</w:t>
            </w:r>
            <w:r w:rsidR="00197BA9">
              <w:rPr>
                <w:b/>
              </w:rPr>
              <w:t>ДДЗПОП</w:t>
            </w:r>
            <w:r w:rsidR="00197BA9" w:rsidRPr="00197BA9">
              <w:rPr>
                <w:b/>
              </w:rPr>
              <w:t>)</w:t>
            </w:r>
            <w:r w:rsidR="00B15A3D">
              <w:rPr>
                <w:b/>
              </w:rPr>
              <w:t xml:space="preserve">. Метод </w:t>
            </w:r>
            <w:proofErr w:type="spellStart"/>
            <w:r w:rsidR="00B15A3D">
              <w:rPr>
                <w:b/>
              </w:rPr>
              <w:t>поликанальной</w:t>
            </w:r>
            <w:proofErr w:type="spellEnd"/>
            <w:r w:rsidR="00B15A3D">
              <w:rPr>
                <w:b/>
              </w:rPr>
              <w:t xml:space="preserve"> лазерной декомпрессии межпозвонкового диска. Разбор практических случаев.</w:t>
            </w:r>
          </w:p>
        </w:tc>
        <w:tc>
          <w:tcPr>
            <w:tcW w:w="5503" w:type="dxa"/>
          </w:tcPr>
          <w:p w:rsidR="00603A1A" w:rsidRDefault="00EF12C8" w:rsidP="00553349">
            <w:pPr>
              <w:pStyle w:val="31"/>
              <w:tabs>
                <w:tab w:val="left" w:pos="-300"/>
                <w:tab w:val="left" w:pos="-22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603A1A">
              <w:rPr>
                <w:sz w:val="24"/>
                <w:szCs w:val="24"/>
                <w:lang w:eastAsia="ru-RU"/>
              </w:rPr>
              <w:t xml:space="preserve">Классификация клинических форм </w:t>
            </w:r>
            <w:r w:rsidR="00343EBD" w:rsidRPr="00603A1A">
              <w:rPr>
                <w:sz w:val="24"/>
                <w:szCs w:val="24"/>
              </w:rPr>
              <w:t>ДДЗПОП</w:t>
            </w:r>
            <w:r w:rsidRPr="00603A1A">
              <w:rPr>
                <w:sz w:val="24"/>
                <w:szCs w:val="24"/>
                <w:lang w:eastAsia="ru-RU"/>
              </w:rPr>
              <w:t xml:space="preserve">. </w:t>
            </w:r>
            <w:r w:rsidR="00343EBD" w:rsidRPr="00603A1A">
              <w:rPr>
                <w:sz w:val="24"/>
                <w:szCs w:val="24"/>
                <w:lang w:eastAsia="ru-RU"/>
              </w:rPr>
              <w:t xml:space="preserve">Клинические </w:t>
            </w:r>
            <w:proofErr w:type="spellStart"/>
            <w:r w:rsidR="00343EBD" w:rsidRPr="00603A1A">
              <w:rPr>
                <w:sz w:val="24"/>
                <w:szCs w:val="24"/>
                <w:lang w:eastAsia="ru-RU"/>
              </w:rPr>
              <w:t>проявляния</w:t>
            </w:r>
            <w:proofErr w:type="spellEnd"/>
            <w:r w:rsidR="00343EBD" w:rsidRPr="00603A1A">
              <w:rPr>
                <w:sz w:val="24"/>
                <w:szCs w:val="24"/>
                <w:lang w:eastAsia="ru-RU"/>
              </w:rPr>
              <w:t xml:space="preserve"> </w:t>
            </w:r>
            <w:r w:rsidR="00197BA9">
              <w:rPr>
                <w:sz w:val="24"/>
                <w:szCs w:val="24"/>
                <w:lang w:eastAsia="ru-RU"/>
              </w:rPr>
              <w:t xml:space="preserve">компрессионных </w:t>
            </w:r>
            <w:proofErr w:type="spellStart"/>
            <w:r w:rsidR="00343EBD" w:rsidRPr="00603A1A">
              <w:rPr>
                <w:sz w:val="24"/>
                <w:szCs w:val="24"/>
                <w:lang w:eastAsia="ru-RU"/>
              </w:rPr>
              <w:t>радикулярны</w:t>
            </w:r>
            <w:r w:rsidR="00F449F4" w:rsidRPr="00603A1A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="00F449F4" w:rsidRPr="00603A1A">
              <w:rPr>
                <w:sz w:val="24"/>
                <w:szCs w:val="24"/>
                <w:lang w:eastAsia="ru-RU"/>
              </w:rPr>
              <w:t xml:space="preserve"> синдромов</w:t>
            </w:r>
            <w:r w:rsidRPr="00603A1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A1A">
              <w:rPr>
                <w:sz w:val="24"/>
                <w:szCs w:val="24"/>
                <w:lang w:eastAsia="ru-RU"/>
              </w:rPr>
              <w:t>компрессинно-спинальны</w:t>
            </w:r>
            <w:r w:rsidR="00F449F4" w:rsidRPr="00603A1A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603A1A">
              <w:rPr>
                <w:sz w:val="24"/>
                <w:szCs w:val="24"/>
                <w:lang w:eastAsia="ru-RU"/>
              </w:rPr>
              <w:t xml:space="preserve"> форм, </w:t>
            </w:r>
            <w:r w:rsidR="00F449F4" w:rsidRPr="00603A1A">
              <w:rPr>
                <w:sz w:val="24"/>
                <w:szCs w:val="24"/>
                <w:lang w:eastAsia="ru-RU"/>
              </w:rPr>
              <w:t xml:space="preserve">компрессии </w:t>
            </w:r>
            <w:proofErr w:type="spellStart"/>
            <w:r w:rsidR="00F449F4" w:rsidRPr="00603A1A">
              <w:rPr>
                <w:sz w:val="24"/>
                <w:szCs w:val="24"/>
                <w:lang w:eastAsia="ru-RU"/>
              </w:rPr>
              <w:t>радикулярно-медуллярных</w:t>
            </w:r>
            <w:proofErr w:type="spellEnd"/>
            <w:r w:rsidR="00F449F4" w:rsidRPr="00603A1A">
              <w:rPr>
                <w:sz w:val="24"/>
                <w:szCs w:val="24"/>
                <w:lang w:eastAsia="ru-RU"/>
              </w:rPr>
              <w:t xml:space="preserve"> артерий, </w:t>
            </w:r>
            <w:r w:rsidR="00197BA9">
              <w:rPr>
                <w:sz w:val="24"/>
                <w:szCs w:val="24"/>
                <w:lang w:eastAsia="ru-RU"/>
              </w:rPr>
              <w:t xml:space="preserve">компрессионных </w:t>
            </w:r>
            <w:r w:rsidR="00F449F4" w:rsidRPr="00603A1A">
              <w:rPr>
                <w:sz w:val="24"/>
                <w:szCs w:val="24"/>
                <w:lang w:eastAsia="ru-RU"/>
              </w:rPr>
              <w:t xml:space="preserve">венозных </w:t>
            </w:r>
            <w:proofErr w:type="spellStart"/>
            <w:r w:rsidR="00F449F4" w:rsidRPr="00603A1A">
              <w:rPr>
                <w:sz w:val="24"/>
                <w:szCs w:val="24"/>
                <w:lang w:eastAsia="ru-RU"/>
              </w:rPr>
              <w:t>миелопатий</w:t>
            </w:r>
            <w:proofErr w:type="spellEnd"/>
            <w:r w:rsidR="00747224" w:rsidRPr="00603A1A">
              <w:rPr>
                <w:sz w:val="24"/>
                <w:szCs w:val="24"/>
                <w:lang w:eastAsia="ru-RU"/>
              </w:rPr>
              <w:t>.</w:t>
            </w:r>
            <w:r w:rsidR="00B15A3D" w:rsidRPr="00603A1A">
              <w:rPr>
                <w:sz w:val="24"/>
                <w:szCs w:val="24"/>
                <w:lang w:eastAsia="ru-RU"/>
              </w:rPr>
              <w:t xml:space="preserve"> </w:t>
            </w:r>
          </w:p>
          <w:p w:rsidR="00E61273" w:rsidRPr="00603A1A" w:rsidRDefault="00603A1A" w:rsidP="00553349">
            <w:pPr>
              <w:pStyle w:val="31"/>
              <w:tabs>
                <w:tab w:val="left" w:pos="-300"/>
                <w:tab w:val="left" w:pos="-225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603A1A">
              <w:rPr>
                <w:sz w:val="24"/>
                <w:szCs w:val="24"/>
              </w:rPr>
              <w:t>Описание метода ППЛДД. Материально-техническое обеспечение метода. Показания и противопоказания. Этапы проведения ППЛДД</w:t>
            </w:r>
            <w:r w:rsidR="00197BA9">
              <w:rPr>
                <w:sz w:val="24"/>
                <w:szCs w:val="24"/>
              </w:rPr>
              <w:t xml:space="preserve"> при компрессионных формах (грыжах межпозвонковых дисков) ДДЗПОП</w:t>
            </w:r>
            <w:r w:rsidRPr="00603A1A">
              <w:rPr>
                <w:sz w:val="24"/>
                <w:szCs w:val="24"/>
              </w:rPr>
              <w:t>. Возможные осложнения. Послеоперационное ведение больных.</w:t>
            </w:r>
          </w:p>
        </w:tc>
      </w:tr>
      <w:tr w:rsidR="00E61273">
        <w:tc>
          <w:tcPr>
            <w:tcW w:w="532" w:type="dxa"/>
          </w:tcPr>
          <w:p w:rsidR="00E61273" w:rsidRDefault="00E61273" w:rsidP="00DF714B">
            <w:r>
              <w:t>4</w:t>
            </w:r>
          </w:p>
        </w:tc>
        <w:tc>
          <w:tcPr>
            <w:tcW w:w="2969" w:type="dxa"/>
          </w:tcPr>
          <w:p w:rsidR="00E61273" w:rsidRPr="00A0193D" w:rsidRDefault="00E61273" w:rsidP="00C45C9B">
            <w:r>
              <w:t>ТЕМА 4.</w:t>
            </w:r>
            <w:r w:rsidRPr="00946113">
              <w:t xml:space="preserve"> </w:t>
            </w:r>
            <w:r w:rsidR="00603A1A" w:rsidRPr="0006652F">
              <w:rPr>
                <w:b/>
              </w:rPr>
              <w:t>Стереотаксические операции. Рамный и безрамный стереотаксис, как способ обеспечения точности наведения на церебральные опухоли.</w:t>
            </w:r>
          </w:p>
        </w:tc>
        <w:tc>
          <w:tcPr>
            <w:tcW w:w="5503" w:type="dxa"/>
          </w:tcPr>
          <w:p w:rsidR="00E61273" w:rsidRPr="0069143A" w:rsidRDefault="00197BA9" w:rsidP="00C45C9B">
            <w:pPr>
              <w:jc w:val="both"/>
              <w:rPr>
                <w:highlight w:val="yellow"/>
              </w:rPr>
            </w:pPr>
            <w:r>
              <w:t>О</w:t>
            </w:r>
            <w:r w:rsidR="00603A1A">
              <w:t xml:space="preserve">сновы стереотаксиса в нейрохирургии. </w:t>
            </w:r>
            <w:r w:rsidR="00F33BD5">
              <w:t xml:space="preserve">Показания и применение стереотаксиса в нейрохирургии. </w:t>
            </w:r>
            <w:r w:rsidR="00603A1A">
              <w:t xml:space="preserve">Типы стереотаксических аппаратов.  </w:t>
            </w:r>
            <w:r w:rsidR="00747224">
              <w:t xml:space="preserve"> </w:t>
            </w:r>
          </w:p>
        </w:tc>
      </w:tr>
      <w:tr w:rsidR="00F449F4">
        <w:tc>
          <w:tcPr>
            <w:tcW w:w="532" w:type="dxa"/>
          </w:tcPr>
          <w:p w:rsidR="00F449F4" w:rsidRDefault="00F449F4" w:rsidP="00DF714B">
            <w:r>
              <w:t>5</w:t>
            </w:r>
          </w:p>
        </w:tc>
        <w:tc>
          <w:tcPr>
            <w:tcW w:w="2969" w:type="dxa"/>
          </w:tcPr>
          <w:p w:rsidR="00F449F4" w:rsidRDefault="00F449F4" w:rsidP="00C45C9B">
            <w:r>
              <w:t xml:space="preserve">ТЕМА 5. </w:t>
            </w:r>
            <w:proofErr w:type="gramStart"/>
            <w:r w:rsidR="00603A1A" w:rsidRPr="00905F76">
              <w:rPr>
                <w:b/>
              </w:rPr>
              <w:t>Физические и биологические основы</w:t>
            </w:r>
            <w:r w:rsidR="00603A1A">
              <w:rPr>
                <w:b/>
              </w:rPr>
              <w:t xml:space="preserve"> метода лазерной термодеструкции церебральных опухолей.</w:t>
            </w:r>
            <w:proofErr w:type="gramEnd"/>
            <w:r w:rsidR="00603A1A">
              <w:rPr>
                <w:b/>
              </w:rPr>
              <w:t xml:space="preserve"> Метод </w:t>
            </w:r>
            <w:proofErr w:type="gramStart"/>
            <w:r w:rsidR="00603A1A">
              <w:rPr>
                <w:b/>
              </w:rPr>
              <w:t>лазерной</w:t>
            </w:r>
            <w:proofErr w:type="gramEnd"/>
            <w:r w:rsidR="00603A1A">
              <w:rPr>
                <w:b/>
              </w:rPr>
              <w:t xml:space="preserve"> термодеструкции. Техника операций. </w:t>
            </w:r>
            <w:r w:rsidR="00603A1A">
              <w:t xml:space="preserve"> </w:t>
            </w:r>
          </w:p>
        </w:tc>
        <w:tc>
          <w:tcPr>
            <w:tcW w:w="5503" w:type="dxa"/>
          </w:tcPr>
          <w:p w:rsidR="00F449F4" w:rsidRPr="00553349" w:rsidRDefault="009309D6" w:rsidP="00C45C9B">
            <w:pPr>
              <w:jc w:val="both"/>
            </w:pPr>
            <w:r>
              <w:t xml:space="preserve">Появление и использование хирургических лазеров в </w:t>
            </w:r>
            <w:proofErr w:type="spellStart"/>
            <w:r>
              <w:t>нейроонкологии</w:t>
            </w:r>
            <w:proofErr w:type="spellEnd"/>
            <w:r>
              <w:t xml:space="preserve">, исторический обзор. </w:t>
            </w:r>
            <w:r w:rsidR="00603A1A">
              <w:t>Основные хромофоры</w:t>
            </w:r>
            <w:r w:rsidR="00F33BD5">
              <w:t xml:space="preserve"> в опухолях головного мозга</w:t>
            </w:r>
            <w:r w:rsidR="00603A1A">
              <w:t xml:space="preserve">. Выбор длины волны </w:t>
            </w:r>
            <w:r>
              <w:t xml:space="preserve">и мощности </w:t>
            </w:r>
            <w:r w:rsidR="00603A1A">
              <w:t>лазера. Энергия лазерного излучения</w:t>
            </w:r>
            <w:r w:rsidR="00F33BD5">
              <w:t xml:space="preserve"> во время операций</w:t>
            </w:r>
            <w:r w:rsidR="00603A1A">
              <w:t xml:space="preserve">. </w:t>
            </w:r>
            <w:r w:rsidR="00F449F4">
              <w:t>Метод</w:t>
            </w:r>
            <w:r>
              <w:t xml:space="preserve"> малоин</w:t>
            </w:r>
            <w:r w:rsidR="00603A1A">
              <w:t xml:space="preserve">вазивной </w:t>
            </w:r>
            <w:proofErr w:type="gramStart"/>
            <w:r w:rsidR="00603A1A">
              <w:t>лазерной</w:t>
            </w:r>
            <w:proofErr w:type="gramEnd"/>
            <w:r w:rsidR="00603A1A">
              <w:t xml:space="preserve"> </w:t>
            </w:r>
            <w:proofErr w:type="spellStart"/>
            <w:r w:rsidR="00603A1A">
              <w:t>темродеструкции</w:t>
            </w:r>
            <w:proofErr w:type="spellEnd"/>
            <w:r>
              <w:t xml:space="preserve"> опухолей</w:t>
            </w:r>
            <w:r w:rsidR="00603A1A">
              <w:t>. Техника операций</w:t>
            </w:r>
            <w:r w:rsidR="00F449F4">
              <w:t>.</w:t>
            </w:r>
            <w:r w:rsidR="00603A1A">
              <w:t xml:space="preserve"> </w:t>
            </w:r>
            <w:r w:rsidR="00F33BD5">
              <w:t xml:space="preserve">Другие малоинвазивные </w:t>
            </w:r>
            <w:r>
              <w:t>лазерные технологии, используемые в хирургии опухолей и другой церебральной патологии</w:t>
            </w:r>
            <w:r w:rsidR="00F33BD5">
              <w:t>.</w:t>
            </w:r>
          </w:p>
        </w:tc>
      </w:tr>
      <w:tr w:rsidR="00F449F4">
        <w:tc>
          <w:tcPr>
            <w:tcW w:w="532" w:type="dxa"/>
          </w:tcPr>
          <w:p w:rsidR="00F449F4" w:rsidRDefault="00F449F4" w:rsidP="00DF714B">
            <w:r>
              <w:t>6</w:t>
            </w:r>
          </w:p>
        </w:tc>
        <w:tc>
          <w:tcPr>
            <w:tcW w:w="2969" w:type="dxa"/>
          </w:tcPr>
          <w:p w:rsidR="00F449F4" w:rsidRDefault="00F449F4" w:rsidP="00C45C9B">
            <w:r>
              <w:t xml:space="preserve">ТЕМА 6. </w:t>
            </w:r>
            <w:proofErr w:type="gramStart"/>
            <w:r w:rsidR="00603A1A">
              <w:rPr>
                <w:b/>
              </w:rPr>
              <w:t xml:space="preserve">Практические </w:t>
            </w:r>
            <w:r w:rsidR="00603A1A">
              <w:rPr>
                <w:b/>
              </w:rPr>
              <w:lastRenderedPageBreak/>
              <w:t xml:space="preserve">особенности лазерной термодеструкции церебральных опухолей различной </w:t>
            </w:r>
            <w:proofErr w:type="spellStart"/>
            <w:r w:rsidR="00603A1A">
              <w:rPr>
                <w:b/>
              </w:rPr>
              <w:t>гистоструктуры</w:t>
            </w:r>
            <w:proofErr w:type="spellEnd"/>
            <w:r w:rsidR="00603A1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5503" w:type="dxa"/>
          </w:tcPr>
          <w:p w:rsidR="00F449F4" w:rsidRDefault="00603A1A" w:rsidP="00C45C9B">
            <w:pPr>
              <w:jc w:val="both"/>
            </w:pPr>
            <w:r>
              <w:lastRenderedPageBreak/>
              <w:t xml:space="preserve">Классификация опухолей головного мозга. </w:t>
            </w:r>
            <w:r w:rsidR="009309D6">
              <w:lastRenderedPageBreak/>
              <w:t xml:space="preserve">Использование </w:t>
            </w:r>
            <w:proofErr w:type="gramStart"/>
            <w:r w:rsidR="009309D6">
              <w:t>лазерной</w:t>
            </w:r>
            <w:proofErr w:type="gramEnd"/>
            <w:r w:rsidR="009309D6">
              <w:t xml:space="preserve"> термодеструкции опухолей </w:t>
            </w:r>
            <w:proofErr w:type="spellStart"/>
            <w:r w:rsidR="009309D6">
              <w:t>глиального</w:t>
            </w:r>
            <w:proofErr w:type="spellEnd"/>
            <w:r w:rsidR="009309D6">
              <w:t xml:space="preserve"> ряда, </w:t>
            </w:r>
            <w:proofErr w:type="spellStart"/>
            <w:r w:rsidR="009309D6">
              <w:t>менингососудистой</w:t>
            </w:r>
            <w:proofErr w:type="spellEnd"/>
            <w:r w:rsidR="009309D6">
              <w:t xml:space="preserve"> </w:t>
            </w:r>
            <w:proofErr w:type="spellStart"/>
            <w:r w:rsidR="009309D6">
              <w:t>гистострукты</w:t>
            </w:r>
            <w:proofErr w:type="spellEnd"/>
            <w:r w:rsidR="009309D6">
              <w:t>, метастатических  опухолей рака в мозг</w:t>
            </w:r>
            <w:r w:rsidR="00F33BD5">
              <w:t>, кавернозных ангиом</w:t>
            </w:r>
            <w:r w:rsidR="009309D6">
              <w:t xml:space="preserve">. Морфологические характеристики опухолей, определяющие выбор параметров лазерного излучения. Результаты операций. Возможные </w:t>
            </w:r>
            <w:r w:rsidR="00C11789">
              <w:t xml:space="preserve">хирургические </w:t>
            </w:r>
            <w:r w:rsidR="009309D6">
              <w:t xml:space="preserve">осложнения. </w:t>
            </w:r>
            <w:r w:rsidR="00F449F4">
              <w:t xml:space="preserve"> </w:t>
            </w:r>
          </w:p>
        </w:tc>
      </w:tr>
    </w:tbl>
    <w:p w:rsidR="00F326E0" w:rsidRPr="00A0193D" w:rsidRDefault="00F326E0" w:rsidP="00DF714B">
      <w:pPr>
        <w:ind w:left="567"/>
      </w:pPr>
    </w:p>
    <w:p w:rsidR="00E83133" w:rsidRDefault="00E83133" w:rsidP="00E83133">
      <w:pPr>
        <w:pStyle w:val="aa"/>
        <w:jc w:val="both"/>
        <w:rPr>
          <w:b/>
        </w:rPr>
      </w:pPr>
      <w:bookmarkStart w:id="2" w:name="_GoBack"/>
      <w:bookmarkEnd w:id="2"/>
      <w:r>
        <w:rPr>
          <w:b/>
        </w:rPr>
        <w:t xml:space="preserve">Литература </w:t>
      </w:r>
    </w:p>
    <w:p w:rsidR="00E61273" w:rsidRPr="00553349" w:rsidRDefault="00E61273" w:rsidP="00E61273">
      <w:pPr>
        <w:numPr>
          <w:ilvl w:val="0"/>
          <w:numId w:val="38"/>
        </w:numPr>
        <w:suppressAutoHyphens/>
        <w:jc w:val="both"/>
        <w:rPr>
          <w:i/>
          <w:sz w:val="22"/>
          <w:szCs w:val="22"/>
        </w:rPr>
      </w:pPr>
      <w:r w:rsidRPr="00553349">
        <w:rPr>
          <w:i/>
          <w:sz w:val="22"/>
          <w:szCs w:val="22"/>
        </w:rPr>
        <w:t xml:space="preserve">И. А. Михайлова, Г. В. </w:t>
      </w:r>
      <w:proofErr w:type="spellStart"/>
      <w:r w:rsidRPr="00553349">
        <w:rPr>
          <w:i/>
          <w:sz w:val="22"/>
          <w:szCs w:val="22"/>
        </w:rPr>
        <w:t>Папаян</w:t>
      </w:r>
      <w:proofErr w:type="spellEnd"/>
      <w:r w:rsidRPr="00553349">
        <w:rPr>
          <w:i/>
          <w:sz w:val="22"/>
          <w:szCs w:val="22"/>
        </w:rPr>
        <w:t xml:space="preserve">, Н. Б. Золотова, Т. Г. </w:t>
      </w:r>
      <w:proofErr w:type="spellStart"/>
      <w:r w:rsidRPr="00553349">
        <w:rPr>
          <w:i/>
          <w:sz w:val="22"/>
          <w:szCs w:val="22"/>
        </w:rPr>
        <w:t>Гришачева</w:t>
      </w:r>
      <w:proofErr w:type="spellEnd"/>
      <w:r w:rsidRPr="00553349">
        <w:rPr>
          <w:i/>
          <w:sz w:val="22"/>
          <w:szCs w:val="22"/>
        </w:rPr>
        <w:t xml:space="preserve">. Основные принципы применения лазерных систем в медицине. Пособие для врачей.– СПб, ООО Матрица, 2007г. – 44 </w:t>
      </w:r>
      <w:proofErr w:type="gramStart"/>
      <w:r w:rsidRPr="00553349">
        <w:rPr>
          <w:i/>
          <w:sz w:val="22"/>
          <w:szCs w:val="22"/>
        </w:rPr>
        <w:t>с</w:t>
      </w:r>
      <w:proofErr w:type="gramEnd"/>
      <w:r w:rsidRPr="00553349">
        <w:rPr>
          <w:i/>
          <w:sz w:val="22"/>
          <w:szCs w:val="22"/>
        </w:rPr>
        <w:t>.</w:t>
      </w:r>
    </w:p>
    <w:p w:rsidR="00E61273" w:rsidRPr="00553349" w:rsidRDefault="00E61273" w:rsidP="00E61273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53349">
        <w:rPr>
          <w:i/>
          <w:sz w:val="22"/>
          <w:szCs w:val="22"/>
        </w:rPr>
        <w:t xml:space="preserve">Ф.В. </w:t>
      </w:r>
      <w:proofErr w:type="spellStart"/>
      <w:r w:rsidRPr="00553349">
        <w:rPr>
          <w:i/>
          <w:sz w:val="22"/>
          <w:szCs w:val="22"/>
        </w:rPr>
        <w:t>Баллюзек</w:t>
      </w:r>
      <w:proofErr w:type="spellEnd"/>
      <w:r w:rsidRPr="00553349">
        <w:rPr>
          <w:i/>
          <w:sz w:val="22"/>
          <w:szCs w:val="22"/>
        </w:rPr>
        <w:t xml:space="preserve">, М.Ф. </w:t>
      </w:r>
      <w:proofErr w:type="spellStart"/>
      <w:r w:rsidRPr="00553349">
        <w:rPr>
          <w:i/>
          <w:sz w:val="22"/>
          <w:szCs w:val="22"/>
        </w:rPr>
        <w:t>Баллюзек</w:t>
      </w:r>
      <w:proofErr w:type="spellEnd"/>
      <w:r w:rsidRPr="00553349">
        <w:rPr>
          <w:i/>
          <w:sz w:val="22"/>
          <w:szCs w:val="22"/>
        </w:rPr>
        <w:t xml:space="preserve"> и др. Медицинская </w:t>
      </w:r>
      <w:proofErr w:type="spellStart"/>
      <w:r w:rsidRPr="00553349">
        <w:rPr>
          <w:i/>
          <w:sz w:val="22"/>
          <w:szCs w:val="22"/>
        </w:rPr>
        <w:t>лазерология</w:t>
      </w:r>
      <w:proofErr w:type="spellEnd"/>
      <w:r w:rsidRPr="00553349">
        <w:rPr>
          <w:i/>
          <w:sz w:val="22"/>
          <w:szCs w:val="22"/>
        </w:rPr>
        <w:t>. СПб.: НПО «Мир и семья–95», ООО «</w:t>
      </w:r>
      <w:proofErr w:type="spellStart"/>
      <w:r w:rsidRPr="00553349">
        <w:rPr>
          <w:i/>
          <w:sz w:val="22"/>
          <w:szCs w:val="22"/>
        </w:rPr>
        <w:t>Интерлайн</w:t>
      </w:r>
      <w:proofErr w:type="spellEnd"/>
      <w:r w:rsidRPr="00553349">
        <w:rPr>
          <w:i/>
          <w:sz w:val="22"/>
          <w:szCs w:val="22"/>
        </w:rPr>
        <w:t xml:space="preserve">», 2000. – 168 </w:t>
      </w:r>
      <w:proofErr w:type="gramStart"/>
      <w:r w:rsidRPr="00553349">
        <w:rPr>
          <w:i/>
          <w:sz w:val="22"/>
          <w:szCs w:val="22"/>
        </w:rPr>
        <w:t>с</w:t>
      </w:r>
      <w:proofErr w:type="gramEnd"/>
      <w:r w:rsidRPr="00553349">
        <w:rPr>
          <w:i/>
          <w:sz w:val="22"/>
          <w:szCs w:val="22"/>
        </w:rPr>
        <w:t>.</w:t>
      </w:r>
    </w:p>
    <w:p w:rsidR="00E61273" w:rsidRPr="00553349" w:rsidRDefault="00E61273" w:rsidP="00E61273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53349">
        <w:rPr>
          <w:i/>
          <w:sz w:val="22"/>
          <w:szCs w:val="22"/>
        </w:rPr>
        <w:t xml:space="preserve">Лазеры в медицине. Теоретические и практические основы. Под ред. Н.Н. Петрищева. – Издательство </w:t>
      </w:r>
      <w:proofErr w:type="spellStart"/>
      <w:r w:rsidRPr="00553349">
        <w:rPr>
          <w:i/>
          <w:sz w:val="22"/>
          <w:szCs w:val="22"/>
        </w:rPr>
        <w:t>СПбГМУ</w:t>
      </w:r>
      <w:proofErr w:type="spellEnd"/>
      <w:r w:rsidRPr="00553349">
        <w:rPr>
          <w:i/>
          <w:sz w:val="22"/>
          <w:szCs w:val="22"/>
        </w:rPr>
        <w:t xml:space="preserve">, авторы И.А. Михайлова, Д.В. Соколов и др.– СПб, 1998.–109 </w:t>
      </w:r>
      <w:proofErr w:type="gramStart"/>
      <w:r w:rsidRPr="00553349">
        <w:rPr>
          <w:i/>
          <w:sz w:val="22"/>
          <w:szCs w:val="22"/>
        </w:rPr>
        <w:t>с</w:t>
      </w:r>
      <w:proofErr w:type="gramEnd"/>
      <w:r w:rsidRPr="00553349">
        <w:rPr>
          <w:i/>
          <w:sz w:val="22"/>
          <w:szCs w:val="22"/>
        </w:rPr>
        <w:t xml:space="preserve">. </w:t>
      </w:r>
    </w:p>
    <w:p w:rsidR="007A67EB" w:rsidRDefault="007A67EB" w:rsidP="00E61273">
      <w:pPr>
        <w:numPr>
          <w:ilvl w:val="0"/>
          <w:numId w:val="38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Сандлер</w:t>
      </w:r>
      <w:proofErr w:type="spellEnd"/>
      <w:r>
        <w:rPr>
          <w:i/>
          <w:sz w:val="22"/>
          <w:szCs w:val="22"/>
        </w:rPr>
        <w:t xml:space="preserve"> Б.И., В.М. </w:t>
      </w:r>
      <w:proofErr w:type="spellStart"/>
      <w:r>
        <w:rPr>
          <w:i/>
          <w:sz w:val="22"/>
          <w:szCs w:val="22"/>
        </w:rPr>
        <w:t>Чудновский</w:t>
      </w:r>
      <w:proofErr w:type="spellEnd"/>
      <w:r>
        <w:rPr>
          <w:i/>
          <w:sz w:val="22"/>
          <w:szCs w:val="22"/>
        </w:rPr>
        <w:t xml:space="preserve">, Л.Н. </w:t>
      </w:r>
      <w:proofErr w:type="spellStart"/>
      <w:r>
        <w:rPr>
          <w:i/>
          <w:sz w:val="22"/>
          <w:szCs w:val="22"/>
        </w:rPr>
        <w:t>Суляндзига</w:t>
      </w:r>
      <w:proofErr w:type="spellEnd"/>
      <w:r>
        <w:rPr>
          <w:i/>
          <w:sz w:val="22"/>
          <w:szCs w:val="22"/>
        </w:rPr>
        <w:t xml:space="preserve">, Перспективы лечения </w:t>
      </w:r>
      <w:proofErr w:type="spellStart"/>
      <w:r>
        <w:rPr>
          <w:i/>
          <w:sz w:val="22"/>
          <w:szCs w:val="22"/>
        </w:rPr>
        <w:t>дискогенных</w:t>
      </w:r>
      <w:proofErr w:type="spellEnd"/>
      <w:r>
        <w:rPr>
          <w:i/>
          <w:sz w:val="22"/>
          <w:szCs w:val="22"/>
        </w:rPr>
        <w:t xml:space="preserve"> компрессионных форм </w:t>
      </w:r>
      <w:proofErr w:type="spellStart"/>
      <w:r>
        <w:rPr>
          <w:i/>
          <w:sz w:val="22"/>
          <w:szCs w:val="22"/>
        </w:rPr>
        <w:t>пояснично-кресцовых</w:t>
      </w:r>
      <w:proofErr w:type="spellEnd"/>
      <w:r>
        <w:rPr>
          <w:i/>
          <w:sz w:val="22"/>
          <w:szCs w:val="22"/>
        </w:rPr>
        <w:t xml:space="preserve"> радикулитов с помощью пункционных </w:t>
      </w:r>
      <w:proofErr w:type="spellStart"/>
      <w:r>
        <w:rPr>
          <w:i/>
          <w:sz w:val="22"/>
          <w:szCs w:val="22"/>
        </w:rPr>
        <w:t>неэндоскопических</w:t>
      </w:r>
      <w:proofErr w:type="spellEnd"/>
      <w:r>
        <w:rPr>
          <w:i/>
          <w:sz w:val="22"/>
          <w:szCs w:val="22"/>
        </w:rPr>
        <w:t xml:space="preserve"> лазерных </w:t>
      </w:r>
      <w:proofErr w:type="spellStart"/>
      <w:r>
        <w:rPr>
          <w:i/>
          <w:sz w:val="22"/>
          <w:szCs w:val="22"/>
        </w:rPr>
        <w:t>операций</w:t>
      </w:r>
      <w:proofErr w:type="gramStart"/>
      <w:r>
        <w:rPr>
          <w:i/>
          <w:sz w:val="22"/>
          <w:szCs w:val="22"/>
        </w:rPr>
        <w:t>.-</w:t>
      </w:r>
      <w:proofErr w:type="gramEnd"/>
      <w:r>
        <w:rPr>
          <w:i/>
          <w:sz w:val="22"/>
          <w:szCs w:val="22"/>
        </w:rPr>
        <w:t>Вл-к</w:t>
      </w:r>
      <w:proofErr w:type="spellEnd"/>
      <w:r>
        <w:rPr>
          <w:i/>
          <w:sz w:val="22"/>
          <w:szCs w:val="22"/>
        </w:rPr>
        <w:t xml:space="preserve">, 2004, </w:t>
      </w:r>
      <w:proofErr w:type="spellStart"/>
      <w:r>
        <w:rPr>
          <w:i/>
          <w:sz w:val="22"/>
          <w:szCs w:val="22"/>
        </w:rPr>
        <w:t>Дальнаука</w:t>
      </w:r>
      <w:proofErr w:type="spellEnd"/>
      <w:r>
        <w:rPr>
          <w:i/>
          <w:sz w:val="22"/>
          <w:szCs w:val="22"/>
        </w:rPr>
        <w:t>, с.179</w:t>
      </w:r>
    </w:p>
    <w:p w:rsidR="00B545C6" w:rsidRPr="00553349" w:rsidRDefault="00B545C6" w:rsidP="00B545C6">
      <w:pPr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 w:rsidRPr="00553349">
        <w:rPr>
          <w:i/>
          <w:sz w:val="22"/>
          <w:szCs w:val="22"/>
        </w:rPr>
        <w:t xml:space="preserve">Х.П. </w:t>
      </w:r>
      <w:proofErr w:type="spellStart"/>
      <w:r w:rsidRPr="00553349">
        <w:rPr>
          <w:i/>
          <w:sz w:val="22"/>
          <w:szCs w:val="22"/>
        </w:rPr>
        <w:t>Берлиен</w:t>
      </w:r>
      <w:proofErr w:type="spellEnd"/>
      <w:r w:rsidRPr="00553349">
        <w:rPr>
          <w:i/>
          <w:sz w:val="22"/>
          <w:szCs w:val="22"/>
        </w:rPr>
        <w:t xml:space="preserve">, Г.Й. Мюллер. Прикладная лазерная медицина. </w:t>
      </w:r>
      <w:proofErr w:type="spellStart"/>
      <w:r w:rsidRPr="00553349">
        <w:rPr>
          <w:i/>
          <w:sz w:val="22"/>
          <w:szCs w:val="22"/>
        </w:rPr>
        <w:t>Учебн</w:t>
      </w:r>
      <w:proofErr w:type="spellEnd"/>
      <w:r w:rsidRPr="00553349">
        <w:rPr>
          <w:i/>
          <w:sz w:val="22"/>
          <w:szCs w:val="22"/>
        </w:rPr>
        <w:t xml:space="preserve">. и </w:t>
      </w:r>
      <w:proofErr w:type="spellStart"/>
      <w:r w:rsidRPr="00553349">
        <w:rPr>
          <w:i/>
          <w:sz w:val="22"/>
          <w:szCs w:val="22"/>
        </w:rPr>
        <w:t>справочн</w:t>
      </w:r>
      <w:proofErr w:type="spellEnd"/>
      <w:r w:rsidRPr="00553349">
        <w:rPr>
          <w:i/>
          <w:sz w:val="22"/>
          <w:szCs w:val="22"/>
        </w:rPr>
        <w:t xml:space="preserve">. пособие. – М: </w:t>
      </w:r>
      <w:proofErr w:type="spellStart"/>
      <w:r w:rsidRPr="00553349">
        <w:rPr>
          <w:i/>
          <w:sz w:val="22"/>
          <w:szCs w:val="22"/>
        </w:rPr>
        <w:t>Интерэксперт</w:t>
      </w:r>
      <w:proofErr w:type="spellEnd"/>
      <w:r w:rsidRPr="00553349">
        <w:rPr>
          <w:i/>
          <w:sz w:val="22"/>
          <w:szCs w:val="22"/>
        </w:rPr>
        <w:t>, 1997. – С. 120, 185–186, 196–197.</w:t>
      </w:r>
    </w:p>
    <w:p w:rsidR="00B545C6" w:rsidRPr="00D81F2D" w:rsidRDefault="00B545C6" w:rsidP="00B545C6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D81F2D">
        <w:rPr>
          <w:i/>
          <w:sz w:val="22"/>
          <w:szCs w:val="22"/>
        </w:rPr>
        <w:t xml:space="preserve">ГОСТ </w:t>
      </w:r>
      <w:proofErr w:type="gramStart"/>
      <w:r w:rsidRPr="00D81F2D">
        <w:rPr>
          <w:i/>
          <w:sz w:val="22"/>
          <w:szCs w:val="22"/>
        </w:rPr>
        <w:t>Р</w:t>
      </w:r>
      <w:proofErr w:type="gramEnd"/>
      <w:r w:rsidRPr="00D81F2D">
        <w:rPr>
          <w:i/>
          <w:sz w:val="22"/>
          <w:szCs w:val="22"/>
        </w:rPr>
        <w:t xml:space="preserve"> МЭК 60601-2-22-2008 Изделия медицинские электрические. Часть 2-22. Частные требования к безопасности при работе с хирургическим, косметическим, терапевтическим и диагностическим лазерным оборудованием.</w:t>
      </w:r>
    </w:p>
    <w:p w:rsidR="00B545C6" w:rsidRPr="00D81F2D" w:rsidRDefault="00B545C6" w:rsidP="00B545C6">
      <w:pPr>
        <w:numPr>
          <w:ilvl w:val="0"/>
          <w:numId w:val="38"/>
        </w:numPr>
        <w:jc w:val="both"/>
        <w:rPr>
          <w:i/>
          <w:sz w:val="22"/>
          <w:szCs w:val="22"/>
        </w:rPr>
      </w:pPr>
      <w:proofErr w:type="spellStart"/>
      <w:r w:rsidRPr="00D81F2D">
        <w:rPr>
          <w:i/>
          <w:sz w:val="22"/>
          <w:szCs w:val="22"/>
        </w:rPr>
        <w:t>СанПиН</w:t>
      </w:r>
      <w:proofErr w:type="spellEnd"/>
      <w:r w:rsidRPr="00D81F2D">
        <w:rPr>
          <w:i/>
          <w:sz w:val="22"/>
          <w:szCs w:val="22"/>
        </w:rPr>
        <w:t xml:space="preserve"> 2.2.4.3359-16 "Санитарно-эпидемиологические требования к физическим факторам на рабочих местах</w:t>
      </w:r>
      <w:proofErr w:type="gramStart"/>
      <w:r w:rsidRPr="00D81F2D">
        <w:rPr>
          <w:i/>
          <w:sz w:val="22"/>
          <w:szCs w:val="22"/>
        </w:rPr>
        <w:t xml:space="preserve">." </w:t>
      </w:r>
      <w:proofErr w:type="gramEnd"/>
      <w:r w:rsidRPr="00D81F2D">
        <w:rPr>
          <w:i/>
          <w:sz w:val="22"/>
          <w:szCs w:val="22"/>
        </w:rPr>
        <w:t>Постановление от 21 июня 2016 года N 81.</w:t>
      </w:r>
    </w:p>
    <w:p w:rsidR="00AC4B60" w:rsidRDefault="00B545C6" w:rsidP="00B545C6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D81F2D">
        <w:rPr>
          <w:i/>
          <w:sz w:val="22"/>
          <w:szCs w:val="22"/>
        </w:rPr>
        <w:t xml:space="preserve"> ГОСТ 31581-2012 Лазерная безопасность. Общие требования безопасности при разработке и эксплуатации лазерных изделий</w:t>
      </w:r>
    </w:p>
    <w:p w:rsidR="00AC4B60" w:rsidRPr="00D12F2D" w:rsidRDefault="00AC4B60" w:rsidP="00B545C6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D12F2D">
        <w:rPr>
          <w:i/>
          <w:sz w:val="22"/>
          <w:szCs w:val="22"/>
        </w:rPr>
        <w:t>В.П. Минаев</w:t>
      </w:r>
      <w:r w:rsidR="00B545C6" w:rsidRPr="00D12F2D">
        <w:rPr>
          <w:i/>
          <w:sz w:val="22"/>
          <w:szCs w:val="22"/>
        </w:rPr>
        <w:t>.</w:t>
      </w:r>
      <w:r w:rsidR="009E2288">
        <w:rPr>
          <w:i/>
          <w:sz w:val="22"/>
          <w:szCs w:val="22"/>
        </w:rPr>
        <w:t xml:space="preserve"> </w:t>
      </w:r>
      <w:r w:rsidRPr="00D12F2D">
        <w:rPr>
          <w:i/>
          <w:sz w:val="22"/>
          <w:szCs w:val="22"/>
        </w:rPr>
        <w:t xml:space="preserve">Лазерные медицинские системы и медицинские технологии на их </w:t>
      </w:r>
      <w:proofErr w:type="spellStart"/>
      <w:r w:rsidRPr="00D12F2D">
        <w:rPr>
          <w:i/>
          <w:sz w:val="22"/>
          <w:szCs w:val="22"/>
        </w:rPr>
        <w:t>основе</w:t>
      </w:r>
      <w:proofErr w:type="gramStart"/>
      <w:r w:rsidRPr="00D12F2D">
        <w:rPr>
          <w:i/>
          <w:sz w:val="22"/>
          <w:szCs w:val="22"/>
        </w:rPr>
        <w:t>.-</w:t>
      </w:r>
      <w:proofErr w:type="gramEnd"/>
      <w:r w:rsidRPr="00D12F2D">
        <w:rPr>
          <w:i/>
          <w:sz w:val="22"/>
          <w:szCs w:val="22"/>
        </w:rPr>
        <w:t>ИД</w:t>
      </w:r>
      <w:proofErr w:type="spellEnd"/>
      <w:r w:rsidRPr="00D12F2D">
        <w:rPr>
          <w:i/>
          <w:sz w:val="22"/>
          <w:szCs w:val="22"/>
        </w:rPr>
        <w:t xml:space="preserve"> Интеллект, 2017- 350с.</w:t>
      </w:r>
    </w:p>
    <w:p w:rsidR="00D12F2D" w:rsidRPr="00D12F2D" w:rsidRDefault="00AC4B60" w:rsidP="00B545C6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D12F2D">
        <w:rPr>
          <w:i/>
          <w:sz w:val="22"/>
          <w:szCs w:val="22"/>
        </w:rPr>
        <w:t xml:space="preserve">А.И. </w:t>
      </w:r>
      <w:proofErr w:type="spellStart"/>
      <w:r w:rsidRPr="00D12F2D">
        <w:rPr>
          <w:i/>
          <w:sz w:val="22"/>
          <w:szCs w:val="22"/>
        </w:rPr>
        <w:t>Неворотин</w:t>
      </w:r>
      <w:proofErr w:type="spellEnd"/>
      <w:r w:rsidRPr="00D12F2D">
        <w:rPr>
          <w:i/>
          <w:sz w:val="22"/>
          <w:szCs w:val="22"/>
        </w:rPr>
        <w:t>.</w:t>
      </w:r>
      <w:r w:rsidR="009E2288">
        <w:rPr>
          <w:i/>
          <w:sz w:val="22"/>
          <w:szCs w:val="22"/>
        </w:rPr>
        <w:t xml:space="preserve"> </w:t>
      </w:r>
      <w:r w:rsidRPr="00D12F2D">
        <w:rPr>
          <w:i/>
          <w:sz w:val="22"/>
          <w:szCs w:val="22"/>
        </w:rPr>
        <w:t xml:space="preserve">Введение в лазерную </w:t>
      </w:r>
      <w:proofErr w:type="spellStart"/>
      <w:r w:rsidRPr="00D12F2D">
        <w:rPr>
          <w:i/>
          <w:sz w:val="22"/>
          <w:szCs w:val="22"/>
        </w:rPr>
        <w:t>хирургию</w:t>
      </w:r>
      <w:proofErr w:type="gramStart"/>
      <w:r w:rsidRPr="00D12F2D">
        <w:rPr>
          <w:i/>
          <w:sz w:val="22"/>
          <w:szCs w:val="22"/>
        </w:rPr>
        <w:t>.С</w:t>
      </w:r>
      <w:proofErr w:type="gramEnd"/>
      <w:r w:rsidRPr="00D12F2D">
        <w:rPr>
          <w:i/>
          <w:sz w:val="22"/>
          <w:szCs w:val="22"/>
        </w:rPr>
        <w:t>пец-Лит</w:t>
      </w:r>
      <w:proofErr w:type="spellEnd"/>
      <w:r w:rsidRPr="00D12F2D">
        <w:rPr>
          <w:i/>
          <w:sz w:val="22"/>
          <w:szCs w:val="22"/>
        </w:rPr>
        <w:t>. 2000-174с</w:t>
      </w:r>
    </w:p>
    <w:p w:rsidR="00D12F2D" w:rsidRPr="00D12F2D" w:rsidRDefault="00D12F2D" w:rsidP="00D12F2D">
      <w:pPr>
        <w:numPr>
          <w:ilvl w:val="0"/>
          <w:numId w:val="38"/>
        </w:numPr>
        <w:jc w:val="both"/>
        <w:rPr>
          <w:rFonts w:ascii="yandex-sans" w:hAnsi="yandex-sans"/>
          <w:i/>
          <w:color w:val="000000"/>
          <w:sz w:val="23"/>
          <w:szCs w:val="23"/>
        </w:rPr>
      </w:pPr>
      <w:r w:rsidRPr="00D12F2D">
        <w:rPr>
          <w:i/>
          <w:sz w:val="22"/>
          <w:szCs w:val="22"/>
          <w:lang w:val="en-US"/>
        </w:rPr>
        <w:t>C</w:t>
      </w:r>
      <w:proofErr w:type="spellStart"/>
      <w:r w:rsidRPr="00D12F2D">
        <w:rPr>
          <w:rFonts w:ascii="yandex-sans" w:hAnsi="yandex-sans"/>
          <w:i/>
          <w:color w:val="000000"/>
          <w:sz w:val="23"/>
          <w:szCs w:val="23"/>
        </w:rPr>
        <w:t>тупак</w:t>
      </w:r>
      <w:proofErr w:type="spellEnd"/>
      <w:r w:rsidRPr="00D12F2D">
        <w:rPr>
          <w:rFonts w:ascii="yandex-sans" w:hAnsi="yandex-sans"/>
          <w:i/>
          <w:color w:val="000000"/>
          <w:sz w:val="23"/>
          <w:szCs w:val="23"/>
        </w:rPr>
        <w:t xml:space="preserve"> В.В. </w:t>
      </w:r>
      <w:proofErr w:type="spellStart"/>
      <w:r w:rsidRPr="00D12F2D">
        <w:rPr>
          <w:rFonts w:ascii="yandex-sans" w:hAnsi="yandex-sans"/>
          <w:i/>
          <w:color w:val="000000"/>
          <w:sz w:val="23"/>
          <w:szCs w:val="23"/>
        </w:rPr>
        <w:t>Неодимовый</w:t>
      </w:r>
      <w:proofErr w:type="spellEnd"/>
      <w:r w:rsidRPr="00D12F2D">
        <w:rPr>
          <w:rFonts w:ascii="yandex-sans" w:hAnsi="yandex-sans"/>
          <w:i/>
          <w:color w:val="000000"/>
          <w:sz w:val="23"/>
          <w:szCs w:val="23"/>
        </w:rPr>
        <w:t xml:space="preserve"> лазер в хирургии церебральных </w:t>
      </w:r>
      <w:proofErr w:type="spellStart"/>
      <w:r w:rsidRPr="00D12F2D">
        <w:rPr>
          <w:rFonts w:ascii="yandex-sans" w:hAnsi="yandex-sans"/>
          <w:i/>
          <w:color w:val="000000"/>
          <w:sz w:val="23"/>
          <w:szCs w:val="23"/>
        </w:rPr>
        <w:t>менингиом</w:t>
      </w:r>
      <w:proofErr w:type="spellEnd"/>
      <w:r w:rsidRPr="00D12F2D">
        <w:rPr>
          <w:rFonts w:ascii="yandex-sans" w:hAnsi="yandex-sans"/>
          <w:i/>
          <w:color w:val="000000"/>
          <w:sz w:val="23"/>
          <w:szCs w:val="23"/>
        </w:rPr>
        <w:t xml:space="preserve"> / В. В. </w:t>
      </w:r>
      <w:proofErr w:type="spellStart"/>
      <w:r w:rsidRPr="00D12F2D">
        <w:rPr>
          <w:rFonts w:ascii="yandex-sans" w:hAnsi="yandex-sans"/>
          <w:i/>
          <w:color w:val="000000"/>
          <w:sz w:val="23"/>
          <w:szCs w:val="23"/>
        </w:rPr>
        <w:t>Ступак</w:t>
      </w:r>
      <w:proofErr w:type="spellEnd"/>
      <w:r w:rsidRPr="00D12F2D">
        <w:rPr>
          <w:rFonts w:ascii="yandex-sans" w:hAnsi="yandex-sans"/>
          <w:i/>
          <w:color w:val="000000"/>
          <w:sz w:val="23"/>
          <w:szCs w:val="23"/>
        </w:rPr>
        <w:t>,</w:t>
      </w:r>
      <w:r w:rsidRPr="00D12F2D">
        <w:rPr>
          <w:i/>
          <w:color w:val="000000"/>
          <w:sz w:val="23"/>
          <w:szCs w:val="23"/>
        </w:rPr>
        <w:t xml:space="preserve"> </w:t>
      </w:r>
      <w:r w:rsidRPr="00D12F2D">
        <w:rPr>
          <w:rFonts w:ascii="yandex-sans" w:hAnsi="yandex-sans"/>
          <w:i/>
          <w:color w:val="000000"/>
          <w:sz w:val="23"/>
          <w:szCs w:val="23"/>
        </w:rPr>
        <w:t xml:space="preserve">С. Г. </w:t>
      </w:r>
      <w:proofErr w:type="spellStart"/>
      <w:r w:rsidRPr="00D12F2D">
        <w:rPr>
          <w:rFonts w:ascii="yandex-sans" w:hAnsi="yandex-sans"/>
          <w:i/>
          <w:color w:val="000000"/>
          <w:sz w:val="23"/>
          <w:szCs w:val="23"/>
        </w:rPr>
        <w:t>Струц</w:t>
      </w:r>
      <w:proofErr w:type="spellEnd"/>
      <w:r w:rsidRPr="00D12F2D">
        <w:rPr>
          <w:rFonts w:ascii="yandex-sans" w:hAnsi="yandex-sans"/>
          <w:i/>
          <w:color w:val="000000"/>
          <w:sz w:val="23"/>
          <w:szCs w:val="23"/>
        </w:rPr>
        <w:t xml:space="preserve">, М. А. Садовой, А. П. Майоров. – </w:t>
      </w:r>
      <w:proofErr w:type="gramStart"/>
      <w:r w:rsidRPr="00D12F2D">
        <w:rPr>
          <w:rFonts w:ascii="yandex-sans" w:hAnsi="yandex-sans"/>
          <w:i/>
          <w:color w:val="000000"/>
          <w:sz w:val="23"/>
          <w:szCs w:val="23"/>
        </w:rPr>
        <w:t>Новосибирск :</w:t>
      </w:r>
      <w:proofErr w:type="gramEnd"/>
      <w:r w:rsidRPr="00D12F2D">
        <w:rPr>
          <w:rFonts w:ascii="yandex-sans" w:hAnsi="yandex-sans"/>
          <w:i/>
          <w:color w:val="000000"/>
          <w:sz w:val="23"/>
          <w:szCs w:val="23"/>
        </w:rPr>
        <w:t xml:space="preserve"> Наука, 2013 – 267 с.</w:t>
      </w:r>
    </w:p>
    <w:p w:rsidR="00D12F2D" w:rsidRPr="00D12F2D" w:rsidRDefault="00D12F2D" w:rsidP="00B545C6">
      <w:pPr>
        <w:numPr>
          <w:ilvl w:val="0"/>
          <w:numId w:val="38"/>
        </w:numPr>
        <w:jc w:val="both"/>
        <w:rPr>
          <w:i/>
          <w:sz w:val="22"/>
          <w:szCs w:val="22"/>
          <w:lang w:val="en-US"/>
        </w:rPr>
      </w:pPr>
      <w:r w:rsidRPr="00D12F2D">
        <w:rPr>
          <w:i/>
          <w:sz w:val="22"/>
          <w:szCs w:val="22"/>
          <w:lang w:val="fr-FR"/>
        </w:rPr>
        <w:t>F.X.Roux, B.Devaux. Diode lasers in neurosurgery</w:t>
      </w:r>
      <w:r>
        <w:rPr>
          <w:i/>
          <w:sz w:val="22"/>
          <w:szCs w:val="22"/>
          <w:lang w:val="fr-FR"/>
        </w:rPr>
        <w:t xml:space="preserve">. </w:t>
      </w:r>
      <w:r w:rsidRPr="00D12F2D">
        <w:rPr>
          <w:i/>
          <w:sz w:val="22"/>
          <w:szCs w:val="22"/>
          <w:lang w:val="en-US"/>
        </w:rPr>
        <w:t xml:space="preserve">John </w:t>
      </w:r>
      <w:proofErr w:type="spellStart"/>
      <w:r w:rsidRPr="00D12F2D">
        <w:rPr>
          <w:i/>
          <w:sz w:val="22"/>
          <w:szCs w:val="22"/>
          <w:lang w:val="en-US"/>
        </w:rPr>
        <w:t>Libbey</w:t>
      </w:r>
      <w:proofErr w:type="spellEnd"/>
      <w:r w:rsidRPr="00D12F2D">
        <w:rPr>
          <w:i/>
          <w:sz w:val="22"/>
          <w:szCs w:val="22"/>
          <w:lang w:val="en-US"/>
        </w:rPr>
        <w:t xml:space="preserve"> EUROTEXT, Paris, 1999.-86 p. </w:t>
      </w:r>
    </w:p>
    <w:p w:rsidR="00415BE9" w:rsidRPr="00D12F2D" w:rsidRDefault="00415BE9" w:rsidP="00C47B9D">
      <w:pPr>
        <w:ind w:left="709" w:hanging="283"/>
        <w:jc w:val="center"/>
        <w:rPr>
          <w:i/>
          <w:sz w:val="22"/>
          <w:szCs w:val="22"/>
          <w:shd w:val="clear" w:color="auto" w:fill="FFFFFF"/>
          <w:lang w:val="en-US"/>
        </w:rPr>
      </w:pPr>
    </w:p>
    <w:sectPr w:rsidR="00415BE9" w:rsidRPr="00D12F2D" w:rsidSect="005057C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67" w:rsidRDefault="00D24667" w:rsidP="00B83531">
      <w:r>
        <w:separator/>
      </w:r>
    </w:p>
  </w:endnote>
  <w:endnote w:type="continuationSeparator" w:id="0">
    <w:p w:rsidR="00D24667" w:rsidRDefault="00D24667" w:rsidP="00B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6F" w:rsidRDefault="006B266F" w:rsidP="00C92396">
    <w:pPr>
      <w:pStyle w:val="af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B266F" w:rsidRDefault="006B266F" w:rsidP="00B545C6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6F" w:rsidRDefault="006B266F" w:rsidP="00C92396">
    <w:pPr>
      <w:pStyle w:val="af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BA3969">
      <w:rPr>
        <w:rStyle w:val="afe"/>
        <w:noProof/>
      </w:rPr>
      <w:t>6</w:t>
    </w:r>
    <w:r>
      <w:rPr>
        <w:rStyle w:val="afe"/>
      </w:rPr>
      <w:fldChar w:fldCharType="end"/>
    </w:r>
  </w:p>
  <w:p w:rsidR="006B266F" w:rsidRDefault="006B266F" w:rsidP="00B545C6">
    <w:pPr>
      <w:pStyle w:val="af8"/>
      <w:ind w:right="360"/>
      <w:jc w:val="right"/>
    </w:pPr>
  </w:p>
  <w:p w:rsidR="006B266F" w:rsidRDefault="006B266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67" w:rsidRDefault="00D24667" w:rsidP="00B83531">
      <w:r>
        <w:separator/>
      </w:r>
    </w:p>
  </w:footnote>
  <w:footnote w:type="continuationSeparator" w:id="0">
    <w:p w:rsidR="00D24667" w:rsidRDefault="00D24667" w:rsidP="00B83531">
      <w:r>
        <w:continuationSeparator/>
      </w:r>
    </w:p>
  </w:footnote>
  <w:footnote w:id="1">
    <w:p w:rsidR="006B266F" w:rsidRPr="005F0897" w:rsidRDefault="006B266F" w:rsidP="00DF714B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</w:t>
      </w:r>
      <w:r w:rsidRPr="00CA39B1">
        <w:t xml:space="preserve">Приказ Министерства здравоохранения и социального развития Российской Федерации </w:t>
      </w:r>
      <w:r>
        <w:t>(</w:t>
      </w:r>
      <w:proofErr w:type="spellStart"/>
      <w:r w:rsidRPr="00CA39B1">
        <w:t>Минздравсоцразвития</w:t>
      </w:r>
      <w:proofErr w:type="spellEnd"/>
      <w:r>
        <w:t xml:space="preserve"> России)</w:t>
      </w:r>
      <w:r w:rsidRPr="00CA39B1">
        <w:t xml:space="preserve"> от 23.07.2010 № 541н </w:t>
      </w:r>
      <w:r>
        <w:t>«</w:t>
      </w:r>
      <w:r w:rsidRPr="00CA39B1"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>
        <w:t>(</w:t>
      </w:r>
      <w:r w:rsidRPr="00770DB8">
        <w:t>Зарегистрировано в Минюсте РФ 25.08.2010 № 18247)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5000F7"/>
    <w:multiLevelType w:val="hybridMultilevel"/>
    <w:tmpl w:val="B4E2F93E"/>
    <w:lvl w:ilvl="0" w:tplc="43ACA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2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6"/>
  </w:num>
  <w:num w:numId="4">
    <w:abstractNumId w:val="28"/>
  </w:num>
  <w:num w:numId="5">
    <w:abstractNumId w:val="13"/>
  </w:num>
  <w:num w:numId="6">
    <w:abstractNumId w:val="32"/>
  </w:num>
  <w:num w:numId="7">
    <w:abstractNumId w:val="4"/>
  </w:num>
  <w:num w:numId="8">
    <w:abstractNumId w:val="26"/>
  </w:num>
  <w:num w:numId="9">
    <w:abstractNumId w:val="20"/>
  </w:num>
  <w:num w:numId="10">
    <w:abstractNumId w:val="10"/>
  </w:num>
  <w:num w:numId="11">
    <w:abstractNumId w:val="9"/>
  </w:num>
  <w:num w:numId="12">
    <w:abstractNumId w:val="11"/>
  </w:num>
  <w:num w:numId="13">
    <w:abstractNumId w:val="34"/>
  </w:num>
  <w:num w:numId="14">
    <w:abstractNumId w:val="14"/>
  </w:num>
  <w:num w:numId="15">
    <w:abstractNumId w:val="19"/>
  </w:num>
  <w:num w:numId="16">
    <w:abstractNumId w:val="24"/>
  </w:num>
  <w:num w:numId="17">
    <w:abstractNumId w:val="35"/>
  </w:num>
  <w:num w:numId="18">
    <w:abstractNumId w:val="15"/>
  </w:num>
  <w:num w:numId="19">
    <w:abstractNumId w:val="5"/>
  </w:num>
  <w:num w:numId="20">
    <w:abstractNumId w:val="16"/>
  </w:num>
  <w:num w:numId="21">
    <w:abstractNumId w:val="38"/>
  </w:num>
  <w:num w:numId="22">
    <w:abstractNumId w:val="25"/>
  </w:num>
  <w:num w:numId="23">
    <w:abstractNumId w:val="7"/>
  </w:num>
  <w:num w:numId="24">
    <w:abstractNumId w:val="29"/>
  </w:num>
  <w:num w:numId="25">
    <w:abstractNumId w:val="2"/>
  </w:num>
  <w:num w:numId="26">
    <w:abstractNumId w:val="33"/>
  </w:num>
  <w:num w:numId="27">
    <w:abstractNumId w:val="39"/>
  </w:num>
  <w:num w:numId="28">
    <w:abstractNumId w:val="17"/>
  </w:num>
  <w:num w:numId="29">
    <w:abstractNumId w:val="6"/>
  </w:num>
  <w:num w:numId="30">
    <w:abstractNumId w:val="30"/>
  </w:num>
  <w:num w:numId="31">
    <w:abstractNumId w:val="37"/>
  </w:num>
  <w:num w:numId="32">
    <w:abstractNumId w:val="3"/>
  </w:num>
  <w:num w:numId="33">
    <w:abstractNumId w:val="27"/>
  </w:num>
  <w:num w:numId="34">
    <w:abstractNumId w:val="18"/>
  </w:num>
  <w:num w:numId="35">
    <w:abstractNumId w:val="21"/>
  </w:num>
  <w:num w:numId="36">
    <w:abstractNumId w:val="8"/>
  </w:num>
  <w:num w:numId="37">
    <w:abstractNumId w:val="12"/>
  </w:num>
  <w:num w:numId="38">
    <w:abstractNumId w:val="22"/>
  </w:num>
  <w:num w:numId="39">
    <w:abstractNumId w:val="1"/>
  </w:num>
  <w:num w:numId="40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7A"/>
    <w:rsid w:val="00004525"/>
    <w:rsid w:val="00007EF4"/>
    <w:rsid w:val="00023701"/>
    <w:rsid w:val="0003121F"/>
    <w:rsid w:val="00033FB1"/>
    <w:rsid w:val="00040D39"/>
    <w:rsid w:val="00040F1F"/>
    <w:rsid w:val="00061E2A"/>
    <w:rsid w:val="00065085"/>
    <w:rsid w:val="0006652F"/>
    <w:rsid w:val="0007173B"/>
    <w:rsid w:val="00073AC7"/>
    <w:rsid w:val="00080FF4"/>
    <w:rsid w:val="00082069"/>
    <w:rsid w:val="000909FD"/>
    <w:rsid w:val="00092067"/>
    <w:rsid w:val="00093780"/>
    <w:rsid w:val="000B29A3"/>
    <w:rsid w:val="000C221C"/>
    <w:rsid w:val="000C29DE"/>
    <w:rsid w:val="000C30A9"/>
    <w:rsid w:val="000C6D89"/>
    <w:rsid w:val="000D025D"/>
    <w:rsid w:val="000D1824"/>
    <w:rsid w:val="000D2F8D"/>
    <w:rsid w:val="000D6455"/>
    <w:rsid w:val="000E0034"/>
    <w:rsid w:val="000E7926"/>
    <w:rsid w:val="000F4B3F"/>
    <w:rsid w:val="001040B0"/>
    <w:rsid w:val="00112104"/>
    <w:rsid w:val="0012167C"/>
    <w:rsid w:val="00121F8D"/>
    <w:rsid w:val="00136A52"/>
    <w:rsid w:val="00141CA8"/>
    <w:rsid w:val="00141F99"/>
    <w:rsid w:val="00146B8F"/>
    <w:rsid w:val="00161808"/>
    <w:rsid w:val="00162803"/>
    <w:rsid w:val="0016405C"/>
    <w:rsid w:val="001671F3"/>
    <w:rsid w:val="00173D62"/>
    <w:rsid w:val="00184FDD"/>
    <w:rsid w:val="00190376"/>
    <w:rsid w:val="00197BA9"/>
    <w:rsid w:val="001A0146"/>
    <w:rsid w:val="001A31A9"/>
    <w:rsid w:val="001B670E"/>
    <w:rsid w:val="001C2BE1"/>
    <w:rsid w:val="001C34CD"/>
    <w:rsid w:val="001C4539"/>
    <w:rsid w:val="001C5AAC"/>
    <w:rsid w:val="001D03EE"/>
    <w:rsid w:val="001D1A17"/>
    <w:rsid w:val="001D1AB2"/>
    <w:rsid w:val="001E2B8A"/>
    <w:rsid w:val="001E4B2E"/>
    <w:rsid w:val="001E6F28"/>
    <w:rsid w:val="001E7DF5"/>
    <w:rsid w:val="001F3E60"/>
    <w:rsid w:val="001F413E"/>
    <w:rsid w:val="001F56FA"/>
    <w:rsid w:val="00205171"/>
    <w:rsid w:val="00220261"/>
    <w:rsid w:val="00223D92"/>
    <w:rsid w:val="00226597"/>
    <w:rsid w:val="00231A3E"/>
    <w:rsid w:val="00233C48"/>
    <w:rsid w:val="0023688F"/>
    <w:rsid w:val="002405F1"/>
    <w:rsid w:val="002413FA"/>
    <w:rsid w:val="002430A7"/>
    <w:rsid w:val="00244AE8"/>
    <w:rsid w:val="00252A3B"/>
    <w:rsid w:val="0026538E"/>
    <w:rsid w:val="00267741"/>
    <w:rsid w:val="00267C95"/>
    <w:rsid w:val="00273D4B"/>
    <w:rsid w:val="00290A69"/>
    <w:rsid w:val="002918E1"/>
    <w:rsid w:val="00294872"/>
    <w:rsid w:val="00294935"/>
    <w:rsid w:val="002968FA"/>
    <w:rsid w:val="002B2FAD"/>
    <w:rsid w:val="002B4DA6"/>
    <w:rsid w:val="002B5E6B"/>
    <w:rsid w:val="002B6166"/>
    <w:rsid w:val="002C2EB8"/>
    <w:rsid w:val="002C656B"/>
    <w:rsid w:val="002E7A87"/>
    <w:rsid w:val="002F0715"/>
    <w:rsid w:val="002F5E58"/>
    <w:rsid w:val="0030156A"/>
    <w:rsid w:val="00306DAD"/>
    <w:rsid w:val="003104EC"/>
    <w:rsid w:val="00323D89"/>
    <w:rsid w:val="00333358"/>
    <w:rsid w:val="00335A14"/>
    <w:rsid w:val="00340DFD"/>
    <w:rsid w:val="00343EBD"/>
    <w:rsid w:val="00353C5B"/>
    <w:rsid w:val="00357BF1"/>
    <w:rsid w:val="00366AAD"/>
    <w:rsid w:val="00366CCA"/>
    <w:rsid w:val="00373528"/>
    <w:rsid w:val="00381BB9"/>
    <w:rsid w:val="00383B7A"/>
    <w:rsid w:val="00384BED"/>
    <w:rsid w:val="003914F2"/>
    <w:rsid w:val="00392D8B"/>
    <w:rsid w:val="00395950"/>
    <w:rsid w:val="003A0F8A"/>
    <w:rsid w:val="003A3609"/>
    <w:rsid w:val="003C16CF"/>
    <w:rsid w:val="003C5285"/>
    <w:rsid w:val="003C64D4"/>
    <w:rsid w:val="003C7CD9"/>
    <w:rsid w:val="003D5BBE"/>
    <w:rsid w:val="003E46FC"/>
    <w:rsid w:val="003F5C11"/>
    <w:rsid w:val="00405192"/>
    <w:rsid w:val="00405734"/>
    <w:rsid w:val="00412C02"/>
    <w:rsid w:val="00415BE9"/>
    <w:rsid w:val="00427ED6"/>
    <w:rsid w:val="004321FE"/>
    <w:rsid w:val="00432487"/>
    <w:rsid w:val="00445ABD"/>
    <w:rsid w:val="004556B4"/>
    <w:rsid w:val="00456B60"/>
    <w:rsid w:val="004607A6"/>
    <w:rsid w:val="00461328"/>
    <w:rsid w:val="00465323"/>
    <w:rsid w:val="00465D40"/>
    <w:rsid w:val="00472240"/>
    <w:rsid w:val="00474865"/>
    <w:rsid w:val="00480452"/>
    <w:rsid w:val="004814CF"/>
    <w:rsid w:val="00486145"/>
    <w:rsid w:val="00487AC0"/>
    <w:rsid w:val="0049319E"/>
    <w:rsid w:val="004951DD"/>
    <w:rsid w:val="0049646D"/>
    <w:rsid w:val="00497A4B"/>
    <w:rsid w:val="004A6333"/>
    <w:rsid w:val="004B1092"/>
    <w:rsid w:val="004B2E39"/>
    <w:rsid w:val="004B3792"/>
    <w:rsid w:val="004C4B0F"/>
    <w:rsid w:val="004D1373"/>
    <w:rsid w:val="004D2556"/>
    <w:rsid w:val="004D25B7"/>
    <w:rsid w:val="004E3E84"/>
    <w:rsid w:val="004E7702"/>
    <w:rsid w:val="004F04C6"/>
    <w:rsid w:val="004F50CB"/>
    <w:rsid w:val="004F72F2"/>
    <w:rsid w:val="005057C6"/>
    <w:rsid w:val="0052199F"/>
    <w:rsid w:val="0052751A"/>
    <w:rsid w:val="00533FD1"/>
    <w:rsid w:val="0053531A"/>
    <w:rsid w:val="00537046"/>
    <w:rsid w:val="00540FB3"/>
    <w:rsid w:val="00542677"/>
    <w:rsid w:val="00553349"/>
    <w:rsid w:val="00554078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02C2"/>
    <w:rsid w:val="005921C8"/>
    <w:rsid w:val="00592DD3"/>
    <w:rsid w:val="005A1B35"/>
    <w:rsid w:val="005C2FA6"/>
    <w:rsid w:val="005C6349"/>
    <w:rsid w:val="005C6894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603A1A"/>
    <w:rsid w:val="00620EA8"/>
    <w:rsid w:val="00622351"/>
    <w:rsid w:val="00623B72"/>
    <w:rsid w:val="00624EB2"/>
    <w:rsid w:val="00650433"/>
    <w:rsid w:val="00664E03"/>
    <w:rsid w:val="006714D6"/>
    <w:rsid w:val="00674F09"/>
    <w:rsid w:val="006816A8"/>
    <w:rsid w:val="0068745B"/>
    <w:rsid w:val="0069143A"/>
    <w:rsid w:val="00697976"/>
    <w:rsid w:val="006A23E7"/>
    <w:rsid w:val="006B1222"/>
    <w:rsid w:val="006B266F"/>
    <w:rsid w:val="006B2A83"/>
    <w:rsid w:val="006B5147"/>
    <w:rsid w:val="006C097B"/>
    <w:rsid w:val="006C0A46"/>
    <w:rsid w:val="006C1FBB"/>
    <w:rsid w:val="006C409A"/>
    <w:rsid w:val="006C6D52"/>
    <w:rsid w:val="006D03B5"/>
    <w:rsid w:val="006D2372"/>
    <w:rsid w:val="006D6F04"/>
    <w:rsid w:val="006E3E11"/>
    <w:rsid w:val="006F523F"/>
    <w:rsid w:val="006F587F"/>
    <w:rsid w:val="006F6E67"/>
    <w:rsid w:val="007011CE"/>
    <w:rsid w:val="00701763"/>
    <w:rsid w:val="007018CA"/>
    <w:rsid w:val="00704A63"/>
    <w:rsid w:val="007179F2"/>
    <w:rsid w:val="007307A3"/>
    <w:rsid w:val="00735F64"/>
    <w:rsid w:val="007434C6"/>
    <w:rsid w:val="00747224"/>
    <w:rsid w:val="00752838"/>
    <w:rsid w:val="00763326"/>
    <w:rsid w:val="00772FD7"/>
    <w:rsid w:val="007732D2"/>
    <w:rsid w:val="0078148A"/>
    <w:rsid w:val="00784D4B"/>
    <w:rsid w:val="00791524"/>
    <w:rsid w:val="00795EEC"/>
    <w:rsid w:val="007A5FEE"/>
    <w:rsid w:val="007A67EB"/>
    <w:rsid w:val="007A6FCB"/>
    <w:rsid w:val="007A790A"/>
    <w:rsid w:val="007D1937"/>
    <w:rsid w:val="007D2318"/>
    <w:rsid w:val="007D2A3F"/>
    <w:rsid w:val="007E2BA3"/>
    <w:rsid w:val="007E7231"/>
    <w:rsid w:val="007F1EBD"/>
    <w:rsid w:val="008032C3"/>
    <w:rsid w:val="00803D4F"/>
    <w:rsid w:val="0081541C"/>
    <w:rsid w:val="00821115"/>
    <w:rsid w:val="00822F38"/>
    <w:rsid w:val="00850FA3"/>
    <w:rsid w:val="00852BD9"/>
    <w:rsid w:val="00865C76"/>
    <w:rsid w:val="008709CA"/>
    <w:rsid w:val="008720FC"/>
    <w:rsid w:val="00891873"/>
    <w:rsid w:val="00892492"/>
    <w:rsid w:val="00894D18"/>
    <w:rsid w:val="0089522B"/>
    <w:rsid w:val="008A6AFF"/>
    <w:rsid w:val="008A78E5"/>
    <w:rsid w:val="008C4044"/>
    <w:rsid w:val="008C4926"/>
    <w:rsid w:val="008C4AD1"/>
    <w:rsid w:val="008C643C"/>
    <w:rsid w:val="008D11A9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5F76"/>
    <w:rsid w:val="00907745"/>
    <w:rsid w:val="00912BB9"/>
    <w:rsid w:val="009229A3"/>
    <w:rsid w:val="00927065"/>
    <w:rsid w:val="009309D6"/>
    <w:rsid w:val="00936590"/>
    <w:rsid w:val="00954EE9"/>
    <w:rsid w:val="00956772"/>
    <w:rsid w:val="00973C69"/>
    <w:rsid w:val="00990C25"/>
    <w:rsid w:val="00991893"/>
    <w:rsid w:val="009A0AA2"/>
    <w:rsid w:val="009A23BB"/>
    <w:rsid w:val="009B0152"/>
    <w:rsid w:val="009B3052"/>
    <w:rsid w:val="009C32D1"/>
    <w:rsid w:val="009D0FA2"/>
    <w:rsid w:val="009D2DF8"/>
    <w:rsid w:val="009D365C"/>
    <w:rsid w:val="009E2288"/>
    <w:rsid w:val="009E5AD8"/>
    <w:rsid w:val="009F01C9"/>
    <w:rsid w:val="009F74BE"/>
    <w:rsid w:val="00A0193D"/>
    <w:rsid w:val="00A0512D"/>
    <w:rsid w:val="00A055A4"/>
    <w:rsid w:val="00A06417"/>
    <w:rsid w:val="00A21B04"/>
    <w:rsid w:val="00A242EF"/>
    <w:rsid w:val="00A25E21"/>
    <w:rsid w:val="00A34A5F"/>
    <w:rsid w:val="00A37D52"/>
    <w:rsid w:val="00A45D6A"/>
    <w:rsid w:val="00A45FA3"/>
    <w:rsid w:val="00A54AF4"/>
    <w:rsid w:val="00A63D46"/>
    <w:rsid w:val="00A703CE"/>
    <w:rsid w:val="00A740C5"/>
    <w:rsid w:val="00A76671"/>
    <w:rsid w:val="00A801AE"/>
    <w:rsid w:val="00A91B50"/>
    <w:rsid w:val="00A933AF"/>
    <w:rsid w:val="00A95105"/>
    <w:rsid w:val="00AA3F8D"/>
    <w:rsid w:val="00AB6E58"/>
    <w:rsid w:val="00AC1542"/>
    <w:rsid w:val="00AC2358"/>
    <w:rsid w:val="00AC272E"/>
    <w:rsid w:val="00AC38A6"/>
    <w:rsid w:val="00AC4B60"/>
    <w:rsid w:val="00AD03F7"/>
    <w:rsid w:val="00AD372D"/>
    <w:rsid w:val="00AD39D9"/>
    <w:rsid w:val="00AD4628"/>
    <w:rsid w:val="00AE7F1A"/>
    <w:rsid w:val="00AF52E8"/>
    <w:rsid w:val="00AF6371"/>
    <w:rsid w:val="00B10293"/>
    <w:rsid w:val="00B13C9D"/>
    <w:rsid w:val="00B15A3D"/>
    <w:rsid w:val="00B15E91"/>
    <w:rsid w:val="00B161FF"/>
    <w:rsid w:val="00B21AC9"/>
    <w:rsid w:val="00B228B1"/>
    <w:rsid w:val="00B30A5B"/>
    <w:rsid w:val="00B32E9F"/>
    <w:rsid w:val="00B41284"/>
    <w:rsid w:val="00B41972"/>
    <w:rsid w:val="00B43541"/>
    <w:rsid w:val="00B5121C"/>
    <w:rsid w:val="00B545C6"/>
    <w:rsid w:val="00B61A11"/>
    <w:rsid w:val="00B67D32"/>
    <w:rsid w:val="00B71E05"/>
    <w:rsid w:val="00B73473"/>
    <w:rsid w:val="00B74404"/>
    <w:rsid w:val="00B80D6F"/>
    <w:rsid w:val="00B83531"/>
    <w:rsid w:val="00B87B71"/>
    <w:rsid w:val="00B90C63"/>
    <w:rsid w:val="00B96998"/>
    <w:rsid w:val="00BA06EA"/>
    <w:rsid w:val="00BA3969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666C"/>
    <w:rsid w:val="00BF2B7C"/>
    <w:rsid w:val="00C03E56"/>
    <w:rsid w:val="00C041A6"/>
    <w:rsid w:val="00C06398"/>
    <w:rsid w:val="00C11789"/>
    <w:rsid w:val="00C20A4B"/>
    <w:rsid w:val="00C322D8"/>
    <w:rsid w:val="00C327FA"/>
    <w:rsid w:val="00C36DBB"/>
    <w:rsid w:val="00C45C9B"/>
    <w:rsid w:val="00C47B9D"/>
    <w:rsid w:val="00C51722"/>
    <w:rsid w:val="00C63D64"/>
    <w:rsid w:val="00C6501E"/>
    <w:rsid w:val="00C740D6"/>
    <w:rsid w:val="00C761A5"/>
    <w:rsid w:val="00C87A48"/>
    <w:rsid w:val="00C92396"/>
    <w:rsid w:val="00CA2B04"/>
    <w:rsid w:val="00CA39A5"/>
    <w:rsid w:val="00CB43B4"/>
    <w:rsid w:val="00CB4836"/>
    <w:rsid w:val="00CC1166"/>
    <w:rsid w:val="00CC19D5"/>
    <w:rsid w:val="00CD25FD"/>
    <w:rsid w:val="00CD3052"/>
    <w:rsid w:val="00CF18B5"/>
    <w:rsid w:val="00CF200D"/>
    <w:rsid w:val="00CF326D"/>
    <w:rsid w:val="00CF37D6"/>
    <w:rsid w:val="00D10C3C"/>
    <w:rsid w:val="00D12F2D"/>
    <w:rsid w:val="00D14F51"/>
    <w:rsid w:val="00D24667"/>
    <w:rsid w:val="00D2552D"/>
    <w:rsid w:val="00D265F9"/>
    <w:rsid w:val="00D32D58"/>
    <w:rsid w:val="00D33A31"/>
    <w:rsid w:val="00D33C5B"/>
    <w:rsid w:val="00D47A39"/>
    <w:rsid w:val="00D53DB4"/>
    <w:rsid w:val="00D60CE4"/>
    <w:rsid w:val="00D62760"/>
    <w:rsid w:val="00D63790"/>
    <w:rsid w:val="00D65D3A"/>
    <w:rsid w:val="00D6742F"/>
    <w:rsid w:val="00D67ACF"/>
    <w:rsid w:val="00D70FEE"/>
    <w:rsid w:val="00D74CDB"/>
    <w:rsid w:val="00D74FA9"/>
    <w:rsid w:val="00D774A5"/>
    <w:rsid w:val="00D801F4"/>
    <w:rsid w:val="00D92603"/>
    <w:rsid w:val="00DA4F0D"/>
    <w:rsid w:val="00DB3F2A"/>
    <w:rsid w:val="00DB5B36"/>
    <w:rsid w:val="00DD1F57"/>
    <w:rsid w:val="00DD2FD1"/>
    <w:rsid w:val="00DD4251"/>
    <w:rsid w:val="00DE17FA"/>
    <w:rsid w:val="00DE2D4F"/>
    <w:rsid w:val="00DE3255"/>
    <w:rsid w:val="00DE6D2B"/>
    <w:rsid w:val="00DF485A"/>
    <w:rsid w:val="00DF714B"/>
    <w:rsid w:val="00E01F3B"/>
    <w:rsid w:val="00E147C0"/>
    <w:rsid w:val="00E15C99"/>
    <w:rsid w:val="00E26494"/>
    <w:rsid w:val="00E26DA7"/>
    <w:rsid w:val="00E41430"/>
    <w:rsid w:val="00E501FC"/>
    <w:rsid w:val="00E5212E"/>
    <w:rsid w:val="00E573CA"/>
    <w:rsid w:val="00E61273"/>
    <w:rsid w:val="00E657A2"/>
    <w:rsid w:val="00E66532"/>
    <w:rsid w:val="00E67923"/>
    <w:rsid w:val="00E725ED"/>
    <w:rsid w:val="00E7448C"/>
    <w:rsid w:val="00E761A7"/>
    <w:rsid w:val="00E77474"/>
    <w:rsid w:val="00E82A33"/>
    <w:rsid w:val="00E83133"/>
    <w:rsid w:val="00E835E7"/>
    <w:rsid w:val="00E84390"/>
    <w:rsid w:val="00E94BF0"/>
    <w:rsid w:val="00E956E7"/>
    <w:rsid w:val="00E95B61"/>
    <w:rsid w:val="00EB5088"/>
    <w:rsid w:val="00EC6F33"/>
    <w:rsid w:val="00ED05EF"/>
    <w:rsid w:val="00EE2B4A"/>
    <w:rsid w:val="00EE442F"/>
    <w:rsid w:val="00EE5CDA"/>
    <w:rsid w:val="00EF12C8"/>
    <w:rsid w:val="00EF5F29"/>
    <w:rsid w:val="00EF6726"/>
    <w:rsid w:val="00EF7AF9"/>
    <w:rsid w:val="00F101EF"/>
    <w:rsid w:val="00F13DE2"/>
    <w:rsid w:val="00F15408"/>
    <w:rsid w:val="00F215AD"/>
    <w:rsid w:val="00F26761"/>
    <w:rsid w:val="00F326E0"/>
    <w:rsid w:val="00F33BD5"/>
    <w:rsid w:val="00F40848"/>
    <w:rsid w:val="00F4133F"/>
    <w:rsid w:val="00F449F4"/>
    <w:rsid w:val="00F45762"/>
    <w:rsid w:val="00F46B1D"/>
    <w:rsid w:val="00F46E65"/>
    <w:rsid w:val="00F472EB"/>
    <w:rsid w:val="00F51FBA"/>
    <w:rsid w:val="00F60677"/>
    <w:rsid w:val="00F708F4"/>
    <w:rsid w:val="00F73F58"/>
    <w:rsid w:val="00F80EFA"/>
    <w:rsid w:val="00F861D3"/>
    <w:rsid w:val="00F93907"/>
    <w:rsid w:val="00F97162"/>
    <w:rsid w:val="00FB0F4F"/>
    <w:rsid w:val="00FC0A96"/>
    <w:rsid w:val="00FC21F8"/>
    <w:rsid w:val="00FC392A"/>
    <w:rsid w:val="00FC418F"/>
    <w:rsid w:val="00FC6FB8"/>
    <w:rsid w:val="00FE212C"/>
    <w:rsid w:val="00FE64AD"/>
    <w:rsid w:val="00FF7425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99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  <w:rPr>
      <w:lang/>
    </w:r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unhideWhenUsed/>
    <w:rsid w:val="00B83531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styleId="af0">
    <w:name w:val="Title"/>
    <w:basedOn w:val="a"/>
    <w:link w:val="af1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1">
    <w:name w:val="Название Знак"/>
    <w:link w:val="af0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2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4">
    <w:name w:val="Normal (Web)"/>
    <w:basedOn w:val="a"/>
    <w:link w:val="af5"/>
    <w:rsid w:val="00CD25FD"/>
    <w:pPr>
      <w:spacing w:before="100" w:beforeAutospacing="1" w:after="100" w:afterAutospacing="1"/>
    </w:pPr>
    <w:rPr>
      <w:szCs w:val="20"/>
      <w:lang/>
    </w:rPr>
  </w:style>
  <w:style w:type="character" w:customStyle="1" w:styleId="af5">
    <w:name w:val="Обычный (веб) Знак"/>
    <w:link w:val="af4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9319E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c">
    <w:name w:val="Plain Text"/>
    <w:basedOn w:val="a"/>
    <w:link w:val="afd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uiPriority w:val="99"/>
    <w:rsid w:val="00B21AC9"/>
    <w:rPr>
      <w:rFonts w:ascii="Courier New" w:eastAsia="Times New Roman" w:hAnsi="Courier New"/>
    </w:rPr>
  </w:style>
  <w:style w:type="paragraph" w:customStyle="1" w:styleId="31">
    <w:name w:val="Основной текст 31"/>
    <w:basedOn w:val="a"/>
    <w:rsid w:val="00B73473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styleId="afe">
    <w:name w:val="page number"/>
    <w:basedOn w:val="a0"/>
    <w:rsid w:val="00B5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Татьяна</dc:creator>
  <cp:lastModifiedBy>endoskop</cp:lastModifiedBy>
  <cp:revision>2</cp:revision>
  <cp:lastPrinted>2018-04-13T12:18:00Z</cp:lastPrinted>
  <dcterms:created xsi:type="dcterms:W3CDTF">2018-10-01T07:08:00Z</dcterms:created>
  <dcterms:modified xsi:type="dcterms:W3CDTF">2018-10-01T07:08:00Z</dcterms:modified>
</cp:coreProperties>
</file>