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485" w:rsidRPr="00FE6BDD" w:rsidRDefault="00781485" w:rsidP="00781485">
      <w:pPr>
        <w:pStyle w:val="a3"/>
        <w:widowControl w:val="0"/>
        <w:tabs>
          <w:tab w:val="num" w:pos="0"/>
        </w:tabs>
        <w:spacing w:after="0"/>
        <w:ind w:firstLine="425"/>
        <w:jc w:val="center"/>
      </w:pPr>
    </w:p>
    <w:p w:rsidR="00781485" w:rsidRPr="00FE6BDD" w:rsidRDefault="00781485" w:rsidP="00781485">
      <w:pPr>
        <w:pStyle w:val="a3"/>
        <w:widowControl w:val="0"/>
        <w:pBdr>
          <w:bottom w:val="single" w:sz="4" w:space="1" w:color="auto"/>
        </w:pBdr>
        <w:tabs>
          <w:tab w:val="num" w:pos="0"/>
        </w:tabs>
        <w:spacing w:after="0"/>
        <w:jc w:val="center"/>
      </w:pPr>
      <w:r w:rsidRPr="00FE6BDD">
        <w:t xml:space="preserve">ГОСУДАРСТВЕННОЕ БЮДЖЕТНОЕ ОБРАЗОВАТЕЛЬНОЕ УЧРЕЖДЕНИЕ ВЫСШЕГО ПРОФЕССИОНАЛЬНОГО ОБРАЗОВАНИЯ </w:t>
      </w:r>
    </w:p>
    <w:p w:rsidR="00781485" w:rsidRPr="00FE6BDD" w:rsidRDefault="00781485" w:rsidP="00781485">
      <w:pPr>
        <w:pStyle w:val="a3"/>
        <w:widowControl w:val="0"/>
        <w:pBdr>
          <w:bottom w:val="single" w:sz="4" w:space="1" w:color="auto"/>
        </w:pBdr>
        <w:tabs>
          <w:tab w:val="num" w:pos="0"/>
        </w:tabs>
        <w:spacing w:after="0"/>
        <w:jc w:val="center"/>
      </w:pPr>
      <w:r w:rsidRPr="00FE6BDD">
        <w:t xml:space="preserve">ПЕРВЫЙ САНКТ-ПЕТЕРБУРГСКИЙ </w:t>
      </w:r>
    </w:p>
    <w:p w:rsidR="00781485" w:rsidRPr="00FE6BDD" w:rsidRDefault="00781485" w:rsidP="00781485">
      <w:pPr>
        <w:pStyle w:val="a3"/>
        <w:widowControl w:val="0"/>
        <w:pBdr>
          <w:bottom w:val="single" w:sz="4" w:space="1" w:color="auto"/>
        </w:pBdr>
        <w:tabs>
          <w:tab w:val="num" w:pos="0"/>
        </w:tabs>
        <w:spacing w:after="0"/>
        <w:jc w:val="center"/>
        <w:rPr>
          <w:b/>
        </w:rPr>
      </w:pPr>
      <w:r w:rsidRPr="00FE6BDD">
        <w:t>ГОСУДАРСТВЕННЫЙ МЕДИЦИНСКИЙ УНИВЕРСИТЕТ ИМЕНИ АКАДЕМИКА И.П.ПАВЛОВА МИНИСТЕРСТВА ЗДРАВООХРАНЕНИЯ РОССИЙСКОЙ ФЕДЕРАЦИИ</w:t>
      </w:r>
    </w:p>
    <w:p w:rsidR="00781485" w:rsidRPr="00FE6BDD" w:rsidRDefault="00781485" w:rsidP="00781485">
      <w:pPr>
        <w:pStyle w:val="a3"/>
        <w:widowControl w:val="0"/>
        <w:tabs>
          <w:tab w:val="num" w:pos="0"/>
        </w:tabs>
        <w:spacing w:after="0"/>
        <w:ind w:firstLine="426"/>
        <w:rPr>
          <w:b/>
        </w:rPr>
      </w:pPr>
    </w:p>
    <w:p w:rsidR="00781485" w:rsidRPr="00FE6BDD" w:rsidRDefault="00781485" w:rsidP="00781485">
      <w:pPr>
        <w:widowControl w:val="0"/>
        <w:ind w:left="4956"/>
        <w:rPr>
          <w:b/>
          <w:bCs/>
        </w:rPr>
      </w:pPr>
      <w:r w:rsidRPr="00FE6BDD">
        <w:rPr>
          <w:b/>
          <w:bCs/>
        </w:rPr>
        <w:t xml:space="preserve">        УТВЕРЖДЕНО</w:t>
      </w:r>
    </w:p>
    <w:p w:rsidR="00781485" w:rsidRPr="00FE6BDD" w:rsidRDefault="00781485" w:rsidP="00781485">
      <w:pPr>
        <w:widowControl w:val="0"/>
        <w:ind w:left="4956"/>
        <w:rPr>
          <w:b/>
          <w:bCs/>
        </w:rPr>
      </w:pPr>
      <w:r w:rsidRPr="00FE6BDD">
        <w:t>на заседании Методического Совета</w:t>
      </w:r>
    </w:p>
    <w:p w:rsidR="00781485" w:rsidRPr="00FE6BDD" w:rsidRDefault="00781485" w:rsidP="00781485">
      <w:pPr>
        <w:widowControl w:val="0"/>
        <w:ind w:left="4956"/>
      </w:pPr>
      <w:r w:rsidRPr="00FE6BDD">
        <w:t>протокол №___</w:t>
      </w:r>
    </w:p>
    <w:p w:rsidR="00781485" w:rsidRPr="00FE6BDD" w:rsidRDefault="00781485" w:rsidP="00781485">
      <w:pPr>
        <w:widowControl w:val="0"/>
        <w:ind w:left="4956"/>
      </w:pPr>
      <w:r w:rsidRPr="00FE6BDD">
        <w:t>«___»________20</w:t>
      </w:r>
      <w:r>
        <w:t>1</w:t>
      </w:r>
      <w:r w:rsidR="00682000">
        <w:t>9</w:t>
      </w:r>
      <w:r w:rsidRPr="00FE6BDD">
        <w:t xml:space="preserve">г., </w:t>
      </w:r>
    </w:p>
    <w:p w:rsidR="00781485" w:rsidRPr="00FE6BDD" w:rsidRDefault="00781485" w:rsidP="00781485">
      <w:pPr>
        <w:widowControl w:val="0"/>
        <w:ind w:left="4956"/>
        <w:jc w:val="center"/>
      </w:pPr>
    </w:p>
    <w:p w:rsidR="00781485" w:rsidRPr="00FE6BDD" w:rsidRDefault="00781485" w:rsidP="00781485">
      <w:pPr>
        <w:widowControl w:val="0"/>
        <w:ind w:left="4956"/>
      </w:pPr>
      <w:r w:rsidRPr="00FE6BDD">
        <w:t xml:space="preserve">Проректор по учебной работе,             </w:t>
      </w:r>
    </w:p>
    <w:p w:rsidR="00781485" w:rsidRPr="00FE6BDD" w:rsidRDefault="00781485" w:rsidP="00781485">
      <w:pPr>
        <w:widowControl w:val="0"/>
        <w:ind w:left="4956"/>
      </w:pPr>
      <w:r w:rsidRPr="00FE6BDD">
        <w:t>профессор                 А.И.Яременко</w:t>
      </w:r>
    </w:p>
    <w:p w:rsidR="00781485" w:rsidRPr="00FE6BDD" w:rsidRDefault="00781485" w:rsidP="00781485">
      <w:pPr>
        <w:pStyle w:val="a3"/>
        <w:widowControl w:val="0"/>
        <w:tabs>
          <w:tab w:val="num" w:pos="0"/>
        </w:tabs>
        <w:spacing w:after="0"/>
        <w:ind w:firstLine="426"/>
        <w:rPr>
          <w:b/>
        </w:rPr>
      </w:pPr>
    </w:p>
    <w:p w:rsidR="00781485" w:rsidRPr="00FE6BDD" w:rsidRDefault="00781485" w:rsidP="00781485">
      <w:pPr>
        <w:pStyle w:val="a3"/>
        <w:widowControl w:val="0"/>
        <w:tabs>
          <w:tab w:val="num" w:pos="0"/>
        </w:tabs>
        <w:spacing w:after="0"/>
        <w:ind w:firstLine="426"/>
        <w:rPr>
          <w:b/>
        </w:rPr>
      </w:pPr>
    </w:p>
    <w:p w:rsidR="00781485" w:rsidRPr="00FE6BDD" w:rsidRDefault="00781485" w:rsidP="00781485">
      <w:pPr>
        <w:pStyle w:val="a3"/>
        <w:widowControl w:val="0"/>
        <w:tabs>
          <w:tab w:val="num" w:pos="0"/>
        </w:tabs>
        <w:spacing w:after="0"/>
        <w:ind w:firstLine="426"/>
        <w:rPr>
          <w:b/>
        </w:rPr>
      </w:pPr>
    </w:p>
    <w:p w:rsidR="00781485" w:rsidRPr="00FE6BDD" w:rsidRDefault="00781485" w:rsidP="00781485">
      <w:pPr>
        <w:pStyle w:val="a3"/>
        <w:widowControl w:val="0"/>
        <w:tabs>
          <w:tab w:val="num" w:pos="0"/>
        </w:tabs>
        <w:spacing w:after="0"/>
        <w:ind w:firstLine="426"/>
        <w:rPr>
          <w:b/>
        </w:rPr>
      </w:pPr>
    </w:p>
    <w:p w:rsidR="00781485" w:rsidRPr="00FE6BDD" w:rsidRDefault="00781485" w:rsidP="00781485">
      <w:pPr>
        <w:pStyle w:val="a3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  <w:r w:rsidRPr="00FE6BDD">
        <w:rPr>
          <w:b/>
        </w:rPr>
        <w:t>УЧЕБНО-МЕТОДИЧЕСКИЙ КОМПЛЕКС</w:t>
      </w:r>
    </w:p>
    <w:p w:rsidR="00781485" w:rsidRPr="00FE6BDD" w:rsidRDefault="00781485" w:rsidP="00781485">
      <w:pPr>
        <w:pStyle w:val="a3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781485" w:rsidRPr="00FE6BDD" w:rsidRDefault="00781485" w:rsidP="00781485">
      <w:pPr>
        <w:pStyle w:val="a3"/>
        <w:widowControl w:val="0"/>
        <w:tabs>
          <w:tab w:val="num" w:pos="0"/>
        </w:tabs>
        <w:spacing w:after="0"/>
        <w:ind w:firstLine="426"/>
        <w:outlineLvl w:val="0"/>
        <w:rPr>
          <w:b/>
        </w:rPr>
      </w:pPr>
    </w:p>
    <w:tbl>
      <w:tblPr>
        <w:tblW w:w="9492" w:type="dxa"/>
        <w:tblLook w:val="00A0"/>
      </w:tblPr>
      <w:tblGrid>
        <w:gridCol w:w="2119"/>
        <w:gridCol w:w="7373"/>
      </w:tblGrid>
      <w:tr w:rsidR="00781485" w:rsidRPr="00FE6BDD" w:rsidTr="00682000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781485" w:rsidRPr="007425EA" w:rsidRDefault="00781485" w:rsidP="0068200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E72AF4">
              <w:rPr>
                <w:b/>
                <w:bCs/>
                <w:color w:val="990033"/>
              </w:rPr>
              <w:t xml:space="preserve"> </w:t>
            </w:r>
            <w:r w:rsidRPr="007425EA">
              <w:rPr>
                <w:b/>
                <w:bCs/>
              </w:rPr>
              <w:t>Повышения квалификации</w:t>
            </w:r>
          </w:p>
          <w:p w:rsidR="00781485" w:rsidRPr="00E72AF4" w:rsidRDefault="00781485" w:rsidP="00682000">
            <w:pPr>
              <w:widowControl w:val="0"/>
              <w:autoSpaceDE w:val="0"/>
              <w:autoSpaceDN w:val="0"/>
              <w:adjustRightInd w:val="0"/>
            </w:pPr>
            <w:r w:rsidRPr="00E72AF4">
              <w:t>указать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D11" w:rsidRPr="00A133F6" w:rsidRDefault="00CF1D11" w:rsidP="007C2EC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:rsidR="00CF1D11" w:rsidRPr="00FE6BDD" w:rsidRDefault="00E00ADC" w:rsidP="00E00ADC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>Онкология в системе ОМС</w:t>
            </w:r>
            <w:r w:rsidRPr="00E00ADC">
              <w:rPr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 xml:space="preserve"> с</w:t>
            </w:r>
            <w:r w:rsidR="009A47D7">
              <w:rPr>
                <w:bCs/>
                <w:sz w:val="28"/>
                <w:szCs w:val="28"/>
              </w:rPr>
              <w:t xml:space="preserve">тандарты </w:t>
            </w:r>
            <w:r>
              <w:rPr>
                <w:bCs/>
                <w:sz w:val="28"/>
                <w:szCs w:val="28"/>
              </w:rPr>
              <w:t xml:space="preserve">и принципы анализа </w:t>
            </w:r>
            <w:r w:rsidR="009A47D7">
              <w:rPr>
                <w:bCs/>
                <w:sz w:val="28"/>
                <w:szCs w:val="28"/>
              </w:rPr>
              <w:t>лучев</w:t>
            </w:r>
            <w:r>
              <w:rPr>
                <w:bCs/>
                <w:sz w:val="28"/>
                <w:szCs w:val="28"/>
              </w:rPr>
              <w:t>ых изображений</w:t>
            </w:r>
            <w:r w:rsidR="009A47D7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781485" w:rsidRPr="00FE6BDD" w:rsidTr="00682000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781485" w:rsidRPr="00FE6BDD" w:rsidRDefault="00781485" w:rsidP="006820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1485" w:rsidRPr="00FE6BDD" w:rsidRDefault="00781485" w:rsidP="00682000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FE6BDD">
              <w:rPr>
                <w:vertAlign w:val="superscript"/>
              </w:rPr>
              <w:t>(наименование дисциплины)</w:t>
            </w:r>
          </w:p>
        </w:tc>
      </w:tr>
      <w:tr w:rsidR="00781485" w:rsidRPr="00FE6BDD" w:rsidTr="00682000">
        <w:trPr>
          <w:cantSplit/>
        </w:trPr>
        <w:tc>
          <w:tcPr>
            <w:tcW w:w="211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485" w:rsidRPr="00FE6BDD" w:rsidRDefault="00781485" w:rsidP="0068200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E6BDD">
              <w:rPr>
                <w:b/>
                <w:bCs/>
              </w:rPr>
              <w:t>по</w:t>
            </w:r>
          </w:p>
          <w:p w:rsidR="00781485" w:rsidRPr="00FE6BDD" w:rsidRDefault="00781485" w:rsidP="0068200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E6BDD">
              <w:rPr>
                <w:b/>
                <w:bCs/>
              </w:rPr>
              <w:t>специальности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485" w:rsidRPr="00FE6BDD" w:rsidRDefault="00781485" w:rsidP="00682000">
            <w:pPr>
              <w:widowControl w:val="0"/>
              <w:autoSpaceDE w:val="0"/>
              <w:autoSpaceDN w:val="0"/>
              <w:adjustRightInd w:val="0"/>
            </w:pPr>
          </w:p>
          <w:p w:rsidR="00781485" w:rsidRPr="00FE6BDD" w:rsidRDefault="00BD4A9F" w:rsidP="00682000">
            <w:pPr>
              <w:widowControl w:val="0"/>
              <w:tabs>
                <w:tab w:val="left" w:pos="490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color w:val="000000"/>
              </w:rPr>
              <w:t>«Лечебное дело»,</w:t>
            </w:r>
            <w:r w:rsidR="00682000">
              <w:rPr>
                <w:color w:val="000000"/>
              </w:rPr>
              <w:t xml:space="preserve"> « Педиатрия»</w:t>
            </w:r>
          </w:p>
        </w:tc>
      </w:tr>
      <w:tr w:rsidR="00781485" w:rsidRPr="00FE6BDD" w:rsidTr="00682000">
        <w:trPr>
          <w:cantSplit/>
        </w:trPr>
        <w:tc>
          <w:tcPr>
            <w:tcW w:w="211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1485" w:rsidRPr="00FE6BDD" w:rsidRDefault="00781485" w:rsidP="0068200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1485" w:rsidRPr="00FE6BDD" w:rsidRDefault="00781485" w:rsidP="00682000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FE6BDD">
              <w:rPr>
                <w:vertAlign w:val="superscript"/>
              </w:rPr>
              <w:t>(наименование и код специальности)</w:t>
            </w:r>
          </w:p>
          <w:p w:rsidR="00781485" w:rsidRPr="00FE6BDD" w:rsidRDefault="00781485" w:rsidP="006820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81485" w:rsidRPr="00FE6BDD" w:rsidTr="00682000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781485" w:rsidRPr="00FE6BDD" w:rsidRDefault="00781485" w:rsidP="0068200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E6BDD">
              <w:rPr>
                <w:b/>
                <w:bCs/>
              </w:rPr>
              <w:t>Факультет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485" w:rsidRPr="00FE6BDD" w:rsidRDefault="00781485" w:rsidP="0068200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E6BDD">
              <w:rPr>
                <w:bCs/>
              </w:rPr>
              <w:t>ПОСЛЕДИПЛОМНОГО ОБРАЗОВАНИЯ</w:t>
            </w:r>
          </w:p>
        </w:tc>
      </w:tr>
      <w:tr w:rsidR="00781485" w:rsidRPr="00FE6BDD" w:rsidTr="00682000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781485" w:rsidRPr="00FE6BDD" w:rsidRDefault="00781485" w:rsidP="006820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1485" w:rsidRPr="00FE6BDD" w:rsidRDefault="00781485" w:rsidP="00682000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FE6BDD">
              <w:rPr>
                <w:vertAlign w:val="superscript"/>
              </w:rPr>
              <w:t>(наименование факультета)</w:t>
            </w:r>
          </w:p>
        </w:tc>
      </w:tr>
      <w:tr w:rsidR="00781485" w:rsidRPr="00FE6BDD" w:rsidTr="00682000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781485" w:rsidRPr="00FE6BDD" w:rsidRDefault="00781485" w:rsidP="0068200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E6BDD">
              <w:rPr>
                <w:b/>
                <w:bCs/>
              </w:rPr>
              <w:t xml:space="preserve">Кафедра 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485" w:rsidRPr="0065043F" w:rsidRDefault="00781485" w:rsidP="00682000">
            <w:pPr>
              <w:widowControl w:val="0"/>
              <w:autoSpaceDE w:val="0"/>
              <w:autoSpaceDN w:val="0"/>
              <w:adjustRightInd w:val="0"/>
            </w:pPr>
            <w:r>
              <w:t xml:space="preserve"> РЕНТГЕНОЛОГИИ И РАДИАЦИОННОЙ МЕДИЦИНЫ</w:t>
            </w:r>
            <w:r w:rsidR="00682000">
              <w:t xml:space="preserve">  С рентгенологическим и радиологическим отделениями</w:t>
            </w:r>
          </w:p>
        </w:tc>
      </w:tr>
      <w:tr w:rsidR="00781485" w:rsidRPr="00FE6BDD" w:rsidTr="00682000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781485" w:rsidRPr="00FE6BDD" w:rsidRDefault="00781485" w:rsidP="006820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1485" w:rsidRPr="00FE6BDD" w:rsidRDefault="00781485" w:rsidP="00682000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FE6BDD">
              <w:rPr>
                <w:vertAlign w:val="superscript"/>
              </w:rPr>
              <w:t>(наименование кафедры)</w:t>
            </w:r>
          </w:p>
        </w:tc>
      </w:tr>
    </w:tbl>
    <w:p w:rsidR="00781485" w:rsidRPr="00FE6BDD" w:rsidRDefault="00781485" w:rsidP="00781485">
      <w:pPr>
        <w:pStyle w:val="a3"/>
        <w:widowControl w:val="0"/>
        <w:tabs>
          <w:tab w:val="num" w:pos="0"/>
        </w:tabs>
        <w:spacing w:after="0"/>
        <w:ind w:firstLine="426"/>
        <w:outlineLvl w:val="0"/>
        <w:rPr>
          <w:b/>
        </w:rPr>
      </w:pPr>
    </w:p>
    <w:p w:rsidR="00781485" w:rsidRPr="00FE6BDD" w:rsidRDefault="00781485" w:rsidP="00781485">
      <w:pPr>
        <w:pStyle w:val="a3"/>
        <w:widowControl w:val="0"/>
        <w:tabs>
          <w:tab w:val="num" w:pos="0"/>
        </w:tabs>
        <w:spacing w:after="0"/>
        <w:ind w:firstLine="426"/>
        <w:outlineLvl w:val="0"/>
        <w:rPr>
          <w:b/>
        </w:rPr>
      </w:pPr>
    </w:p>
    <w:p w:rsidR="00781485" w:rsidRPr="00FE6BDD" w:rsidRDefault="00781485" w:rsidP="00781485">
      <w:pPr>
        <w:pStyle w:val="a3"/>
        <w:widowControl w:val="0"/>
        <w:tabs>
          <w:tab w:val="num" w:pos="0"/>
        </w:tabs>
        <w:spacing w:after="0"/>
        <w:ind w:firstLine="426"/>
        <w:outlineLvl w:val="0"/>
        <w:rPr>
          <w:b/>
        </w:rPr>
      </w:pPr>
    </w:p>
    <w:p w:rsidR="00781485" w:rsidRPr="00FE6BDD" w:rsidRDefault="00781485" w:rsidP="00781485">
      <w:pPr>
        <w:pStyle w:val="a3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781485" w:rsidRPr="00FE6BDD" w:rsidRDefault="00781485" w:rsidP="00781485">
      <w:pPr>
        <w:pStyle w:val="a3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781485" w:rsidRPr="00FE6BDD" w:rsidRDefault="00781485" w:rsidP="00781485">
      <w:pPr>
        <w:pStyle w:val="a3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781485" w:rsidRPr="00FE6BDD" w:rsidRDefault="00781485" w:rsidP="00781485">
      <w:pPr>
        <w:pStyle w:val="a3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781485" w:rsidRPr="00FE6BDD" w:rsidRDefault="00781485" w:rsidP="00781485">
      <w:pPr>
        <w:pStyle w:val="a3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781485" w:rsidRPr="00FE6BDD" w:rsidRDefault="00781485" w:rsidP="00781485">
      <w:pPr>
        <w:pStyle w:val="a3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781485" w:rsidRPr="00FE6BDD" w:rsidRDefault="00781485" w:rsidP="00781485">
      <w:pPr>
        <w:pStyle w:val="a3"/>
        <w:widowControl w:val="0"/>
        <w:tabs>
          <w:tab w:val="num" w:pos="0"/>
        </w:tabs>
        <w:spacing w:after="0"/>
        <w:jc w:val="center"/>
        <w:outlineLvl w:val="0"/>
        <w:rPr>
          <w:b/>
        </w:rPr>
      </w:pPr>
      <w:r w:rsidRPr="00FE6BDD">
        <w:rPr>
          <w:b/>
        </w:rPr>
        <w:t xml:space="preserve">Санкт-Петербург </w:t>
      </w:r>
    </w:p>
    <w:p w:rsidR="00781485" w:rsidRPr="00FE6BDD" w:rsidRDefault="00781485" w:rsidP="00781485">
      <w:pPr>
        <w:pStyle w:val="a3"/>
        <w:widowControl w:val="0"/>
        <w:tabs>
          <w:tab w:val="num" w:pos="0"/>
        </w:tabs>
        <w:spacing w:after="0"/>
        <w:jc w:val="center"/>
        <w:outlineLvl w:val="0"/>
        <w:rPr>
          <w:b/>
        </w:rPr>
      </w:pPr>
      <w:r w:rsidRPr="00FE6BDD">
        <w:rPr>
          <w:b/>
        </w:rPr>
        <w:t xml:space="preserve"> 201</w:t>
      </w:r>
      <w:r w:rsidR="00682000">
        <w:rPr>
          <w:b/>
        </w:rPr>
        <w:t>9</w:t>
      </w:r>
    </w:p>
    <w:p w:rsidR="00781485" w:rsidRPr="00FE6BDD" w:rsidRDefault="00781485" w:rsidP="00781485">
      <w:pPr>
        <w:jc w:val="both"/>
        <w:rPr>
          <w:color w:val="FF0000"/>
        </w:rPr>
      </w:pPr>
      <w:r w:rsidRPr="00FE6BDD">
        <w:rPr>
          <w:color w:val="FF0000"/>
        </w:rPr>
        <w:tab/>
      </w:r>
    </w:p>
    <w:p w:rsidR="00781485" w:rsidRPr="00FE6BDD" w:rsidRDefault="00781485" w:rsidP="00781485">
      <w:pPr>
        <w:jc w:val="both"/>
        <w:rPr>
          <w:color w:val="FF0000"/>
        </w:rPr>
      </w:pPr>
    </w:p>
    <w:p w:rsidR="00781485" w:rsidRPr="00FE6BDD" w:rsidRDefault="00781485" w:rsidP="00781485">
      <w:pPr>
        <w:pStyle w:val="a5"/>
        <w:widowControl/>
        <w:jc w:val="both"/>
        <w:rPr>
          <w:rFonts w:ascii="Times New Roman" w:hAnsi="Times New Roman" w:cs="Times New Roman"/>
          <w:vertAlign w:val="superscript"/>
        </w:rPr>
      </w:pPr>
    </w:p>
    <w:p w:rsidR="00781485" w:rsidRPr="00FE6BDD" w:rsidRDefault="00781485" w:rsidP="00781485">
      <w:pPr>
        <w:jc w:val="both"/>
      </w:pPr>
    </w:p>
    <w:p w:rsidR="00781485" w:rsidRPr="00FE6BDD" w:rsidRDefault="00781485" w:rsidP="00781485">
      <w:pPr>
        <w:pStyle w:val="a5"/>
        <w:widowControl/>
        <w:jc w:val="both"/>
        <w:rPr>
          <w:rFonts w:ascii="Times New Roman" w:hAnsi="Times New Roman" w:cs="Times New Roman"/>
        </w:rPr>
      </w:pPr>
    </w:p>
    <w:p w:rsidR="00781485" w:rsidRPr="00FE6BDD" w:rsidRDefault="00781485" w:rsidP="00781485">
      <w:pPr>
        <w:pStyle w:val="a5"/>
        <w:widowControl/>
        <w:jc w:val="both"/>
        <w:rPr>
          <w:rFonts w:ascii="Times New Roman" w:hAnsi="Times New Roman" w:cs="Times New Roman"/>
        </w:rPr>
      </w:pPr>
    </w:p>
    <w:p w:rsidR="00781485" w:rsidRPr="00FE6BDD" w:rsidRDefault="00781485" w:rsidP="00781485">
      <w:pPr>
        <w:pStyle w:val="a5"/>
        <w:widowControl/>
        <w:jc w:val="both"/>
        <w:rPr>
          <w:rFonts w:ascii="Times New Roman" w:hAnsi="Times New Roman" w:cs="Times New Roman"/>
        </w:rPr>
      </w:pPr>
    </w:p>
    <w:p w:rsidR="00781485" w:rsidRDefault="00781485" w:rsidP="00781485">
      <w:pPr>
        <w:pStyle w:val="a5"/>
        <w:widowControl/>
        <w:jc w:val="both"/>
        <w:rPr>
          <w:rFonts w:ascii="Times New Roman" w:hAnsi="Times New Roman" w:cs="Times New Roman"/>
        </w:rPr>
      </w:pPr>
      <w:r w:rsidRPr="00FE6BDD">
        <w:rPr>
          <w:rFonts w:ascii="Times New Roman" w:hAnsi="Times New Roman" w:cs="Times New Roman"/>
        </w:rPr>
        <w:t xml:space="preserve">УМК обсужден на заседании кафедры </w:t>
      </w:r>
      <w:r>
        <w:rPr>
          <w:rFonts w:ascii="Times New Roman" w:hAnsi="Times New Roman" w:cs="Times New Roman"/>
        </w:rPr>
        <w:t>рентгенологии и радиационной медицины</w:t>
      </w:r>
    </w:p>
    <w:p w:rsidR="00781485" w:rsidRPr="00FE6BDD" w:rsidRDefault="00781485" w:rsidP="00781485">
      <w:pPr>
        <w:pStyle w:val="a5"/>
        <w:widowControl/>
        <w:jc w:val="both"/>
        <w:rPr>
          <w:rFonts w:ascii="Times New Roman" w:hAnsi="Times New Roman" w:cs="Times New Roman"/>
        </w:rPr>
      </w:pPr>
      <w:r w:rsidRPr="00FE6BDD">
        <w:rPr>
          <w:rFonts w:ascii="Times New Roman" w:hAnsi="Times New Roman" w:cs="Times New Roman"/>
        </w:rPr>
        <w:t xml:space="preserve"> «____» «__________» </w:t>
      </w:r>
      <w:r w:rsidRPr="00FE6BDD">
        <w:rPr>
          <w:rFonts w:ascii="Times New Roman" w:hAnsi="Times New Roman" w:cs="Times New Roman"/>
          <w:iCs/>
        </w:rPr>
        <w:t>201</w:t>
      </w:r>
      <w:r w:rsidR="00682000">
        <w:rPr>
          <w:rFonts w:ascii="Times New Roman" w:hAnsi="Times New Roman" w:cs="Times New Roman"/>
          <w:iCs/>
          <w:lang w:val="ru-RU"/>
        </w:rPr>
        <w:t>9</w:t>
      </w:r>
      <w:r w:rsidRPr="00FE6BDD">
        <w:rPr>
          <w:rFonts w:ascii="Times New Roman" w:hAnsi="Times New Roman" w:cs="Times New Roman"/>
        </w:rPr>
        <w:t xml:space="preserve"> г., протокол № __</w:t>
      </w:r>
    </w:p>
    <w:p w:rsidR="00781485" w:rsidRPr="00FE6BDD" w:rsidRDefault="00781485" w:rsidP="00781485">
      <w:pPr>
        <w:pStyle w:val="a5"/>
        <w:widowControl/>
        <w:jc w:val="both"/>
        <w:rPr>
          <w:rFonts w:ascii="Times New Roman" w:hAnsi="Times New Roman" w:cs="Times New Roman"/>
        </w:rPr>
      </w:pPr>
    </w:p>
    <w:p w:rsidR="00781485" w:rsidRPr="00FE6BDD" w:rsidRDefault="00781485" w:rsidP="00781485">
      <w:pPr>
        <w:pStyle w:val="a5"/>
        <w:widowControl/>
        <w:jc w:val="both"/>
        <w:rPr>
          <w:rFonts w:ascii="Times New Roman" w:hAnsi="Times New Roman" w:cs="Times New Roman"/>
        </w:rPr>
      </w:pPr>
    </w:p>
    <w:p w:rsidR="00781485" w:rsidRPr="00FE6BDD" w:rsidRDefault="00781485" w:rsidP="00781485">
      <w:pPr>
        <w:pStyle w:val="a5"/>
        <w:widowControl/>
        <w:jc w:val="both"/>
        <w:rPr>
          <w:rFonts w:ascii="Times New Roman" w:hAnsi="Times New Roman" w:cs="Times New Roman"/>
        </w:rPr>
      </w:pPr>
      <w:r w:rsidRPr="00FE6BDD">
        <w:rPr>
          <w:rFonts w:ascii="Times New Roman" w:hAnsi="Times New Roman" w:cs="Times New Roman"/>
        </w:rPr>
        <w:t xml:space="preserve">Заведующий кафедрой </w:t>
      </w:r>
    </w:p>
    <w:p w:rsidR="00781485" w:rsidRPr="00FE6BDD" w:rsidRDefault="00781485" w:rsidP="00781485">
      <w:pPr>
        <w:pStyle w:val="a3"/>
        <w:tabs>
          <w:tab w:val="num" w:pos="0"/>
          <w:tab w:val="left" w:pos="3969"/>
        </w:tabs>
      </w:pPr>
      <w:r w:rsidRPr="00FE6BDD">
        <w:t xml:space="preserve">Профессор, д.м.н. </w:t>
      </w:r>
      <w:r w:rsidRPr="00FE6BDD">
        <w:tab/>
      </w:r>
      <w:r w:rsidRPr="00FE6BDD">
        <w:tab/>
      </w:r>
      <w:r w:rsidRPr="00FE6BDD">
        <w:tab/>
      </w:r>
      <w:r w:rsidRPr="00FE6BDD">
        <w:tab/>
      </w:r>
      <w:r w:rsidRPr="00FE6BDD">
        <w:tab/>
      </w:r>
      <w:r w:rsidR="00A30ED0">
        <w:t>В.И.</w:t>
      </w:r>
      <w:r>
        <w:t>Амосов</w:t>
      </w:r>
      <w:r w:rsidRPr="00FE6BDD">
        <w:tab/>
      </w:r>
    </w:p>
    <w:p w:rsidR="00781485" w:rsidRPr="00FE6BDD" w:rsidRDefault="00781485" w:rsidP="00781485">
      <w:pPr>
        <w:pStyle w:val="a3"/>
        <w:tabs>
          <w:tab w:val="num" w:pos="0"/>
        </w:tabs>
        <w:rPr>
          <w:vertAlign w:val="superscript"/>
        </w:rPr>
      </w:pPr>
      <w:r w:rsidRPr="00FE6BDD">
        <w:tab/>
      </w:r>
      <w:r w:rsidRPr="00FE6BDD">
        <w:rPr>
          <w:vertAlign w:val="superscript"/>
        </w:rPr>
        <w:t>(ученое звание или ученая степень)                             (подпись)                           (Расшифровка фамилии И. О.)</w:t>
      </w:r>
    </w:p>
    <w:p w:rsidR="00781485" w:rsidRPr="00FE6BDD" w:rsidRDefault="00781485" w:rsidP="00781485">
      <w:pPr>
        <w:pStyle w:val="a5"/>
        <w:widowControl/>
        <w:jc w:val="both"/>
        <w:rPr>
          <w:rFonts w:ascii="Times New Roman" w:hAnsi="Times New Roman" w:cs="Times New Roman"/>
        </w:rPr>
      </w:pPr>
    </w:p>
    <w:p w:rsidR="00781485" w:rsidRPr="00FE6BDD" w:rsidRDefault="00781485" w:rsidP="00781485">
      <w:pPr>
        <w:pStyle w:val="a5"/>
        <w:widowControl/>
        <w:tabs>
          <w:tab w:val="left" w:pos="6663"/>
        </w:tabs>
        <w:jc w:val="both"/>
        <w:rPr>
          <w:rFonts w:ascii="Times New Roman" w:hAnsi="Times New Roman" w:cs="Times New Roman"/>
        </w:rPr>
      </w:pPr>
    </w:p>
    <w:p w:rsidR="00781485" w:rsidRPr="00FE6BDD" w:rsidRDefault="00781485" w:rsidP="00781485">
      <w:pPr>
        <w:pStyle w:val="a5"/>
        <w:widowControl/>
        <w:tabs>
          <w:tab w:val="left" w:pos="6663"/>
        </w:tabs>
        <w:jc w:val="both"/>
        <w:rPr>
          <w:rFonts w:ascii="Times New Roman" w:hAnsi="Times New Roman" w:cs="Times New Roman"/>
        </w:rPr>
      </w:pPr>
    </w:p>
    <w:p w:rsidR="00781485" w:rsidRPr="00FE6BDD" w:rsidRDefault="00781485" w:rsidP="00781485">
      <w:pPr>
        <w:pStyle w:val="a5"/>
        <w:widowControl/>
        <w:jc w:val="both"/>
        <w:rPr>
          <w:rFonts w:ascii="Times New Roman" w:hAnsi="Times New Roman" w:cs="Times New Roman"/>
        </w:rPr>
      </w:pPr>
    </w:p>
    <w:p w:rsidR="00781485" w:rsidRPr="00FE6BDD" w:rsidRDefault="00781485" w:rsidP="00781485">
      <w:pPr>
        <w:pBdr>
          <w:bottom w:val="single" w:sz="12" w:space="0" w:color="auto"/>
        </w:pBdr>
        <w:shd w:val="clear" w:color="auto" w:fill="FFFFFF"/>
        <w:jc w:val="both"/>
      </w:pPr>
      <w:r w:rsidRPr="00FE6BDD">
        <w:t xml:space="preserve">УМК </w:t>
      </w:r>
      <w:proofErr w:type="gramStart"/>
      <w:r w:rsidRPr="00FE6BDD">
        <w:t>одобрен</w:t>
      </w:r>
      <w:proofErr w:type="gramEnd"/>
      <w:r w:rsidRPr="00FE6BDD">
        <w:t xml:space="preserve"> цикловой методической комиссией  </w:t>
      </w:r>
    </w:p>
    <w:p w:rsidR="00781485" w:rsidRPr="00FE6BDD" w:rsidRDefault="00781485" w:rsidP="00781485">
      <w:pPr>
        <w:pBdr>
          <w:bottom w:val="single" w:sz="12" w:space="0" w:color="auto"/>
        </w:pBdr>
        <w:shd w:val="clear" w:color="auto" w:fill="FFFFFF"/>
        <w:jc w:val="both"/>
      </w:pPr>
      <w:r w:rsidRPr="00FE6BDD">
        <w:t xml:space="preserve">по последипломному образованию </w:t>
      </w:r>
      <w:proofErr w:type="gramStart"/>
      <w:r w:rsidRPr="00FE6BDD">
        <w:t>от</w:t>
      </w:r>
      <w:proofErr w:type="gramEnd"/>
      <w:r w:rsidRPr="00FE6BDD">
        <w:t xml:space="preserve">  _____, протокол №___________</w:t>
      </w:r>
    </w:p>
    <w:p w:rsidR="00781485" w:rsidRPr="00FE6BDD" w:rsidRDefault="00781485" w:rsidP="00781485">
      <w:pPr>
        <w:pBdr>
          <w:bottom w:val="single" w:sz="12" w:space="0" w:color="auto"/>
        </w:pBdr>
        <w:shd w:val="clear" w:color="auto" w:fill="FFFFFF"/>
        <w:ind w:firstLine="912"/>
        <w:jc w:val="both"/>
      </w:pPr>
    </w:p>
    <w:p w:rsidR="00781485" w:rsidRPr="00FE6BDD" w:rsidRDefault="00781485" w:rsidP="00781485">
      <w:pPr>
        <w:pStyle w:val="a5"/>
        <w:tabs>
          <w:tab w:val="left" w:pos="2010"/>
        </w:tabs>
        <w:ind w:left="720"/>
        <w:rPr>
          <w:rFonts w:ascii="Times New Roman" w:hAnsi="Times New Roman" w:cs="Times New Roman"/>
        </w:rPr>
      </w:pPr>
    </w:p>
    <w:p w:rsidR="00781485" w:rsidRPr="00FE6BDD" w:rsidRDefault="00781485" w:rsidP="00781485">
      <w:pPr>
        <w:pStyle w:val="a5"/>
        <w:ind w:left="720"/>
        <w:rPr>
          <w:rFonts w:ascii="Times New Roman" w:hAnsi="Times New Roman" w:cs="Times New Roman"/>
        </w:rPr>
      </w:pPr>
    </w:p>
    <w:p w:rsidR="00781485" w:rsidRPr="00FE6BDD" w:rsidRDefault="00781485" w:rsidP="00781485">
      <w:pPr>
        <w:shd w:val="clear" w:color="auto" w:fill="FFFFFF"/>
        <w:rPr>
          <w:color w:val="000000"/>
        </w:rPr>
      </w:pPr>
      <w:r w:rsidRPr="00FE6BDD">
        <w:t xml:space="preserve">Председатель </w:t>
      </w:r>
      <w:r w:rsidRPr="00FE6BDD">
        <w:rPr>
          <w:color w:val="000000"/>
        </w:rPr>
        <w:t xml:space="preserve">цикловой методической комиссии </w:t>
      </w:r>
    </w:p>
    <w:p w:rsidR="00781485" w:rsidRPr="00FE6BDD" w:rsidRDefault="00781485" w:rsidP="00781485">
      <w:pPr>
        <w:shd w:val="clear" w:color="auto" w:fill="FFFFFF"/>
        <w:ind w:left="708"/>
        <w:rPr>
          <w:color w:val="000000"/>
        </w:rPr>
      </w:pPr>
    </w:p>
    <w:p w:rsidR="00781485" w:rsidRPr="00FE6BDD" w:rsidRDefault="00781485" w:rsidP="00781485">
      <w:pPr>
        <w:pStyle w:val="a3"/>
        <w:tabs>
          <w:tab w:val="num" w:pos="0"/>
          <w:tab w:val="left" w:pos="3969"/>
        </w:tabs>
      </w:pPr>
      <w:r w:rsidRPr="00FE6BDD">
        <w:t>Декан факультета последипломного образования</w:t>
      </w:r>
    </w:p>
    <w:p w:rsidR="00781485" w:rsidRPr="00FE6BDD" w:rsidRDefault="00781485" w:rsidP="00781485">
      <w:pPr>
        <w:pStyle w:val="a3"/>
        <w:tabs>
          <w:tab w:val="num" w:pos="0"/>
          <w:tab w:val="left" w:pos="3969"/>
        </w:tabs>
      </w:pPr>
      <w:r w:rsidRPr="00FE6BDD">
        <w:t xml:space="preserve">профессор, д.м.н. </w:t>
      </w:r>
      <w:r w:rsidRPr="00FE6BDD">
        <w:tab/>
      </w:r>
      <w:r w:rsidRPr="00FE6BDD">
        <w:tab/>
      </w:r>
      <w:r w:rsidRPr="00FE6BDD">
        <w:tab/>
      </w:r>
      <w:r w:rsidRPr="00FE6BDD">
        <w:tab/>
      </w:r>
      <w:r w:rsidRPr="00FE6BDD">
        <w:tab/>
      </w:r>
      <w:r w:rsidRPr="00FE6BDD">
        <w:tab/>
      </w:r>
      <w:proofErr w:type="spellStart"/>
      <w:r w:rsidRPr="00FE6BDD">
        <w:t>Н.Л.Шапорова</w:t>
      </w:r>
      <w:proofErr w:type="spellEnd"/>
    </w:p>
    <w:p w:rsidR="00781485" w:rsidRPr="00FE6BDD" w:rsidRDefault="00781485" w:rsidP="00781485">
      <w:pPr>
        <w:pStyle w:val="a3"/>
        <w:tabs>
          <w:tab w:val="num" w:pos="0"/>
        </w:tabs>
        <w:rPr>
          <w:vertAlign w:val="superscript"/>
        </w:rPr>
      </w:pPr>
      <w:r w:rsidRPr="00FE6BDD">
        <w:rPr>
          <w:vertAlign w:val="superscript"/>
        </w:rPr>
        <w:t>(ученое звание или ученая степень)                                     (подпись)                         (Расшифровка фамилии И. О.)</w:t>
      </w:r>
    </w:p>
    <w:p w:rsidR="00781485" w:rsidRPr="00FE6BDD" w:rsidRDefault="00781485" w:rsidP="00781485">
      <w:pPr>
        <w:pStyle w:val="1"/>
        <w:rPr>
          <w:b w:val="0"/>
        </w:rPr>
      </w:pPr>
    </w:p>
    <w:p w:rsidR="00781485" w:rsidRPr="00FE6BDD" w:rsidRDefault="00781485" w:rsidP="00781485">
      <w:pPr>
        <w:pStyle w:val="1"/>
      </w:pPr>
    </w:p>
    <w:p w:rsidR="00781485" w:rsidRPr="00FE6BDD" w:rsidRDefault="00781485" w:rsidP="00781485">
      <w:pPr>
        <w:pStyle w:val="1"/>
      </w:pPr>
    </w:p>
    <w:p w:rsidR="00781485" w:rsidRPr="00FE6BDD" w:rsidRDefault="00781485" w:rsidP="00781485">
      <w:pPr>
        <w:pStyle w:val="1"/>
      </w:pPr>
    </w:p>
    <w:p w:rsidR="00781485" w:rsidRPr="00FE6BDD" w:rsidRDefault="00781485" w:rsidP="00781485"/>
    <w:p w:rsidR="00781485" w:rsidRPr="00FE6BDD" w:rsidRDefault="00781485" w:rsidP="00781485"/>
    <w:p w:rsidR="00781485" w:rsidRPr="00FE6BDD" w:rsidRDefault="00781485" w:rsidP="00781485">
      <w:pPr>
        <w:pStyle w:val="a3"/>
        <w:widowControl w:val="0"/>
        <w:tabs>
          <w:tab w:val="num" w:pos="0"/>
        </w:tabs>
        <w:spacing w:after="0"/>
        <w:jc w:val="center"/>
        <w:outlineLvl w:val="0"/>
        <w:rPr>
          <w:b/>
        </w:rPr>
      </w:pPr>
      <w:r w:rsidRPr="00FE6BDD">
        <w:br w:type="page"/>
      </w:r>
      <w:r w:rsidRPr="00FE6BDD">
        <w:rPr>
          <w:b/>
        </w:rPr>
        <w:lastRenderedPageBreak/>
        <w:t>УЧЕБНО-МЕТОДИЧЕСКИЙ КОМПЛЕКС</w:t>
      </w:r>
    </w:p>
    <w:p w:rsidR="00781485" w:rsidRPr="00FE6BDD" w:rsidRDefault="00781485" w:rsidP="00781485">
      <w:pPr>
        <w:pStyle w:val="a3"/>
        <w:widowControl w:val="0"/>
        <w:tabs>
          <w:tab w:val="num" w:pos="0"/>
        </w:tabs>
        <w:spacing w:after="0"/>
        <w:jc w:val="both"/>
        <w:rPr>
          <w:b/>
        </w:rPr>
      </w:pPr>
    </w:p>
    <w:p w:rsidR="00781485" w:rsidRPr="00FE6BDD" w:rsidRDefault="00781485" w:rsidP="00781485">
      <w:pPr>
        <w:pStyle w:val="a3"/>
        <w:widowControl w:val="0"/>
        <w:tabs>
          <w:tab w:val="num" w:pos="0"/>
        </w:tabs>
        <w:spacing w:after="0"/>
        <w:jc w:val="both"/>
        <w:rPr>
          <w:b/>
        </w:rPr>
      </w:pPr>
      <w:r w:rsidRPr="00FE6BDD">
        <w:rPr>
          <w:b/>
        </w:rPr>
        <w:t xml:space="preserve">СОСТАВ КОМПЛЕКСА: </w:t>
      </w:r>
    </w:p>
    <w:p w:rsidR="00781485" w:rsidRPr="00FE6BDD" w:rsidRDefault="00781485" w:rsidP="00781485">
      <w:pPr>
        <w:pStyle w:val="a3"/>
        <w:widowControl w:val="0"/>
        <w:numPr>
          <w:ilvl w:val="0"/>
          <w:numId w:val="1"/>
        </w:numPr>
        <w:spacing w:after="0"/>
        <w:jc w:val="both"/>
        <w:rPr>
          <w:b/>
        </w:rPr>
      </w:pPr>
      <w:r w:rsidRPr="00FE6BDD">
        <w:rPr>
          <w:b/>
        </w:rPr>
        <w:t>РАБОЧАЯ ПРОГРАММА</w:t>
      </w:r>
    </w:p>
    <w:p w:rsidR="00781485" w:rsidRPr="00FE6BDD" w:rsidRDefault="00781485" w:rsidP="00781485">
      <w:pPr>
        <w:pStyle w:val="a3"/>
        <w:widowControl w:val="0"/>
        <w:numPr>
          <w:ilvl w:val="0"/>
          <w:numId w:val="1"/>
        </w:numPr>
        <w:tabs>
          <w:tab w:val="num" w:pos="0"/>
        </w:tabs>
        <w:spacing w:after="0"/>
        <w:jc w:val="both"/>
        <w:rPr>
          <w:b/>
        </w:rPr>
      </w:pPr>
      <w:r w:rsidRPr="00FE6BDD">
        <w:rPr>
          <w:b/>
        </w:rPr>
        <w:t>УЧЕБНЫЙ ПЛАН</w:t>
      </w:r>
    </w:p>
    <w:p w:rsidR="00781485" w:rsidRPr="00FE6BDD" w:rsidRDefault="00781485" w:rsidP="00781485">
      <w:pPr>
        <w:pStyle w:val="a3"/>
        <w:widowControl w:val="0"/>
        <w:numPr>
          <w:ilvl w:val="0"/>
          <w:numId w:val="1"/>
        </w:numPr>
        <w:tabs>
          <w:tab w:val="num" w:pos="0"/>
        </w:tabs>
        <w:spacing w:after="0"/>
        <w:jc w:val="both"/>
        <w:rPr>
          <w:b/>
        </w:rPr>
      </w:pPr>
      <w:r w:rsidRPr="00FE6BDD">
        <w:rPr>
          <w:b/>
        </w:rPr>
        <w:t>УЧЕБНО-ТЕМАТИЧЕСКИЙ ПЛАН</w:t>
      </w:r>
    </w:p>
    <w:p w:rsidR="00781485" w:rsidRPr="00FE6BDD" w:rsidRDefault="00781485" w:rsidP="00781485">
      <w:pPr>
        <w:pStyle w:val="a3"/>
        <w:widowControl w:val="0"/>
        <w:numPr>
          <w:ilvl w:val="0"/>
          <w:numId w:val="1"/>
        </w:numPr>
        <w:tabs>
          <w:tab w:val="num" w:pos="0"/>
        </w:tabs>
        <w:spacing w:after="0"/>
        <w:jc w:val="both"/>
        <w:rPr>
          <w:b/>
        </w:rPr>
      </w:pPr>
      <w:r w:rsidRPr="00FE6BDD">
        <w:rPr>
          <w:b/>
          <w:bCs/>
          <w:color w:val="000000"/>
        </w:rPr>
        <w:t>СОДЕРЖАНИЕ МАТЕРИАЛА ПРОГРАММЫ</w:t>
      </w:r>
      <w:r w:rsidRPr="00FE6BDD">
        <w:rPr>
          <w:b/>
          <w:bCs/>
          <w:caps/>
          <w:color w:val="000000"/>
        </w:rPr>
        <w:t xml:space="preserve"> Пер</w:t>
      </w:r>
      <w:r>
        <w:rPr>
          <w:b/>
          <w:bCs/>
          <w:caps/>
          <w:color w:val="000000"/>
        </w:rPr>
        <w:t>ечень практических умений врача</w:t>
      </w:r>
      <w:r w:rsidRPr="00FE6BDD">
        <w:rPr>
          <w:b/>
          <w:bCs/>
          <w:caps/>
          <w:color w:val="000000"/>
        </w:rPr>
        <w:t xml:space="preserve">, прошедшего обучение </w:t>
      </w:r>
    </w:p>
    <w:p w:rsidR="00781485" w:rsidRPr="00F86805" w:rsidRDefault="00781485" w:rsidP="00781485">
      <w:pPr>
        <w:pStyle w:val="a3"/>
        <w:widowControl w:val="0"/>
        <w:numPr>
          <w:ilvl w:val="0"/>
          <w:numId w:val="1"/>
        </w:numPr>
        <w:tabs>
          <w:tab w:val="num" w:pos="0"/>
        </w:tabs>
        <w:spacing w:after="0"/>
        <w:jc w:val="both"/>
        <w:rPr>
          <w:b/>
        </w:rPr>
      </w:pPr>
      <w:r w:rsidRPr="00F86805">
        <w:rPr>
          <w:b/>
          <w:caps/>
        </w:rPr>
        <w:t xml:space="preserve">Программа самостоятельной работы </w:t>
      </w:r>
      <w:proofErr w:type="gramStart"/>
      <w:r w:rsidRPr="00F86805">
        <w:rPr>
          <w:b/>
          <w:caps/>
        </w:rPr>
        <w:t>обучающихся</w:t>
      </w:r>
      <w:proofErr w:type="gramEnd"/>
      <w:r w:rsidRPr="00F86805">
        <w:rPr>
          <w:b/>
          <w:caps/>
        </w:rPr>
        <w:t xml:space="preserve"> на повышении квалификации</w:t>
      </w:r>
      <w:r w:rsidRPr="00F86805">
        <w:rPr>
          <w:b/>
        </w:rPr>
        <w:t xml:space="preserve"> </w:t>
      </w:r>
    </w:p>
    <w:p w:rsidR="00781485" w:rsidRPr="00F86805" w:rsidRDefault="00781485" w:rsidP="00781485">
      <w:pPr>
        <w:pStyle w:val="a3"/>
        <w:widowControl w:val="0"/>
        <w:numPr>
          <w:ilvl w:val="0"/>
          <w:numId w:val="1"/>
        </w:numPr>
        <w:tabs>
          <w:tab w:val="num" w:pos="0"/>
        </w:tabs>
        <w:spacing w:after="0"/>
        <w:jc w:val="both"/>
        <w:rPr>
          <w:b/>
        </w:rPr>
      </w:pPr>
      <w:r w:rsidRPr="00F86805">
        <w:rPr>
          <w:b/>
        </w:rPr>
        <w:t>КАРТА ОБЕСПЕЧЕННОСТИ УЧЕБНО-МЕТОДИЧЕСКОЙ ЛИТЕРАТУРОЙ</w:t>
      </w:r>
    </w:p>
    <w:p w:rsidR="00781485" w:rsidRPr="00F86805" w:rsidRDefault="00781485" w:rsidP="00781485">
      <w:pPr>
        <w:pStyle w:val="a3"/>
        <w:widowControl w:val="0"/>
        <w:numPr>
          <w:ilvl w:val="0"/>
          <w:numId w:val="1"/>
        </w:numPr>
        <w:tabs>
          <w:tab w:val="num" w:pos="0"/>
        </w:tabs>
        <w:spacing w:after="0"/>
        <w:jc w:val="both"/>
        <w:rPr>
          <w:b/>
        </w:rPr>
      </w:pPr>
      <w:r w:rsidRPr="00F86805">
        <w:rPr>
          <w:b/>
        </w:rPr>
        <w:t xml:space="preserve">БАНК КОНТРОЛЬНЫХ ЗАДАНИЙ И ВОПРОСОВ (ТЕСТОВ) ПО ОТДЕЛЬНЫМ </w:t>
      </w:r>
      <w:r w:rsidRPr="00F86805">
        <w:rPr>
          <w:b/>
          <w:caps/>
        </w:rPr>
        <w:t xml:space="preserve">темам </w:t>
      </w:r>
      <w:r w:rsidRPr="00F86805">
        <w:rPr>
          <w:b/>
        </w:rPr>
        <w:t>И В ЦЕЛОМ ПО ДИСЦИПЛИНЕ</w:t>
      </w:r>
      <w:r w:rsidRPr="00F86805">
        <w:rPr>
          <w:b/>
          <w:caps/>
        </w:rPr>
        <w:t xml:space="preserve"> </w:t>
      </w:r>
    </w:p>
    <w:p w:rsidR="00781485" w:rsidRPr="00F86805" w:rsidRDefault="00781485" w:rsidP="00781485">
      <w:pPr>
        <w:pStyle w:val="a3"/>
        <w:widowControl w:val="0"/>
        <w:numPr>
          <w:ilvl w:val="0"/>
          <w:numId w:val="1"/>
        </w:numPr>
        <w:tabs>
          <w:tab w:val="num" w:pos="0"/>
        </w:tabs>
        <w:spacing w:after="0"/>
        <w:jc w:val="both"/>
        <w:rPr>
          <w:b/>
        </w:rPr>
      </w:pPr>
      <w:r w:rsidRPr="00F86805">
        <w:rPr>
          <w:b/>
          <w:caps/>
        </w:rPr>
        <w:t>Перечень вопросов к составлению экзаменационных билетов, выносимых на итоговую аттестацию</w:t>
      </w:r>
    </w:p>
    <w:p w:rsidR="00781485" w:rsidRPr="00FE6BDD" w:rsidRDefault="00781485" w:rsidP="00781485">
      <w:pPr>
        <w:numPr>
          <w:ilvl w:val="0"/>
          <w:numId w:val="1"/>
        </w:numPr>
        <w:spacing w:line="360" w:lineRule="auto"/>
        <w:rPr>
          <w:b/>
        </w:rPr>
      </w:pPr>
      <w:r w:rsidRPr="00FE6BDD">
        <w:rPr>
          <w:b/>
        </w:rPr>
        <w:t>СПИСОК РЕКОМЕНДОВАННОЙ ЛИТЕРАТУРЫ</w:t>
      </w:r>
    </w:p>
    <w:p w:rsidR="00781485" w:rsidRPr="00FE6BDD" w:rsidRDefault="00781485" w:rsidP="00781485">
      <w:pPr>
        <w:pStyle w:val="a3"/>
        <w:widowControl w:val="0"/>
        <w:spacing w:after="0"/>
        <w:ind w:left="720"/>
        <w:rPr>
          <w:b/>
        </w:rPr>
      </w:pPr>
    </w:p>
    <w:p w:rsidR="00781485" w:rsidRPr="00FE6BDD" w:rsidRDefault="00781485" w:rsidP="00781485">
      <w:pPr>
        <w:pStyle w:val="a3"/>
        <w:tabs>
          <w:tab w:val="num" w:pos="0"/>
        </w:tabs>
        <w:spacing w:after="0"/>
        <w:ind w:firstLine="1267"/>
        <w:jc w:val="center"/>
        <w:outlineLvl w:val="0"/>
        <w:rPr>
          <w:b/>
          <w:caps/>
        </w:rPr>
      </w:pPr>
    </w:p>
    <w:p w:rsidR="00781485" w:rsidRPr="00FE6BDD" w:rsidRDefault="00781485" w:rsidP="00781485">
      <w:pPr>
        <w:pStyle w:val="a3"/>
        <w:widowControl w:val="0"/>
        <w:spacing w:after="0"/>
        <w:ind w:left="720"/>
        <w:jc w:val="both"/>
        <w:rPr>
          <w:b/>
        </w:rPr>
      </w:pPr>
    </w:p>
    <w:p w:rsidR="00781485" w:rsidRPr="00FE6BDD" w:rsidRDefault="00781485" w:rsidP="00781485">
      <w:pPr>
        <w:pStyle w:val="a3"/>
        <w:widowControl w:val="0"/>
        <w:spacing w:after="0"/>
        <w:ind w:left="720"/>
        <w:jc w:val="both"/>
        <w:rPr>
          <w:b/>
        </w:rPr>
      </w:pPr>
    </w:p>
    <w:p w:rsidR="00781485" w:rsidRPr="00FE6BDD" w:rsidRDefault="00781485" w:rsidP="00781485">
      <w:pPr>
        <w:widowControl w:val="0"/>
        <w:jc w:val="center"/>
        <w:rPr>
          <w:b/>
          <w:bCs/>
        </w:rPr>
      </w:pPr>
    </w:p>
    <w:p w:rsidR="00781485" w:rsidRPr="00FE6BDD" w:rsidRDefault="00781485" w:rsidP="00781485">
      <w:pPr>
        <w:widowControl w:val="0"/>
        <w:jc w:val="center"/>
        <w:rPr>
          <w:b/>
          <w:bCs/>
        </w:rPr>
      </w:pPr>
    </w:p>
    <w:p w:rsidR="00781485" w:rsidRPr="00FE6BDD" w:rsidRDefault="00781485" w:rsidP="00781485">
      <w:pPr>
        <w:widowControl w:val="0"/>
        <w:jc w:val="center"/>
        <w:rPr>
          <w:b/>
          <w:bCs/>
        </w:rPr>
      </w:pPr>
    </w:p>
    <w:p w:rsidR="00781485" w:rsidRPr="00FE6BDD" w:rsidRDefault="00781485" w:rsidP="00781485">
      <w:pPr>
        <w:widowControl w:val="0"/>
        <w:jc w:val="center"/>
        <w:rPr>
          <w:b/>
          <w:bCs/>
        </w:rPr>
      </w:pPr>
    </w:p>
    <w:p w:rsidR="00781485" w:rsidRPr="00FE6BDD" w:rsidRDefault="00781485" w:rsidP="00781485">
      <w:pPr>
        <w:widowControl w:val="0"/>
        <w:jc w:val="center"/>
        <w:rPr>
          <w:b/>
          <w:bCs/>
        </w:rPr>
      </w:pPr>
    </w:p>
    <w:p w:rsidR="00781485" w:rsidRPr="00FE6BDD" w:rsidRDefault="00781485" w:rsidP="00781485">
      <w:pPr>
        <w:widowControl w:val="0"/>
        <w:jc w:val="center"/>
        <w:rPr>
          <w:b/>
          <w:bCs/>
        </w:rPr>
      </w:pPr>
    </w:p>
    <w:p w:rsidR="00781485" w:rsidRPr="00FE6BDD" w:rsidRDefault="00781485" w:rsidP="00781485">
      <w:pPr>
        <w:widowControl w:val="0"/>
        <w:jc w:val="center"/>
        <w:rPr>
          <w:b/>
          <w:bCs/>
        </w:rPr>
      </w:pPr>
    </w:p>
    <w:p w:rsidR="00781485" w:rsidRPr="00FE6BDD" w:rsidRDefault="00781485" w:rsidP="00781485">
      <w:pPr>
        <w:widowControl w:val="0"/>
        <w:jc w:val="center"/>
        <w:rPr>
          <w:b/>
          <w:bCs/>
        </w:rPr>
      </w:pPr>
    </w:p>
    <w:p w:rsidR="00781485" w:rsidRPr="00FE6BDD" w:rsidRDefault="00781485" w:rsidP="00781485">
      <w:pPr>
        <w:widowControl w:val="0"/>
        <w:jc w:val="center"/>
        <w:rPr>
          <w:b/>
          <w:bCs/>
        </w:rPr>
      </w:pPr>
    </w:p>
    <w:p w:rsidR="00781485" w:rsidRPr="00FE6BDD" w:rsidRDefault="00781485" w:rsidP="00781485">
      <w:pPr>
        <w:widowControl w:val="0"/>
        <w:jc w:val="center"/>
        <w:rPr>
          <w:b/>
          <w:bCs/>
        </w:rPr>
      </w:pPr>
    </w:p>
    <w:p w:rsidR="00781485" w:rsidRPr="00FE6BDD" w:rsidRDefault="00781485" w:rsidP="00781485">
      <w:pPr>
        <w:widowControl w:val="0"/>
        <w:jc w:val="center"/>
        <w:rPr>
          <w:b/>
          <w:bCs/>
        </w:rPr>
      </w:pPr>
    </w:p>
    <w:p w:rsidR="00781485" w:rsidRPr="00FE6BDD" w:rsidRDefault="00781485" w:rsidP="00781485">
      <w:pPr>
        <w:widowControl w:val="0"/>
        <w:jc w:val="center"/>
        <w:rPr>
          <w:b/>
          <w:bCs/>
        </w:rPr>
      </w:pPr>
    </w:p>
    <w:p w:rsidR="00781485" w:rsidRPr="00FE6BDD" w:rsidRDefault="00781485" w:rsidP="00781485">
      <w:pPr>
        <w:widowControl w:val="0"/>
        <w:jc w:val="center"/>
        <w:rPr>
          <w:b/>
          <w:bCs/>
        </w:rPr>
      </w:pPr>
    </w:p>
    <w:p w:rsidR="00781485" w:rsidRPr="00FE6BDD" w:rsidRDefault="00781485" w:rsidP="00781485">
      <w:pPr>
        <w:widowControl w:val="0"/>
        <w:jc w:val="center"/>
        <w:rPr>
          <w:b/>
          <w:bCs/>
        </w:rPr>
      </w:pPr>
    </w:p>
    <w:p w:rsidR="00781485" w:rsidRPr="00FE6BDD" w:rsidRDefault="00781485" w:rsidP="00781485">
      <w:pPr>
        <w:widowControl w:val="0"/>
        <w:jc w:val="center"/>
        <w:rPr>
          <w:b/>
          <w:bCs/>
        </w:rPr>
      </w:pPr>
    </w:p>
    <w:p w:rsidR="00781485" w:rsidRPr="00FE6BDD" w:rsidRDefault="00781485" w:rsidP="00781485">
      <w:pPr>
        <w:widowControl w:val="0"/>
        <w:jc w:val="center"/>
        <w:rPr>
          <w:b/>
          <w:bCs/>
        </w:rPr>
      </w:pPr>
    </w:p>
    <w:p w:rsidR="00781485" w:rsidRPr="00FE6BDD" w:rsidRDefault="00781485" w:rsidP="00781485">
      <w:pPr>
        <w:widowControl w:val="0"/>
        <w:jc w:val="center"/>
        <w:rPr>
          <w:b/>
          <w:bCs/>
        </w:rPr>
      </w:pPr>
    </w:p>
    <w:p w:rsidR="00781485" w:rsidRPr="00FE6BDD" w:rsidRDefault="00781485" w:rsidP="00781485">
      <w:pPr>
        <w:widowControl w:val="0"/>
        <w:jc w:val="center"/>
        <w:rPr>
          <w:b/>
          <w:bCs/>
        </w:rPr>
      </w:pPr>
    </w:p>
    <w:p w:rsidR="00781485" w:rsidRPr="00FE6BDD" w:rsidRDefault="00781485" w:rsidP="00781485">
      <w:pPr>
        <w:widowControl w:val="0"/>
        <w:jc w:val="center"/>
        <w:rPr>
          <w:b/>
          <w:bCs/>
        </w:rPr>
      </w:pPr>
    </w:p>
    <w:p w:rsidR="00781485" w:rsidRPr="00FE6BDD" w:rsidRDefault="00781485" w:rsidP="00781485">
      <w:pPr>
        <w:widowControl w:val="0"/>
        <w:jc w:val="center"/>
        <w:rPr>
          <w:b/>
          <w:bCs/>
        </w:rPr>
      </w:pPr>
    </w:p>
    <w:p w:rsidR="00781485" w:rsidRPr="00FE6BDD" w:rsidRDefault="00781485" w:rsidP="00781485">
      <w:pPr>
        <w:widowControl w:val="0"/>
        <w:jc w:val="center"/>
        <w:rPr>
          <w:b/>
          <w:bCs/>
        </w:rPr>
      </w:pPr>
    </w:p>
    <w:p w:rsidR="00781485" w:rsidRPr="00FE6BDD" w:rsidRDefault="00781485" w:rsidP="00781485">
      <w:pPr>
        <w:widowControl w:val="0"/>
        <w:jc w:val="center"/>
        <w:rPr>
          <w:b/>
          <w:bCs/>
        </w:rPr>
      </w:pPr>
    </w:p>
    <w:p w:rsidR="00781485" w:rsidRPr="00FE6BDD" w:rsidRDefault="00781485" w:rsidP="00781485">
      <w:pPr>
        <w:widowControl w:val="0"/>
        <w:jc w:val="center"/>
        <w:rPr>
          <w:b/>
          <w:bCs/>
        </w:rPr>
      </w:pPr>
    </w:p>
    <w:p w:rsidR="00781485" w:rsidRPr="00FE6BDD" w:rsidRDefault="00781485" w:rsidP="00781485">
      <w:pPr>
        <w:widowControl w:val="0"/>
        <w:jc w:val="center"/>
        <w:rPr>
          <w:b/>
          <w:bCs/>
        </w:rPr>
      </w:pPr>
    </w:p>
    <w:p w:rsidR="00781485" w:rsidRPr="00FE6BDD" w:rsidRDefault="00781485" w:rsidP="00781485">
      <w:pPr>
        <w:widowControl w:val="0"/>
        <w:jc w:val="center"/>
        <w:rPr>
          <w:b/>
          <w:bCs/>
        </w:rPr>
      </w:pPr>
    </w:p>
    <w:p w:rsidR="00781485" w:rsidRPr="00FE6BDD" w:rsidRDefault="00781485" w:rsidP="00781485">
      <w:pPr>
        <w:widowControl w:val="0"/>
        <w:jc w:val="center"/>
        <w:rPr>
          <w:b/>
          <w:bCs/>
        </w:rPr>
      </w:pPr>
    </w:p>
    <w:p w:rsidR="00781485" w:rsidRPr="00FE6BDD" w:rsidRDefault="00781485" w:rsidP="00781485">
      <w:pPr>
        <w:widowControl w:val="0"/>
        <w:jc w:val="center"/>
        <w:rPr>
          <w:b/>
          <w:bCs/>
        </w:rPr>
      </w:pPr>
    </w:p>
    <w:p w:rsidR="00781485" w:rsidRPr="00FE6BDD" w:rsidRDefault="00781485" w:rsidP="00781485">
      <w:pPr>
        <w:widowControl w:val="0"/>
        <w:jc w:val="center"/>
        <w:rPr>
          <w:b/>
          <w:bCs/>
        </w:rPr>
      </w:pPr>
    </w:p>
    <w:p w:rsidR="00781485" w:rsidRPr="00FE6BDD" w:rsidRDefault="00781485" w:rsidP="00781485">
      <w:pPr>
        <w:widowControl w:val="0"/>
        <w:jc w:val="center"/>
        <w:rPr>
          <w:b/>
          <w:bCs/>
        </w:rPr>
      </w:pPr>
    </w:p>
    <w:p w:rsidR="00781485" w:rsidRPr="00FE6BDD" w:rsidRDefault="00781485" w:rsidP="00781485">
      <w:pPr>
        <w:widowControl w:val="0"/>
        <w:jc w:val="center"/>
        <w:rPr>
          <w:b/>
          <w:bCs/>
        </w:rPr>
      </w:pPr>
    </w:p>
    <w:p w:rsidR="00781485" w:rsidRPr="003D4AFD" w:rsidRDefault="00781485" w:rsidP="00781485">
      <w:pPr>
        <w:widowControl w:val="0"/>
        <w:jc w:val="center"/>
        <w:rPr>
          <w:b/>
          <w:bCs/>
        </w:rPr>
      </w:pPr>
      <w:r>
        <w:rPr>
          <w:b/>
          <w:bCs/>
        </w:rPr>
        <w:br w:type="page"/>
      </w:r>
      <w:r w:rsidRPr="003D4AFD">
        <w:rPr>
          <w:b/>
          <w:bCs/>
        </w:rPr>
        <w:lastRenderedPageBreak/>
        <w:t xml:space="preserve">РАБОЧАЯ ПРОГРАММА </w:t>
      </w:r>
    </w:p>
    <w:p w:rsidR="00781485" w:rsidRDefault="00781485" w:rsidP="00781485">
      <w:pPr>
        <w:widowControl w:val="0"/>
        <w:jc w:val="center"/>
        <w:rPr>
          <w:b/>
          <w:bCs/>
        </w:rPr>
      </w:pPr>
      <w:r w:rsidRPr="00F86805">
        <w:rPr>
          <w:b/>
          <w:caps/>
        </w:rPr>
        <w:t>повышения квалификации</w:t>
      </w:r>
      <w:r w:rsidRPr="003D4AFD">
        <w:rPr>
          <w:b/>
          <w:bCs/>
        </w:rPr>
        <w:t xml:space="preserve"> </w:t>
      </w:r>
    </w:p>
    <w:p w:rsidR="00781485" w:rsidRPr="003D4AFD" w:rsidRDefault="00781485" w:rsidP="00781485">
      <w:pPr>
        <w:widowControl w:val="0"/>
        <w:jc w:val="center"/>
        <w:rPr>
          <w:b/>
          <w:bCs/>
        </w:rPr>
      </w:pPr>
    </w:p>
    <w:p w:rsidR="00781485" w:rsidRPr="003D4AFD" w:rsidRDefault="00781485" w:rsidP="00781485">
      <w:pPr>
        <w:jc w:val="center"/>
        <w:rPr>
          <w:b/>
        </w:rPr>
      </w:pPr>
    </w:p>
    <w:p w:rsidR="00781485" w:rsidRPr="00CF1D11" w:rsidRDefault="00781485" w:rsidP="00CC19C4">
      <w:pPr>
        <w:ind w:firstLine="547"/>
        <w:jc w:val="both"/>
      </w:pPr>
      <w:r w:rsidRPr="00CF1D11">
        <w:rPr>
          <w:b/>
        </w:rPr>
        <w:t xml:space="preserve">1. </w:t>
      </w:r>
      <w:proofErr w:type="gramStart"/>
      <w:r w:rsidRPr="00CF1D11">
        <w:t xml:space="preserve">Категория слушателей –  </w:t>
      </w:r>
      <w:r w:rsidRPr="00CF1D11">
        <w:rPr>
          <w:iCs/>
        </w:rPr>
        <w:t xml:space="preserve">Сертифицированные специалисты с высшим медицинским образованием </w:t>
      </w:r>
      <w:r w:rsidRPr="00CF1D11">
        <w:t>по одной из специальносте</w:t>
      </w:r>
      <w:r w:rsidR="00682000" w:rsidRPr="00CF1D11">
        <w:t>й «Лечебное дело», "Педиатрия"</w:t>
      </w:r>
      <w:r w:rsidR="0079251D" w:rsidRPr="00CF1D11">
        <w:t xml:space="preserve">, «Медицинская биофизика», </w:t>
      </w:r>
      <w:r w:rsidR="0079251D" w:rsidRPr="00CF1D11">
        <w:rPr>
          <w:color w:val="000000"/>
        </w:rPr>
        <w:t>"Медицинская кибернетика" и</w:t>
      </w:r>
      <w:r w:rsidRPr="00CF1D11">
        <w:t xml:space="preserve"> послевузовским профессиональным образованием (интернатура и (или) ординатура, профессиональная переподготовк</w:t>
      </w:r>
      <w:r w:rsidR="00682000" w:rsidRPr="00CF1D11">
        <w:t xml:space="preserve">а) по одной из специальностей: </w:t>
      </w:r>
      <w:r w:rsidR="0079251D" w:rsidRPr="00CF1D11">
        <w:rPr>
          <w:rFonts w:eastAsia="Times New Roman"/>
          <w:lang w:eastAsia="ru-RU"/>
        </w:rPr>
        <w:t>рентгенология ультразвуковая диагностика, радиология.</w:t>
      </w:r>
      <w:proofErr w:type="gramEnd"/>
    </w:p>
    <w:p w:rsidR="00781485" w:rsidRPr="00CF1D11" w:rsidRDefault="00781485" w:rsidP="00781485">
      <w:pPr>
        <w:spacing w:before="100" w:beforeAutospacing="1" w:after="100" w:afterAutospacing="1"/>
        <w:rPr>
          <w:color w:val="000000"/>
        </w:rPr>
      </w:pPr>
      <w:r w:rsidRPr="00CF1D11">
        <w:rPr>
          <w:color w:val="000000"/>
        </w:rPr>
        <w:t>2. Длительность  и форма обучения – 1</w:t>
      </w:r>
      <w:r w:rsidR="00410064" w:rsidRPr="00CF1D11">
        <w:rPr>
          <w:color w:val="000000"/>
        </w:rPr>
        <w:t>8</w:t>
      </w:r>
      <w:r w:rsidRPr="00CF1D11">
        <w:rPr>
          <w:color w:val="000000"/>
        </w:rPr>
        <w:t xml:space="preserve"> часов, очная форма</w:t>
      </w:r>
    </w:p>
    <w:p w:rsidR="00781485" w:rsidRPr="00CF1D11" w:rsidRDefault="00781485" w:rsidP="00781485">
      <w:pPr>
        <w:pStyle w:val="a3"/>
        <w:widowControl w:val="0"/>
        <w:tabs>
          <w:tab w:val="num" w:pos="0"/>
        </w:tabs>
        <w:spacing w:after="0"/>
        <w:jc w:val="both"/>
      </w:pPr>
      <w:r w:rsidRPr="00CF1D11">
        <w:t>3. Цели и задачи учебной дисциплины</w:t>
      </w:r>
    </w:p>
    <w:p w:rsidR="008354F8" w:rsidRPr="00CF1D11" w:rsidRDefault="008354F8" w:rsidP="008354F8">
      <w:pPr>
        <w:pStyle w:val="11"/>
        <w:widowControl w:val="0"/>
        <w:spacing w:after="0"/>
        <w:ind w:left="0" w:hanging="48"/>
        <w:jc w:val="both"/>
      </w:pPr>
      <w:r w:rsidRPr="00CF1D11">
        <w:rPr>
          <w:color w:val="000000"/>
        </w:rPr>
        <w:t xml:space="preserve">Усовершенствование </w:t>
      </w:r>
      <w:r w:rsidR="00A91676" w:rsidRPr="00CF1D11">
        <w:rPr>
          <w:color w:val="000000"/>
        </w:rPr>
        <w:t xml:space="preserve">знаний </w:t>
      </w:r>
      <w:r w:rsidRPr="00CF1D11">
        <w:t xml:space="preserve">врачей рентгенологов, врачей ультразвуковой диагностики, врачей радиологов </w:t>
      </w:r>
      <w:r w:rsidR="00D86614" w:rsidRPr="00CF1D11">
        <w:rPr>
          <w:color w:val="000000"/>
        </w:rPr>
        <w:t>первичного звена</w:t>
      </w:r>
      <w:r w:rsidR="00A91676" w:rsidRPr="00CF1D11">
        <w:rPr>
          <w:color w:val="000000"/>
        </w:rPr>
        <w:t xml:space="preserve"> о современных стратегиях лучевой диагностики </w:t>
      </w:r>
      <w:r w:rsidR="00675C9E" w:rsidRPr="00CF1D11">
        <w:rPr>
          <w:color w:val="000000"/>
        </w:rPr>
        <w:t>онкологических заболеваний</w:t>
      </w:r>
      <w:r w:rsidR="003A3C7E" w:rsidRPr="00CF1D11">
        <w:rPr>
          <w:color w:val="000000"/>
        </w:rPr>
        <w:t>,</w:t>
      </w:r>
      <w:r w:rsidR="00675C9E" w:rsidRPr="00CF1D11">
        <w:rPr>
          <w:color w:val="000000"/>
        </w:rPr>
        <w:t xml:space="preserve"> </w:t>
      </w:r>
      <w:r w:rsidR="00A91676" w:rsidRPr="00CF1D11">
        <w:rPr>
          <w:color w:val="000000"/>
        </w:rPr>
        <w:t>рекомендуемых в рамках ОМС</w:t>
      </w:r>
      <w:r w:rsidR="00CF1D11" w:rsidRPr="00CF1D11">
        <w:rPr>
          <w:color w:val="000000"/>
        </w:rPr>
        <w:t>,</w:t>
      </w:r>
      <w:r w:rsidR="00A91676" w:rsidRPr="00CF1D11">
        <w:rPr>
          <w:color w:val="000000"/>
        </w:rPr>
        <w:t xml:space="preserve"> при комплексном использовании современного высокотехнологичного оборудования </w:t>
      </w:r>
      <w:r w:rsidR="00D86614" w:rsidRPr="00CF1D11">
        <w:rPr>
          <w:rFonts w:eastAsia="Times New Roman"/>
          <w:color w:val="000000"/>
          <w:lang w:eastAsia="ru-RU"/>
        </w:rPr>
        <w:t xml:space="preserve">для </w:t>
      </w:r>
      <w:r w:rsidR="00787AED" w:rsidRPr="00CF1D11">
        <w:rPr>
          <w:rFonts w:eastAsia="Times New Roman"/>
          <w:color w:val="000000"/>
          <w:lang w:eastAsia="ru-RU"/>
        </w:rPr>
        <w:t>лучевой визуализации</w:t>
      </w:r>
      <w:r w:rsidR="00B15AF6" w:rsidRPr="00CF1D11">
        <w:rPr>
          <w:rFonts w:eastAsia="Times New Roman"/>
          <w:color w:val="000000"/>
          <w:lang w:eastAsia="ru-RU"/>
        </w:rPr>
        <w:t>. О</w:t>
      </w:r>
      <w:r w:rsidRPr="00CF1D11">
        <w:rPr>
          <w:rFonts w:eastAsia="Times New Roman"/>
          <w:color w:val="000000"/>
          <w:lang w:eastAsia="ru-RU"/>
        </w:rPr>
        <w:t xml:space="preserve">бучение </w:t>
      </w:r>
      <w:r w:rsidRPr="00CF1D11">
        <w:t xml:space="preserve">стандартам анализа лучевых изображений </w:t>
      </w:r>
      <w:r w:rsidR="003E0039" w:rsidRPr="00CF1D11">
        <w:t xml:space="preserve"> и построения  заключений </w:t>
      </w:r>
      <w:r w:rsidRPr="00CF1D11">
        <w:t xml:space="preserve">в соответствии </w:t>
      </w:r>
      <w:r w:rsidR="00CF1D11" w:rsidRPr="00CF1D11">
        <w:t>на основе</w:t>
      </w:r>
      <w:r w:rsidRPr="00CF1D11">
        <w:t xml:space="preserve"> международны</w:t>
      </w:r>
      <w:r w:rsidR="00CF1D11" w:rsidRPr="00CF1D11">
        <w:t>х</w:t>
      </w:r>
      <w:r w:rsidRPr="00CF1D11">
        <w:t xml:space="preserve"> классификаци</w:t>
      </w:r>
      <w:r w:rsidR="00CF1D11" w:rsidRPr="00CF1D11">
        <w:t>й</w:t>
      </w:r>
      <w:r w:rsidRPr="00CF1D11">
        <w:t xml:space="preserve"> </w:t>
      </w:r>
      <w:r w:rsidRPr="00CF1D11">
        <w:rPr>
          <w:lang w:val="en-US"/>
        </w:rPr>
        <w:t>RADS</w:t>
      </w:r>
      <w:r w:rsidR="00B15AF6" w:rsidRPr="00CF1D11">
        <w:t xml:space="preserve"> для</w:t>
      </w:r>
      <w:r w:rsidR="00B15AF6" w:rsidRPr="00CF1D11">
        <w:rPr>
          <w:color w:val="000000"/>
        </w:rPr>
        <w:t xml:space="preserve"> унификации и стандартизации протоколов лучевых исследований при онкологических заболеваниях </w:t>
      </w:r>
      <w:r w:rsidR="00B15AF6" w:rsidRPr="00CF1D11">
        <w:t>в системе ОМС.</w:t>
      </w:r>
      <w:r w:rsidRPr="00CF1D11">
        <w:rPr>
          <w:rFonts w:eastAsia="Times New Roman"/>
          <w:lang w:eastAsia="ru-RU"/>
        </w:rPr>
        <w:t xml:space="preserve"> </w:t>
      </w:r>
      <w:r w:rsidR="000D6768" w:rsidRPr="00CF1D11">
        <w:rPr>
          <w:rFonts w:eastAsia="Times New Roman"/>
          <w:color w:val="000000"/>
          <w:lang w:eastAsia="ru-RU"/>
        </w:rPr>
        <w:t>Улучшения качества медицинской помощи онкологическим больным</w:t>
      </w:r>
      <w:r w:rsidR="000D6768" w:rsidRPr="00CF1D11">
        <w:t xml:space="preserve"> путем внедрения </w:t>
      </w:r>
      <w:proofErr w:type="gramStart"/>
      <w:r w:rsidR="000D6768" w:rsidRPr="00CF1D11">
        <w:t>результатов применения современных стандартизированных подходов лучевого обследования пациентов</w:t>
      </w:r>
      <w:proofErr w:type="gramEnd"/>
      <w:r w:rsidR="000D6768" w:rsidRPr="00CF1D11">
        <w:t xml:space="preserve"> на всех этапах диагностического процесса: скрининга, диагностики, мониторинга</w:t>
      </w:r>
      <w:r w:rsidR="000D6768" w:rsidRPr="00CF1D11">
        <w:rPr>
          <w:color w:val="000000"/>
        </w:rPr>
        <w:t xml:space="preserve">, соответствующих принципам доказательной медицины и лучшим международным практикам. </w:t>
      </w:r>
      <w:r w:rsidR="00AD539A" w:rsidRPr="00CF1D11">
        <w:t xml:space="preserve">Программой предусматривается </w:t>
      </w:r>
      <w:proofErr w:type="spellStart"/>
      <w:r w:rsidR="00AD539A" w:rsidRPr="00CF1D11">
        <w:t>симуляционное</w:t>
      </w:r>
      <w:proofErr w:type="spellEnd"/>
      <w:r w:rsidR="00AD539A" w:rsidRPr="00CF1D11">
        <w:t xml:space="preserve"> обучение, направленное на </w:t>
      </w:r>
      <w:r w:rsidRPr="00CF1D11">
        <w:t xml:space="preserve">обучение стандартам анализа лучевых изображений </w:t>
      </w:r>
      <w:r w:rsidR="00B15AF6" w:rsidRPr="00CF1D11">
        <w:t xml:space="preserve"> и построения заключений </w:t>
      </w:r>
      <w:r w:rsidRPr="00CF1D11">
        <w:t xml:space="preserve">в соответствии с современными международными  системами стандартизации терминологии, </w:t>
      </w:r>
      <w:r w:rsidR="00D03D11" w:rsidRPr="00CF1D11">
        <w:t>методики, интерпретации, формули</w:t>
      </w:r>
      <w:r w:rsidRPr="00CF1D11">
        <w:t xml:space="preserve">ровки выводов и накопления данных </w:t>
      </w:r>
      <w:r w:rsidRPr="00CF1D11">
        <w:rPr>
          <w:lang w:val="en-US"/>
        </w:rPr>
        <w:t>RADS</w:t>
      </w:r>
      <w:r w:rsidR="00B15AF6" w:rsidRPr="00CF1D11">
        <w:t>.</w:t>
      </w:r>
      <w:r w:rsidR="00D03D11" w:rsidRPr="00CF1D11">
        <w:rPr>
          <w:color w:val="000000"/>
        </w:rPr>
        <w:t xml:space="preserve"> </w:t>
      </w:r>
    </w:p>
    <w:p w:rsidR="00781485" w:rsidRPr="00CF1D11" w:rsidRDefault="008354F8" w:rsidP="00B15AF6">
      <w:pPr>
        <w:pStyle w:val="11"/>
        <w:widowControl w:val="0"/>
        <w:spacing w:after="0"/>
        <w:ind w:left="0" w:hanging="48"/>
        <w:jc w:val="both"/>
        <w:rPr>
          <w:bCs/>
        </w:rPr>
      </w:pPr>
      <w:r w:rsidRPr="00CF1D11">
        <w:t xml:space="preserve"> </w:t>
      </w:r>
    </w:p>
    <w:p w:rsidR="00781485" w:rsidRPr="00CF1D11" w:rsidRDefault="00781485" w:rsidP="00781485">
      <w:pPr>
        <w:pStyle w:val="11"/>
        <w:widowControl w:val="0"/>
        <w:spacing w:after="0"/>
        <w:ind w:left="0" w:firstLine="624"/>
        <w:jc w:val="both"/>
      </w:pPr>
      <w:r w:rsidRPr="00CF1D11">
        <w:t>Задачи изучения предмета:</w:t>
      </w:r>
    </w:p>
    <w:p w:rsidR="00787AED" w:rsidRPr="00CF1D11" w:rsidRDefault="00781485" w:rsidP="00D86614">
      <w:pPr>
        <w:numPr>
          <w:ilvl w:val="0"/>
          <w:numId w:val="8"/>
        </w:numPr>
        <w:shd w:val="clear" w:color="auto" w:fill="FFFFFF"/>
        <w:ind w:left="0"/>
        <w:jc w:val="both"/>
        <w:rPr>
          <w:rFonts w:eastAsia="Times New Roman"/>
          <w:color w:val="000000"/>
          <w:lang w:eastAsia="ru-RU"/>
        </w:rPr>
      </w:pPr>
      <w:r w:rsidRPr="00CF1D11">
        <w:t xml:space="preserve"> </w:t>
      </w:r>
      <w:r w:rsidR="00D86614" w:rsidRPr="00CF1D11">
        <w:t>В</w:t>
      </w:r>
      <w:r w:rsidR="00D86614" w:rsidRPr="00CF1D11">
        <w:rPr>
          <w:rFonts w:eastAsia="Times New Roman"/>
          <w:color w:val="000000"/>
          <w:lang w:eastAsia="ru-RU"/>
        </w:rPr>
        <w:t xml:space="preserve">недрение в клиническую амбулаторную практику современных </w:t>
      </w:r>
      <w:r w:rsidR="00787AED" w:rsidRPr="00CF1D11">
        <w:rPr>
          <w:rFonts w:eastAsia="Times New Roman"/>
          <w:color w:val="000000"/>
          <w:lang w:eastAsia="ru-RU"/>
        </w:rPr>
        <w:t>принципов</w:t>
      </w:r>
      <w:r w:rsidR="00D86614" w:rsidRPr="00CF1D11">
        <w:rPr>
          <w:rFonts w:eastAsia="Times New Roman"/>
          <w:color w:val="000000"/>
          <w:lang w:eastAsia="ru-RU"/>
        </w:rPr>
        <w:t xml:space="preserve"> лучевого обследования</w:t>
      </w:r>
      <w:r w:rsidR="00787AED" w:rsidRPr="00CF1D11">
        <w:rPr>
          <w:rFonts w:eastAsia="Times New Roman"/>
          <w:color w:val="000000"/>
          <w:lang w:eastAsia="ru-RU"/>
        </w:rPr>
        <w:t xml:space="preserve"> онкологических больных, </w:t>
      </w:r>
      <w:r w:rsidR="000D19C0" w:rsidRPr="00CF1D11">
        <w:rPr>
          <w:rFonts w:eastAsia="Times New Roman"/>
          <w:color w:val="000000"/>
          <w:lang w:eastAsia="ru-RU"/>
        </w:rPr>
        <w:t xml:space="preserve">базирующихся </w:t>
      </w:r>
      <w:r w:rsidR="00787AED" w:rsidRPr="00CF1D11">
        <w:rPr>
          <w:rFonts w:eastAsia="Times New Roman"/>
          <w:color w:val="000000"/>
          <w:lang w:eastAsia="ru-RU"/>
        </w:rPr>
        <w:t xml:space="preserve">на </w:t>
      </w:r>
      <w:r w:rsidR="003A3C7E" w:rsidRPr="00CF1D11">
        <w:rPr>
          <w:rFonts w:eastAsia="Times New Roman"/>
          <w:color w:val="000000"/>
          <w:lang w:eastAsia="ru-RU"/>
        </w:rPr>
        <w:t xml:space="preserve">международных </w:t>
      </w:r>
      <w:r w:rsidR="00787AED" w:rsidRPr="00CF1D11">
        <w:t xml:space="preserve">стандартах интерпретации лучевых изображений и построения </w:t>
      </w:r>
      <w:r w:rsidR="003A3C7E" w:rsidRPr="00CF1D11">
        <w:t xml:space="preserve">структурированных </w:t>
      </w:r>
      <w:r w:rsidR="00787AED" w:rsidRPr="00CF1D11">
        <w:t xml:space="preserve">заключений на основе классификаций </w:t>
      </w:r>
      <w:r w:rsidR="00787AED" w:rsidRPr="00CF1D11">
        <w:rPr>
          <w:lang w:val="en-US"/>
        </w:rPr>
        <w:t>RADS</w:t>
      </w:r>
      <w:r w:rsidR="00787AED" w:rsidRPr="00CF1D11">
        <w:t xml:space="preserve"> и других современных</w:t>
      </w:r>
      <w:r w:rsidR="000D19C0" w:rsidRPr="00CF1D11">
        <w:t xml:space="preserve"> международных</w:t>
      </w:r>
      <w:r w:rsidR="00787AED" w:rsidRPr="00CF1D11">
        <w:t xml:space="preserve"> классификаций.</w:t>
      </w:r>
    </w:p>
    <w:p w:rsidR="00D86614" w:rsidRPr="00CF1D11" w:rsidRDefault="00787AED" w:rsidP="00D86614">
      <w:pPr>
        <w:numPr>
          <w:ilvl w:val="0"/>
          <w:numId w:val="8"/>
        </w:numPr>
        <w:shd w:val="clear" w:color="auto" w:fill="FFFFFF"/>
        <w:ind w:left="0"/>
        <w:jc w:val="both"/>
        <w:rPr>
          <w:rFonts w:eastAsia="Times New Roman"/>
          <w:color w:val="000000"/>
          <w:lang w:eastAsia="ru-RU"/>
        </w:rPr>
      </w:pPr>
      <w:r w:rsidRPr="00CF1D11">
        <w:t xml:space="preserve"> Устранение типичных ошибок при назначении лучевых исследований онкологическим пациентам </w:t>
      </w:r>
      <w:r w:rsidR="00D86614" w:rsidRPr="00CF1D11">
        <w:rPr>
          <w:rFonts w:eastAsia="Times New Roman"/>
          <w:color w:val="000000"/>
          <w:lang w:eastAsia="ru-RU"/>
        </w:rPr>
        <w:t>путем и</w:t>
      </w:r>
      <w:r w:rsidR="00D86614" w:rsidRPr="00CF1D11">
        <w:rPr>
          <w:color w:val="000000"/>
        </w:rPr>
        <w:t>зучени</w:t>
      </w:r>
      <w:r w:rsidR="003A3C7E" w:rsidRPr="00CF1D11">
        <w:rPr>
          <w:color w:val="000000"/>
        </w:rPr>
        <w:t>я</w:t>
      </w:r>
      <w:r w:rsidR="00D86614" w:rsidRPr="00CF1D11">
        <w:rPr>
          <w:color w:val="000000"/>
        </w:rPr>
        <w:t xml:space="preserve"> диагностических возможностей</w:t>
      </w:r>
      <w:r w:rsidR="00D86614" w:rsidRPr="00CF1D11">
        <w:t xml:space="preserve"> современных методик лучевой диагностики для раннего выявления, дифференциальной диагностики, </w:t>
      </w:r>
      <w:proofErr w:type="spellStart"/>
      <w:r w:rsidR="00D86614" w:rsidRPr="00CF1D11">
        <w:t>стадирования</w:t>
      </w:r>
      <w:proofErr w:type="spellEnd"/>
      <w:r w:rsidR="00D86614" w:rsidRPr="00CF1D11">
        <w:t xml:space="preserve"> и динамического наблюдения онкологических заболеваний</w:t>
      </w:r>
      <w:r w:rsidR="006C7B9D" w:rsidRPr="00CF1D11">
        <w:t xml:space="preserve"> молочных желез, органов женского малого таза, мочевыделительной системы, предстательной железы, </w:t>
      </w:r>
      <w:proofErr w:type="spellStart"/>
      <w:r w:rsidR="006C7B9D" w:rsidRPr="00CF1D11">
        <w:t>гепатопанкереатобилиарной</w:t>
      </w:r>
      <w:proofErr w:type="spellEnd"/>
      <w:r w:rsidR="006C7B9D" w:rsidRPr="00CF1D11">
        <w:t xml:space="preserve"> системы, легких и толстой кишки.</w:t>
      </w:r>
    </w:p>
    <w:p w:rsidR="00781485" w:rsidRPr="00CF1D11" w:rsidRDefault="00781485" w:rsidP="00781485">
      <w:pPr>
        <w:pStyle w:val="11"/>
        <w:widowControl w:val="0"/>
        <w:spacing w:after="0"/>
        <w:jc w:val="both"/>
      </w:pPr>
    </w:p>
    <w:p w:rsidR="00781485" w:rsidRPr="00CF1D11" w:rsidRDefault="00781485" w:rsidP="00781485">
      <w:pPr>
        <w:tabs>
          <w:tab w:val="num" w:pos="0"/>
        </w:tabs>
        <w:jc w:val="both"/>
      </w:pPr>
      <w:r w:rsidRPr="00CF1D11">
        <w:t>4.  Требования к уровню освоения дисциплины</w:t>
      </w:r>
    </w:p>
    <w:p w:rsidR="00781485" w:rsidRPr="00CF1D11" w:rsidRDefault="00781485" w:rsidP="00781485">
      <w:pPr>
        <w:pStyle w:val="ad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1D11">
        <w:rPr>
          <w:rFonts w:ascii="Times New Roman" w:hAnsi="Times New Roman" w:cs="Times New Roman"/>
          <w:bCs/>
          <w:color w:val="000000"/>
          <w:sz w:val="24"/>
          <w:szCs w:val="24"/>
        </w:rPr>
        <w:t>Врач</w:t>
      </w:r>
      <w:r w:rsidR="006C7B9D" w:rsidRPr="00CF1D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F1D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после обучения должен </w:t>
      </w:r>
      <w:r w:rsidRPr="00CF1D11">
        <w:rPr>
          <w:rFonts w:ascii="Times New Roman" w:hAnsi="Times New Roman" w:cs="Times New Roman"/>
          <w:sz w:val="24"/>
          <w:szCs w:val="24"/>
        </w:rPr>
        <w:t>знать:</w:t>
      </w:r>
    </w:p>
    <w:p w:rsidR="006A4E5F" w:rsidRPr="00CF1D11" w:rsidRDefault="00781485" w:rsidP="00781485">
      <w:pPr>
        <w:pStyle w:val="ad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D1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A4E5F" w:rsidRPr="00CF1D11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современные стратегии лучевой диагностики онкологических заболеваний, рекомендуемые в рамках ОМС при комплексном использовании современного высокотехнологичного оборудования </w:t>
      </w:r>
      <w:r w:rsidR="006A4E5F" w:rsidRPr="00CF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лучевой визуализации</w:t>
      </w:r>
      <w:r w:rsidR="006A4E5F" w:rsidRPr="00CF1D11">
        <w:rPr>
          <w:rFonts w:ascii="Times New Roman" w:hAnsi="Times New Roman" w:cs="Times New Roman"/>
          <w:sz w:val="24"/>
          <w:szCs w:val="24"/>
        </w:rPr>
        <w:t xml:space="preserve"> (классическая рентгенодиагностика, УЗИ, МСКТ, спектральная КТ, МРТ (структурная, метаболическая, функциональная), ОФЭКТ, ПЭТ, гибридные технологии).</w:t>
      </w:r>
    </w:p>
    <w:p w:rsidR="006A4E5F" w:rsidRPr="00CF1D11" w:rsidRDefault="006A4E5F" w:rsidP="006A4E5F">
      <w:pPr>
        <w:pStyle w:val="ad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Pr="00CF1D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1D11">
        <w:rPr>
          <w:rFonts w:ascii="Times New Roman" w:hAnsi="Times New Roman" w:cs="Times New Roman"/>
          <w:sz w:val="24"/>
          <w:szCs w:val="24"/>
        </w:rPr>
        <w:t xml:space="preserve">стандарты анализа  и  интерпретации лучевых изображений, построения структурированных заключений в соответствии с современными международными классификациями </w:t>
      </w:r>
      <w:r w:rsidRPr="00CF1D11">
        <w:rPr>
          <w:rFonts w:ascii="Times New Roman" w:hAnsi="Times New Roman" w:cs="Times New Roman"/>
          <w:sz w:val="24"/>
          <w:szCs w:val="24"/>
          <w:lang w:val="en-US"/>
        </w:rPr>
        <w:t>RADS</w:t>
      </w:r>
      <w:r w:rsidRPr="00CF1D11">
        <w:rPr>
          <w:rFonts w:ascii="Times New Roman" w:hAnsi="Times New Roman" w:cs="Times New Roman"/>
          <w:sz w:val="24"/>
          <w:szCs w:val="24"/>
        </w:rPr>
        <w:t xml:space="preserve"> (</w:t>
      </w:r>
      <w:r w:rsidRPr="00CF1D11">
        <w:rPr>
          <w:rFonts w:ascii="Times New Roman" w:hAnsi="Times New Roman" w:cs="Times New Roman"/>
          <w:sz w:val="24"/>
          <w:szCs w:val="24"/>
          <w:lang w:val="en-US"/>
        </w:rPr>
        <w:t>BI</w:t>
      </w:r>
      <w:r w:rsidRPr="00CF1D11">
        <w:rPr>
          <w:rFonts w:ascii="Times New Roman" w:hAnsi="Times New Roman" w:cs="Times New Roman"/>
          <w:sz w:val="24"/>
          <w:szCs w:val="24"/>
        </w:rPr>
        <w:t>-</w:t>
      </w:r>
      <w:r w:rsidRPr="00CF1D11">
        <w:rPr>
          <w:rFonts w:ascii="Times New Roman" w:hAnsi="Times New Roman" w:cs="Times New Roman"/>
          <w:sz w:val="24"/>
          <w:szCs w:val="24"/>
          <w:lang w:val="en-US"/>
        </w:rPr>
        <w:t>RADS</w:t>
      </w:r>
      <w:r w:rsidRPr="00CF1D11">
        <w:rPr>
          <w:rFonts w:ascii="Times New Roman" w:hAnsi="Times New Roman" w:cs="Times New Roman"/>
          <w:sz w:val="24"/>
          <w:szCs w:val="24"/>
        </w:rPr>
        <w:t xml:space="preserve">, </w:t>
      </w:r>
      <w:r w:rsidRPr="00CF1D11">
        <w:rPr>
          <w:rFonts w:ascii="Times New Roman" w:hAnsi="Times New Roman" w:cs="Times New Roman"/>
          <w:sz w:val="24"/>
          <w:szCs w:val="24"/>
          <w:lang w:val="en-US"/>
        </w:rPr>
        <w:t>Lung</w:t>
      </w:r>
      <w:r w:rsidRPr="00CF1D11">
        <w:rPr>
          <w:rFonts w:ascii="Times New Roman" w:hAnsi="Times New Roman" w:cs="Times New Roman"/>
          <w:sz w:val="24"/>
          <w:szCs w:val="24"/>
        </w:rPr>
        <w:t>-</w:t>
      </w:r>
      <w:r w:rsidRPr="00CF1D11">
        <w:rPr>
          <w:rFonts w:ascii="Times New Roman" w:hAnsi="Times New Roman" w:cs="Times New Roman"/>
          <w:sz w:val="24"/>
          <w:szCs w:val="24"/>
          <w:lang w:val="en-US"/>
        </w:rPr>
        <w:t>RADS</w:t>
      </w:r>
      <w:r w:rsidRPr="00CF1D11">
        <w:rPr>
          <w:rFonts w:ascii="Times New Roman" w:hAnsi="Times New Roman" w:cs="Times New Roman"/>
          <w:sz w:val="24"/>
          <w:szCs w:val="24"/>
        </w:rPr>
        <w:t xml:space="preserve">, </w:t>
      </w:r>
      <w:r w:rsidRPr="00CF1D11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CF1D11">
        <w:rPr>
          <w:rFonts w:ascii="Times New Roman" w:hAnsi="Times New Roman" w:cs="Times New Roman"/>
          <w:sz w:val="24"/>
          <w:szCs w:val="24"/>
        </w:rPr>
        <w:t>-</w:t>
      </w:r>
      <w:r w:rsidRPr="00CF1D11">
        <w:rPr>
          <w:rFonts w:ascii="Times New Roman" w:hAnsi="Times New Roman" w:cs="Times New Roman"/>
          <w:sz w:val="24"/>
          <w:szCs w:val="24"/>
          <w:lang w:val="en-US"/>
        </w:rPr>
        <w:t>RADS</w:t>
      </w:r>
      <w:r w:rsidRPr="00CF1D11">
        <w:rPr>
          <w:rFonts w:ascii="Times New Roman" w:hAnsi="Times New Roman" w:cs="Times New Roman"/>
          <w:sz w:val="24"/>
          <w:szCs w:val="24"/>
        </w:rPr>
        <w:t xml:space="preserve">, </w:t>
      </w:r>
      <w:r w:rsidRPr="00CF1D11">
        <w:rPr>
          <w:rFonts w:ascii="Times New Roman" w:hAnsi="Times New Roman" w:cs="Times New Roman"/>
          <w:sz w:val="24"/>
          <w:szCs w:val="24"/>
          <w:lang w:val="en-US"/>
        </w:rPr>
        <w:t>CI</w:t>
      </w:r>
      <w:r w:rsidRPr="00CF1D11">
        <w:rPr>
          <w:rFonts w:ascii="Times New Roman" w:hAnsi="Times New Roman" w:cs="Times New Roman"/>
          <w:sz w:val="24"/>
          <w:szCs w:val="24"/>
        </w:rPr>
        <w:t>-</w:t>
      </w:r>
      <w:r w:rsidRPr="00CF1D11">
        <w:rPr>
          <w:rFonts w:ascii="Times New Roman" w:hAnsi="Times New Roman" w:cs="Times New Roman"/>
          <w:sz w:val="24"/>
          <w:szCs w:val="24"/>
          <w:lang w:val="en-US"/>
        </w:rPr>
        <w:t>RADS</w:t>
      </w:r>
      <w:r w:rsidRPr="00CF1D11">
        <w:rPr>
          <w:rFonts w:ascii="Times New Roman" w:hAnsi="Times New Roman" w:cs="Times New Roman"/>
          <w:sz w:val="24"/>
          <w:szCs w:val="24"/>
        </w:rPr>
        <w:t xml:space="preserve">, </w:t>
      </w:r>
      <w:r w:rsidRPr="00CF1D11">
        <w:rPr>
          <w:rFonts w:ascii="Times New Roman" w:hAnsi="Times New Roman" w:cs="Times New Roman"/>
          <w:sz w:val="24"/>
          <w:szCs w:val="24"/>
          <w:lang w:val="en-US"/>
        </w:rPr>
        <w:t>PI</w:t>
      </w:r>
      <w:r w:rsidRPr="00CF1D11">
        <w:rPr>
          <w:rFonts w:ascii="Times New Roman" w:hAnsi="Times New Roman" w:cs="Times New Roman"/>
          <w:sz w:val="24"/>
          <w:szCs w:val="24"/>
        </w:rPr>
        <w:t>-</w:t>
      </w:r>
      <w:r w:rsidRPr="00CF1D11">
        <w:rPr>
          <w:rFonts w:ascii="Times New Roman" w:hAnsi="Times New Roman" w:cs="Times New Roman"/>
          <w:sz w:val="24"/>
          <w:szCs w:val="24"/>
          <w:lang w:val="en-US"/>
        </w:rPr>
        <w:t>RADS</w:t>
      </w:r>
      <w:r w:rsidRPr="00CF1D11">
        <w:rPr>
          <w:rFonts w:ascii="Times New Roman" w:hAnsi="Times New Roman" w:cs="Times New Roman"/>
          <w:sz w:val="24"/>
          <w:szCs w:val="24"/>
        </w:rPr>
        <w:t xml:space="preserve"> и т.д.)</w:t>
      </w:r>
      <w:proofErr w:type="gramStart"/>
      <w:r w:rsidRPr="00CF1D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1D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1D1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F1D11">
        <w:rPr>
          <w:rFonts w:ascii="Times New Roman" w:hAnsi="Times New Roman" w:cs="Times New Roman"/>
          <w:sz w:val="24"/>
          <w:szCs w:val="24"/>
        </w:rPr>
        <w:t xml:space="preserve"> другими современными классификациями </w:t>
      </w:r>
      <w:r w:rsidRPr="00CF1D11">
        <w:rPr>
          <w:rFonts w:ascii="Times New Roman" w:hAnsi="Times New Roman" w:cs="Times New Roman"/>
          <w:color w:val="000000"/>
          <w:sz w:val="24"/>
          <w:szCs w:val="24"/>
        </w:rPr>
        <w:t>при онкологических заболеваниях</w:t>
      </w:r>
      <w:r w:rsidRPr="00CF1D11">
        <w:rPr>
          <w:rFonts w:ascii="Times New Roman" w:hAnsi="Times New Roman" w:cs="Times New Roman"/>
          <w:sz w:val="24"/>
          <w:szCs w:val="24"/>
        </w:rPr>
        <w:t xml:space="preserve"> молочных желез, органов женского малого таза, мочевыделительной системы, предстательной железы, </w:t>
      </w:r>
      <w:proofErr w:type="spellStart"/>
      <w:r w:rsidRPr="00CF1D11">
        <w:rPr>
          <w:rFonts w:ascii="Times New Roman" w:hAnsi="Times New Roman" w:cs="Times New Roman"/>
          <w:sz w:val="24"/>
          <w:szCs w:val="24"/>
        </w:rPr>
        <w:t>гепатопанкереатобилиарной</w:t>
      </w:r>
      <w:proofErr w:type="spellEnd"/>
      <w:r w:rsidRPr="00CF1D11">
        <w:rPr>
          <w:rFonts w:ascii="Times New Roman" w:hAnsi="Times New Roman" w:cs="Times New Roman"/>
          <w:sz w:val="24"/>
          <w:szCs w:val="24"/>
        </w:rPr>
        <w:t xml:space="preserve"> системы, легких и толстой кишки.</w:t>
      </w:r>
    </w:p>
    <w:p w:rsidR="00781485" w:rsidRPr="00CF1D11" w:rsidRDefault="00781485" w:rsidP="0078148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CF1D11">
        <w:rPr>
          <w:rFonts w:ascii="Times New Roman" w:hAnsi="Times New Roman" w:cs="Times New Roman"/>
          <w:bCs/>
          <w:sz w:val="24"/>
          <w:szCs w:val="24"/>
        </w:rPr>
        <w:t>Врач</w:t>
      </w:r>
      <w:r w:rsidR="00D25741" w:rsidRPr="00CF1D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1D11">
        <w:rPr>
          <w:rFonts w:ascii="Times New Roman" w:hAnsi="Times New Roman" w:cs="Times New Roman"/>
          <w:bCs/>
          <w:sz w:val="24"/>
          <w:szCs w:val="24"/>
        </w:rPr>
        <w:t>после  обучения должен уметь:</w:t>
      </w:r>
      <w:r w:rsidRPr="00CF1D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485" w:rsidRPr="00CF1D11" w:rsidRDefault="00E669DB" w:rsidP="00781485">
      <w:pPr>
        <w:pStyle w:val="ad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1D1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81485" w:rsidRPr="00CF1D11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целесообразность проведения лучевого исследования </w:t>
      </w:r>
      <w:r w:rsidRPr="00CF1D11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r w:rsidRPr="00CF1D11">
        <w:rPr>
          <w:rFonts w:ascii="Times New Roman" w:hAnsi="Times New Roman" w:cs="Times New Roman"/>
          <w:sz w:val="24"/>
          <w:szCs w:val="24"/>
        </w:rPr>
        <w:t xml:space="preserve">диагностики, </w:t>
      </w:r>
      <w:proofErr w:type="spellStart"/>
      <w:r w:rsidRPr="00CF1D11">
        <w:rPr>
          <w:rFonts w:ascii="Times New Roman" w:hAnsi="Times New Roman" w:cs="Times New Roman"/>
          <w:sz w:val="24"/>
          <w:szCs w:val="24"/>
        </w:rPr>
        <w:t>стадирования</w:t>
      </w:r>
      <w:proofErr w:type="spellEnd"/>
      <w:r w:rsidRPr="00CF1D11">
        <w:rPr>
          <w:rFonts w:ascii="Times New Roman" w:hAnsi="Times New Roman" w:cs="Times New Roman"/>
          <w:sz w:val="24"/>
          <w:szCs w:val="24"/>
        </w:rPr>
        <w:t xml:space="preserve"> и динамического наблюдения онкологических заболеваний молочных желез, органов женского малого таза, мочевыделительной системы, предстательной железы, </w:t>
      </w:r>
      <w:proofErr w:type="spellStart"/>
      <w:r w:rsidRPr="00CF1D11">
        <w:rPr>
          <w:rFonts w:ascii="Times New Roman" w:hAnsi="Times New Roman" w:cs="Times New Roman"/>
          <w:sz w:val="24"/>
          <w:szCs w:val="24"/>
        </w:rPr>
        <w:t>гепатопанкереатобилиарной</w:t>
      </w:r>
      <w:proofErr w:type="spellEnd"/>
      <w:r w:rsidRPr="00CF1D11">
        <w:rPr>
          <w:rFonts w:ascii="Times New Roman" w:hAnsi="Times New Roman" w:cs="Times New Roman"/>
          <w:sz w:val="24"/>
          <w:szCs w:val="24"/>
        </w:rPr>
        <w:t xml:space="preserve"> системы, легких и толстой кишки</w:t>
      </w:r>
      <w:r w:rsidR="00781485" w:rsidRPr="00CF1D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A4E5F" w:rsidRPr="00CF1D11" w:rsidRDefault="00781485" w:rsidP="006A4E5F">
      <w:pPr>
        <w:pStyle w:val="ad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1D1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17336" w:rsidRPr="00CF1D11">
        <w:rPr>
          <w:rFonts w:ascii="Times New Roman" w:hAnsi="Times New Roman" w:cs="Times New Roman"/>
          <w:color w:val="000000"/>
          <w:sz w:val="24"/>
          <w:szCs w:val="24"/>
        </w:rPr>
        <w:t>проводить описание лучевых изображений при онкологических заболеваниях</w:t>
      </w:r>
      <w:r w:rsidR="00617336" w:rsidRPr="00CF1D11">
        <w:rPr>
          <w:rFonts w:ascii="Times New Roman" w:hAnsi="Times New Roman" w:cs="Times New Roman"/>
          <w:sz w:val="24"/>
          <w:szCs w:val="24"/>
        </w:rPr>
        <w:t xml:space="preserve"> молочных желез, органов женского малого таза, мочевыделительной системы, предстательной железы, </w:t>
      </w:r>
      <w:proofErr w:type="spellStart"/>
      <w:r w:rsidR="00617336" w:rsidRPr="00CF1D11">
        <w:rPr>
          <w:rFonts w:ascii="Times New Roman" w:hAnsi="Times New Roman" w:cs="Times New Roman"/>
          <w:sz w:val="24"/>
          <w:szCs w:val="24"/>
        </w:rPr>
        <w:t>гепатопанкереатобилиарной</w:t>
      </w:r>
      <w:proofErr w:type="spellEnd"/>
      <w:r w:rsidR="00617336" w:rsidRPr="00CF1D11">
        <w:rPr>
          <w:rFonts w:ascii="Times New Roman" w:hAnsi="Times New Roman" w:cs="Times New Roman"/>
          <w:sz w:val="24"/>
          <w:szCs w:val="24"/>
        </w:rPr>
        <w:t xml:space="preserve"> системы, легких и толстой кишки</w:t>
      </w:r>
      <w:r w:rsidR="00617336" w:rsidRPr="00CF1D11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 с современными принципами анализа лучевых изображений и построения заключений </w:t>
      </w:r>
    </w:p>
    <w:p w:rsidR="00781485" w:rsidRPr="00CF1D11" w:rsidRDefault="00781485" w:rsidP="00781485">
      <w:pPr>
        <w:pStyle w:val="ad"/>
        <w:ind w:firstLine="720"/>
        <w:rPr>
          <w:rFonts w:ascii="Times New Roman" w:hAnsi="Times New Roman" w:cs="Times New Roman"/>
          <w:sz w:val="24"/>
          <w:szCs w:val="24"/>
        </w:rPr>
      </w:pPr>
    </w:p>
    <w:p w:rsidR="00781485" w:rsidRPr="00CF1D11" w:rsidRDefault="00781485" w:rsidP="00781485">
      <w:pPr>
        <w:pStyle w:val="ad"/>
        <w:rPr>
          <w:rFonts w:ascii="Times New Roman" w:hAnsi="Times New Roman" w:cs="Times New Roman"/>
          <w:sz w:val="24"/>
          <w:szCs w:val="24"/>
        </w:rPr>
      </w:pPr>
      <w:r w:rsidRPr="00CF1D11">
        <w:rPr>
          <w:rFonts w:ascii="Times New Roman" w:hAnsi="Times New Roman" w:cs="Times New Roman"/>
          <w:bCs/>
          <w:color w:val="000000"/>
          <w:sz w:val="24"/>
          <w:szCs w:val="24"/>
        </w:rPr>
        <w:t>Врач после обучения должен владеть</w:t>
      </w:r>
      <w:r w:rsidRPr="00CF1D11">
        <w:rPr>
          <w:rFonts w:ascii="Times New Roman" w:hAnsi="Times New Roman" w:cs="Times New Roman"/>
          <w:bCs/>
          <w:i/>
          <w:color w:val="000000"/>
          <w:sz w:val="24"/>
          <w:szCs w:val="24"/>
        </w:rPr>
        <w:t>:</w:t>
      </w:r>
    </w:p>
    <w:p w:rsidR="006D115D" w:rsidRPr="00CF1D11" w:rsidRDefault="00781485" w:rsidP="0047545A">
      <w:pPr>
        <w:pStyle w:val="ad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1D1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F1D11" w:rsidRPr="00CF1D11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современными стратегиями лучевой диагностики онкологических заболеваний, рекомендуемые в рамках ОМС, при комплексном использовании современного высокотехнологичного оборудования </w:t>
      </w:r>
      <w:r w:rsidR="00CF1D11" w:rsidRPr="00CF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лучевой визуализации</w:t>
      </w:r>
      <w:r w:rsidR="00CF1D11" w:rsidRPr="00CF1D11">
        <w:rPr>
          <w:rFonts w:ascii="Times New Roman" w:hAnsi="Times New Roman" w:cs="Times New Roman"/>
          <w:sz w:val="24"/>
          <w:szCs w:val="24"/>
        </w:rPr>
        <w:t xml:space="preserve"> (классическая рентгенодиагностика, УЗИ, МСКТ, спектральная КТ, МРТ (структурная, метаболическая, функциональная), ОФЭКТ, ПЭТ, гибридные технологии) и навыком анализа лучевых изображений, оформления протоколов и построения  заключений  на основе международных классификаций </w:t>
      </w:r>
      <w:r w:rsidR="00CF1D11" w:rsidRPr="00CF1D11">
        <w:rPr>
          <w:rFonts w:ascii="Times New Roman" w:hAnsi="Times New Roman" w:cs="Times New Roman"/>
          <w:sz w:val="24"/>
          <w:szCs w:val="24"/>
          <w:lang w:val="en-US"/>
        </w:rPr>
        <w:t>RADS</w:t>
      </w:r>
      <w:r w:rsidR="00CF1D11" w:rsidRPr="00CF1D11">
        <w:rPr>
          <w:rFonts w:ascii="Times New Roman" w:hAnsi="Times New Roman" w:cs="Times New Roman"/>
          <w:color w:val="000000"/>
          <w:sz w:val="24"/>
          <w:szCs w:val="24"/>
        </w:rPr>
        <w:t xml:space="preserve"> при онкологических заболеваниях</w:t>
      </w:r>
      <w:r w:rsidR="00CF1D11" w:rsidRPr="00CF1D11">
        <w:rPr>
          <w:rFonts w:ascii="Times New Roman" w:hAnsi="Times New Roman" w:cs="Times New Roman"/>
          <w:sz w:val="24"/>
          <w:szCs w:val="24"/>
        </w:rPr>
        <w:t xml:space="preserve"> молочных желез, органов женского малого таза, мочевыделительной системы, предстательной</w:t>
      </w:r>
      <w:proofErr w:type="gramEnd"/>
      <w:r w:rsidR="00CF1D11" w:rsidRPr="00CF1D11">
        <w:rPr>
          <w:rFonts w:ascii="Times New Roman" w:hAnsi="Times New Roman" w:cs="Times New Roman"/>
          <w:sz w:val="24"/>
          <w:szCs w:val="24"/>
        </w:rPr>
        <w:t xml:space="preserve"> железы, </w:t>
      </w:r>
      <w:proofErr w:type="spellStart"/>
      <w:r w:rsidR="00CF1D11" w:rsidRPr="00CF1D11">
        <w:rPr>
          <w:rFonts w:ascii="Times New Roman" w:hAnsi="Times New Roman" w:cs="Times New Roman"/>
          <w:sz w:val="24"/>
          <w:szCs w:val="24"/>
        </w:rPr>
        <w:t>гепатопанкереатобилиарной</w:t>
      </w:r>
      <w:proofErr w:type="spellEnd"/>
      <w:r w:rsidR="00CF1D11" w:rsidRPr="00CF1D11">
        <w:rPr>
          <w:rFonts w:ascii="Times New Roman" w:hAnsi="Times New Roman" w:cs="Times New Roman"/>
          <w:sz w:val="24"/>
          <w:szCs w:val="24"/>
        </w:rPr>
        <w:t xml:space="preserve"> системы, легких и толстой кишки</w:t>
      </w:r>
    </w:p>
    <w:p w:rsidR="00781485" w:rsidRDefault="00781485" w:rsidP="00781485">
      <w:pPr>
        <w:jc w:val="center"/>
        <w:rPr>
          <w:b/>
        </w:rPr>
      </w:pPr>
    </w:p>
    <w:p w:rsidR="00781485" w:rsidRPr="00FE6BDD" w:rsidRDefault="00781485" w:rsidP="00781485">
      <w:pPr>
        <w:jc w:val="center"/>
        <w:rPr>
          <w:b/>
        </w:rPr>
      </w:pPr>
      <w:r w:rsidRPr="00FE6BDD">
        <w:rPr>
          <w:b/>
        </w:rPr>
        <w:t>РАБОЧАЯ ПРОГРАММА</w:t>
      </w:r>
    </w:p>
    <w:p w:rsidR="00781485" w:rsidRPr="003D4AFD" w:rsidRDefault="00781485" w:rsidP="00781485">
      <w:pPr>
        <w:jc w:val="center"/>
        <w:rPr>
          <w:b/>
          <w:bCs/>
        </w:rPr>
      </w:pPr>
      <w:r w:rsidRPr="00CB4337">
        <w:rPr>
          <w:b/>
          <w:caps/>
        </w:rPr>
        <w:t>повышения квалификации</w:t>
      </w:r>
      <w:r w:rsidRPr="00FE6BDD">
        <w:rPr>
          <w:b/>
          <w:bCs/>
        </w:rPr>
        <w:t xml:space="preserve"> </w:t>
      </w:r>
    </w:p>
    <w:p w:rsidR="00781485" w:rsidRDefault="00781485" w:rsidP="00781485">
      <w:pPr>
        <w:jc w:val="center"/>
        <w:rPr>
          <w:b/>
        </w:rPr>
      </w:pPr>
    </w:p>
    <w:p w:rsidR="00781485" w:rsidRPr="00FE6BDD" w:rsidRDefault="00781485" w:rsidP="00781485">
      <w:pPr>
        <w:pStyle w:val="1"/>
      </w:pPr>
      <w:r w:rsidRPr="00FE6BDD">
        <w:t xml:space="preserve">Трудоемкость  дисциплины </w:t>
      </w:r>
    </w:p>
    <w:p w:rsidR="00781485" w:rsidRPr="00FE6BDD" w:rsidRDefault="00781485" w:rsidP="0078148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957"/>
        <w:gridCol w:w="2393"/>
        <w:gridCol w:w="2393"/>
      </w:tblGrid>
      <w:tr w:rsidR="00781485" w:rsidRPr="00FE6BDD" w:rsidTr="006820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5" w:rsidRPr="00FE6BDD" w:rsidRDefault="00781485" w:rsidP="00682000">
            <w:pPr>
              <w:jc w:val="center"/>
              <w:rPr>
                <w:b/>
              </w:rPr>
            </w:pPr>
            <w:r w:rsidRPr="00FE6BDD">
              <w:rPr>
                <w:b/>
              </w:rPr>
              <w:t>№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5" w:rsidRPr="00FE6BDD" w:rsidRDefault="00781485" w:rsidP="00682000">
            <w:pPr>
              <w:jc w:val="center"/>
              <w:rPr>
                <w:b/>
              </w:rPr>
            </w:pPr>
            <w:r w:rsidRPr="00FE6BDD">
              <w:rPr>
                <w:b/>
              </w:rPr>
              <w:t>Вид учебной работы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5" w:rsidRPr="00FE6BDD" w:rsidRDefault="00781485" w:rsidP="00682000">
            <w:pPr>
              <w:jc w:val="center"/>
              <w:rPr>
                <w:b/>
              </w:rPr>
            </w:pPr>
            <w:r w:rsidRPr="00FE6BDD">
              <w:rPr>
                <w:b/>
              </w:rPr>
              <w:t>ВСЕГО ЧАСОВ (КЕ)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5" w:rsidRPr="00FE6BDD" w:rsidRDefault="00781485" w:rsidP="00682000">
            <w:pPr>
              <w:jc w:val="center"/>
              <w:rPr>
                <w:b/>
              </w:rPr>
            </w:pPr>
            <w:r w:rsidRPr="00FE6BDD">
              <w:rPr>
                <w:b/>
              </w:rPr>
              <w:t>Всего ЗЕ (недель)</w:t>
            </w:r>
          </w:p>
        </w:tc>
      </w:tr>
      <w:tr w:rsidR="00781485" w:rsidRPr="00FE6BDD" w:rsidTr="006820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5" w:rsidRPr="00FE6BDD" w:rsidRDefault="00781485" w:rsidP="00682000">
            <w:pPr>
              <w:jc w:val="center"/>
            </w:pPr>
            <w:r w:rsidRPr="00FE6BDD"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5" w:rsidRPr="00FE6BDD" w:rsidRDefault="00781485" w:rsidP="00682000">
            <w:r w:rsidRPr="00FE6BDD">
              <w:t>Общее количество часов по учебному плану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5" w:rsidRPr="00FE6BDD" w:rsidRDefault="00781485" w:rsidP="00ED510B">
            <w:pPr>
              <w:jc w:val="center"/>
            </w:pPr>
            <w:r>
              <w:t>1</w:t>
            </w:r>
            <w:r w:rsidR="00ED510B"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5" w:rsidRPr="00FE6BDD" w:rsidRDefault="00781485" w:rsidP="00682000">
            <w:pPr>
              <w:jc w:val="center"/>
            </w:pPr>
          </w:p>
        </w:tc>
      </w:tr>
      <w:tr w:rsidR="00781485" w:rsidRPr="00FE6BDD" w:rsidTr="006820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5" w:rsidRPr="00FE6BDD" w:rsidRDefault="00781485" w:rsidP="00682000">
            <w:pPr>
              <w:jc w:val="center"/>
            </w:pPr>
            <w:r w:rsidRPr="00FE6BDD"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5" w:rsidRPr="00FE6BDD" w:rsidRDefault="00781485" w:rsidP="00682000">
            <w:r w:rsidRPr="00FE6BDD">
              <w:t>Аудиторные занятия, в том числе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5" w:rsidRPr="00FE6BDD" w:rsidRDefault="00781485" w:rsidP="00682000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5" w:rsidRPr="00FE6BDD" w:rsidRDefault="00781485" w:rsidP="00682000">
            <w:pPr>
              <w:jc w:val="center"/>
            </w:pPr>
          </w:p>
        </w:tc>
      </w:tr>
      <w:tr w:rsidR="00781485" w:rsidRPr="00FE6BDD" w:rsidTr="006820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85" w:rsidRPr="00FE6BDD" w:rsidRDefault="00781485" w:rsidP="00682000">
            <w:r w:rsidRPr="00FE6BDD">
              <w:t>2.1.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85" w:rsidRPr="00FE6BDD" w:rsidRDefault="00781485" w:rsidP="00682000">
            <w:r w:rsidRPr="00FE6BDD">
              <w:t>Лекции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85" w:rsidRPr="00FE6BDD" w:rsidRDefault="00ED510B" w:rsidP="00CC19C4">
            <w:pPr>
              <w:jc w:val="center"/>
            </w:pPr>
            <w:r>
              <w:t>1</w:t>
            </w:r>
            <w:r w:rsidR="00CC19C4"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5" w:rsidRPr="00FE6BDD" w:rsidRDefault="00781485" w:rsidP="00682000">
            <w:pPr>
              <w:jc w:val="center"/>
            </w:pPr>
          </w:p>
        </w:tc>
      </w:tr>
      <w:tr w:rsidR="00781485" w:rsidRPr="00FE6BDD" w:rsidTr="006820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85" w:rsidRPr="00FE6BDD" w:rsidRDefault="00781485" w:rsidP="00682000">
            <w:r w:rsidRPr="00FE6BDD">
              <w:t>2.2.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85" w:rsidRPr="00FE6BDD" w:rsidRDefault="00781485" w:rsidP="00682000">
            <w:r w:rsidRPr="00FE6BDD">
              <w:t>Клинические (практические) занятия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85" w:rsidRPr="00FE6BDD" w:rsidRDefault="00ED510B" w:rsidP="00682000">
            <w:pPr>
              <w:jc w:val="center"/>
            </w:pPr>
            <w: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5" w:rsidRPr="00FE6BDD" w:rsidRDefault="00781485" w:rsidP="00682000">
            <w:pPr>
              <w:jc w:val="center"/>
            </w:pPr>
          </w:p>
        </w:tc>
      </w:tr>
      <w:tr w:rsidR="00781485" w:rsidRPr="00FE6BDD" w:rsidTr="006820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85" w:rsidRPr="00FE6BDD" w:rsidRDefault="00781485" w:rsidP="00682000">
            <w:r w:rsidRPr="00FE6BDD">
              <w:t>2.3.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85" w:rsidRPr="00FE6BDD" w:rsidRDefault="00781485" w:rsidP="00682000">
            <w:r w:rsidRPr="00FE6BDD">
              <w:t>Семинары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85" w:rsidRPr="00FE6BDD" w:rsidRDefault="00CC19C4" w:rsidP="00682000">
            <w:pPr>
              <w:jc w:val="center"/>
            </w:pPr>
            <w: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5" w:rsidRPr="00FE6BDD" w:rsidRDefault="00781485" w:rsidP="00682000">
            <w:pPr>
              <w:jc w:val="center"/>
            </w:pPr>
          </w:p>
        </w:tc>
      </w:tr>
      <w:tr w:rsidR="00781485" w:rsidRPr="00FE6BDD" w:rsidTr="006820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85" w:rsidRPr="00FE6BDD" w:rsidRDefault="00781485" w:rsidP="00682000">
            <w: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85" w:rsidRPr="00FE6BDD" w:rsidRDefault="00781485" w:rsidP="00682000">
            <w:r>
              <w:t>Самостоятельная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85" w:rsidRPr="00FE6BDD" w:rsidRDefault="00781485" w:rsidP="00682000">
            <w:pPr>
              <w:jc w:val="center"/>
            </w:pPr>
            <w: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5" w:rsidRPr="00FE6BDD" w:rsidRDefault="00781485" w:rsidP="00682000">
            <w:pPr>
              <w:jc w:val="center"/>
            </w:pPr>
          </w:p>
        </w:tc>
      </w:tr>
      <w:tr w:rsidR="00781485" w:rsidRPr="00FE6BDD" w:rsidTr="006820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85" w:rsidRPr="00FE6BDD" w:rsidRDefault="00781485" w:rsidP="00682000">
            <w: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85" w:rsidRPr="00DE24A4" w:rsidRDefault="00781485" w:rsidP="00682000">
            <w:pPr>
              <w:rPr>
                <w:b/>
                <w:bCs/>
              </w:rPr>
            </w:pPr>
            <w:r w:rsidRPr="00DE24A4">
              <w:rPr>
                <w:b/>
                <w:bCs/>
              </w:rPr>
              <w:t xml:space="preserve">Итоговая аттестация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85" w:rsidRPr="00FE6BDD" w:rsidRDefault="00CC19C4" w:rsidP="00682000">
            <w:pPr>
              <w:jc w:val="center"/>
            </w:pPr>
            <w: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5" w:rsidRPr="00FE6BDD" w:rsidRDefault="00781485" w:rsidP="00682000">
            <w:pPr>
              <w:jc w:val="center"/>
            </w:pPr>
          </w:p>
        </w:tc>
      </w:tr>
    </w:tbl>
    <w:p w:rsidR="00781485" w:rsidRPr="00FE6BDD" w:rsidRDefault="00781485" w:rsidP="00781485">
      <w:pPr>
        <w:jc w:val="center"/>
      </w:pPr>
    </w:p>
    <w:p w:rsidR="00781485" w:rsidRDefault="00781485" w:rsidP="00781485">
      <w:pPr>
        <w:rPr>
          <w:rStyle w:val="apple-style-span"/>
          <w:color w:val="000000"/>
        </w:rPr>
      </w:pPr>
    </w:p>
    <w:p w:rsidR="00781485" w:rsidRPr="00FE6BDD" w:rsidRDefault="00781485" w:rsidP="00781485">
      <w:pPr>
        <w:ind w:left="24"/>
        <w:jc w:val="center"/>
        <w:rPr>
          <w:b/>
        </w:rPr>
      </w:pPr>
      <w:r w:rsidRPr="00FE6BDD">
        <w:rPr>
          <w:b/>
        </w:rPr>
        <w:t>УЧЕБНЫЙ ПЛАН</w:t>
      </w:r>
    </w:p>
    <w:p w:rsidR="00781485" w:rsidRPr="00FE6BDD" w:rsidRDefault="00781485" w:rsidP="00781485">
      <w:pPr>
        <w:jc w:val="center"/>
        <w:rPr>
          <w:b/>
        </w:rPr>
      </w:pPr>
      <w:r w:rsidRPr="00DE24A4">
        <w:rPr>
          <w:b/>
          <w:caps/>
        </w:rPr>
        <w:lastRenderedPageBreak/>
        <w:t>повышения квалификации</w:t>
      </w:r>
      <w:r w:rsidRPr="00FE6BDD">
        <w:rPr>
          <w:b/>
          <w:bCs/>
        </w:rPr>
        <w:t xml:space="preserve"> </w:t>
      </w:r>
      <w:r w:rsidRPr="00FE6BDD">
        <w:rPr>
          <w:b/>
        </w:rPr>
        <w:t xml:space="preserve">ПО СПЕЦИАЛЬНОСТИ  </w:t>
      </w:r>
    </w:p>
    <w:p w:rsidR="00781485" w:rsidRPr="00FE6BDD" w:rsidRDefault="00781485" w:rsidP="00781485">
      <w:pPr>
        <w:ind w:left="24"/>
        <w:jc w:val="center"/>
      </w:pPr>
    </w:p>
    <w:tbl>
      <w:tblPr>
        <w:tblW w:w="5000" w:type="pct"/>
        <w:tblCellSpacing w:w="7" w:type="dxa"/>
        <w:tblInd w:w="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61"/>
        <w:gridCol w:w="5034"/>
        <w:gridCol w:w="1115"/>
        <w:gridCol w:w="1152"/>
        <w:gridCol w:w="1281"/>
      </w:tblGrid>
      <w:tr w:rsidR="00781485" w:rsidRPr="00FE6BDD" w:rsidTr="00682000">
        <w:trPr>
          <w:tblCellSpacing w:w="7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485" w:rsidRPr="00FE6BDD" w:rsidRDefault="00781485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E6BDD">
              <w:rPr>
                <w:color w:val="000000"/>
              </w:rPr>
              <w:t xml:space="preserve">№ </w:t>
            </w:r>
            <w:proofErr w:type="gramStart"/>
            <w:r w:rsidRPr="00FE6BDD">
              <w:rPr>
                <w:color w:val="000000"/>
              </w:rPr>
              <w:t>п</w:t>
            </w:r>
            <w:proofErr w:type="gramEnd"/>
            <w:r w:rsidRPr="00FE6BDD">
              <w:rPr>
                <w:color w:val="000000"/>
              </w:rPr>
              <w:t>/п</w:t>
            </w:r>
          </w:p>
        </w:tc>
        <w:tc>
          <w:tcPr>
            <w:tcW w:w="5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485" w:rsidRPr="00FE6BDD" w:rsidRDefault="00781485" w:rsidP="00682000">
            <w:pPr>
              <w:spacing w:before="100" w:beforeAutospacing="1" w:after="100" w:afterAutospacing="1"/>
              <w:rPr>
                <w:color w:val="000000"/>
              </w:rPr>
            </w:pPr>
            <w:r w:rsidRPr="00FE6BDD">
              <w:rPr>
                <w:color w:val="000000"/>
              </w:rPr>
              <w:t>Раздел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485" w:rsidRPr="00FE6BDD" w:rsidRDefault="00781485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E6BDD">
              <w:rPr>
                <w:color w:val="000000"/>
              </w:rPr>
              <w:t>КЕ (Часы)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485" w:rsidRPr="00FE6BDD" w:rsidRDefault="00781485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E6BDD">
              <w:rPr>
                <w:color w:val="000000"/>
              </w:rPr>
              <w:t>ЗЕ (36 ч) 1 неделя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485" w:rsidRPr="00FE6BDD" w:rsidRDefault="00781485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E6BDD">
              <w:rPr>
                <w:color w:val="000000"/>
              </w:rPr>
              <w:t>Форма контроля</w:t>
            </w:r>
          </w:p>
        </w:tc>
      </w:tr>
      <w:tr w:rsidR="00D15E4A" w:rsidRPr="00FE6BDD" w:rsidTr="00682000">
        <w:trPr>
          <w:tblCellSpacing w:w="7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E4A" w:rsidRPr="00FE6BDD" w:rsidRDefault="006E0F05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E4A" w:rsidRPr="00FE6BDD" w:rsidRDefault="00FF4724" w:rsidP="00CF1D1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Cs/>
                <w:sz w:val="28"/>
                <w:szCs w:val="28"/>
              </w:rPr>
              <w:t>Современные с</w:t>
            </w:r>
            <w:r w:rsidR="00D15E4A">
              <w:rPr>
                <w:bCs/>
                <w:sz w:val="28"/>
                <w:szCs w:val="28"/>
              </w:rPr>
              <w:t xml:space="preserve">тандарты </w:t>
            </w:r>
            <w:r w:rsidR="00C63E82">
              <w:rPr>
                <w:bCs/>
                <w:sz w:val="28"/>
                <w:szCs w:val="28"/>
              </w:rPr>
              <w:t xml:space="preserve"> </w:t>
            </w:r>
            <w:r w:rsidR="00692EA6">
              <w:rPr>
                <w:bCs/>
                <w:sz w:val="28"/>
                <w:szCs w:val="28"/>
              </w:rPr>
              <w:t>лучевой диагностики</w:t>
            </w:r>
            <w:r w:rsidR="00CF1D11">
              <w:rPr>
                <w:bCs/>
                <w:sz w:val="28"/>
                <w:szCs w:val="28"/>
              </w:rPr>
              <w:t xml:space="preserve"> </w:t>
            </w:r>
            <w:r w:rsidR="00692EA6">
              <w:rPr>
                <w:bCs/>
                <w:sz w:val="28"/>
                <w:szCs w:val="28"/>
              </w:rPr>
              <w:t>новообразований молочных желез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E4A" w:rsidRPr="00FE6BDD" w:rsidRDefault="00CC19C4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E4A" w:rsidRPr="00FE6BDD" w:rsidRDefault="00D15E4A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E4A" w:rsidRPr="00FE6BDD" w:rsidRDefault="00D15E4A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D15E4A" w:rsidRPr="00FE6BDD" w:rsidTr="00682000">
        <w:trPr>
          <w:tblCellSpacing w:w="7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E4A" w:rsidRPr="00FE6BDD" w:rsidRDefault="006E0F05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E4A" w:rsidRPr="00FE6BDD" w:rsidRDefault="00692EA6" w:rsidP="00CF1D1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Cs/>
                <w:sz w:val="28"/>
                <w:szCs w:val="28"/>
              </w:rPr>
              <w:t>Современные стандарты  лучевой диагностики</w:t>
            </w:r>
            <w:r w:rsidR="00D15E4A">
              <w:rPr>
                <w:bCs/>
                <w:sz w:val="28"/>
                <w:szCs w:val="28"/>
              </w:rPr>
              <w:t xml:space="preserve"> </w:t>
            </w:r>
            <w:r w:rsidR="00CF1D11">
              <w:rPr>
                <w:bCs/>
                <w:sz w:val="28"/>
                <w:szCs w:val="28"/>
              </w:rPr>
              <w:t xml:space="preserve"> в </w:t>
            </w:r>
            <w:proofErr w:type="spellStart"/>
            <w:r w:rsidR="00D15E4A">
              <w:rPr>
                <w:bCs/>
                <w:sz w:val="28"/>
                <w:szCs w:val="28"/>
              </w:rPr>
              <w:t>онкогинекологии</w:t>
            </w:r>
            <w:proofErr w:type="spellEnd"/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E4A" w:rsidRPr="00FE6BDD" w:rsidRDefault="00CC19C4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E4A" w:rsidRPr="00FE6BDD" w:rsidRDefault="00D15E4A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E4A" w:rsidRPr="00FE6BDD" w:rsidRDefault="00D15E4A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D15E4A" w:rsidRPr="00FE6BDD" w:rsidTr="00682000">
        <w:trPr>
          <w:tblCellSpacing w:w="7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E4A" w:rsidRPr="00FE6BDD" w:rsidRDefault="006E0F05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E4A" w:rsidRDefault="00692EA6" w:rsidP="00CF1D11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Современные стандарты  лучевой диагностики </w:t>
            </w:r>
            <w:r w:rsidR="006E0F05">
              <w:rPr>
                <w:bCs/>
                <w:sz w:val="28"/>
                <w:szCs w:val="28"/>
              </w:rPr>
              <w:t>онкологических заболеваний мочевыделительной системы</w:t>
            </w:r>
            <w:r w:rsidR="004A5BE2">
              <w:rPr>
                <w:bCs/>
                <w:sz w:val="28"/>
                <w:szCs w:val="28"/>
              </w:rPr>
              <w:t xml:space="preserve"> и предстательной железы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E4A" w:rsidRDefault="006E0F05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E4A" w:rsidRPr="00FE6BDD" w:rsidRDefault="00D15E4A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E4A" w:rsidRPr="00FE6BDD" w:rsidRDefault="00D15E4A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6E0F05" w:rsidRPr="00FE6BDD" w:rsidTr="00682000">
        <w:trPr>
          <w:tblCellSpacing w:w="7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F05" w:rsidRPr="00FE6BDD" w:rsidRDefault="006E0F05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F05" w:rsidRDefault="006E0F05" w:rsidP="006D115D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Современные стандарты лучевой диагностики онкологических заболеваний </w:t>
            </w:r>
            <w:proofErr w:type="spellStart"/>
            <w:r>
              <w:rPr>
                <w:bCs/>
                <w:sz w:val="28"/>
                <w:szCs w:val="28"/>
              </w:rPr>
              <w:t>гепатопанкреатобилиарной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="006D115D">
              <w:rPr>
                <w:bCs/>
                <w:sz w:val="28"/>
                <w:szCs w:val="28"/>
              </w:rPr>
              <w:t>зоны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F05" w:rsidRDefault="00CC19C4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F05" w:rsidRPr="00FE6BDD" w:rsidRDefault="006E0F05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F05" w:rsidRPr="00FE6BDD" w:rsidRDefault="006E0F05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6D115D" w:rsidRPr="00FE6BDD" w:rsidTr="00682000">
        <w:trPr>
          <w:tblCellSpacing w:w="7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15D" w:rsidRDefault="006D115D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15D" w:rsidRPr="00CC19C4" w:rsidRDefault="006D115D" w:rsidP="00D15E4A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CC19C4">
              <w:rPr>
                <w:bCs/>
                <w:sz w:val="28"/>
                <w:szCs w:val="28"/>
              </w:rPr>
              <w:t>Современные стандарты лучевой диагностики онкологических заболеваний толстой кишки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15D" w:rsidRDefault="006D115D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15D" w:rsidRPr="00FE6BDD" w:rsidRDefault="006D115D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15D" w:rsidRPr="00FE6BDD" w:rsidRDefault="006D115D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AF38F9" w:rsidRPr="00FE6BDD" w:rsidTr="00682000">
        <w:trPr>
          <w:tblCellSpacing w:w="7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8F9" w:rsidRPr="00FE6BDD" w:rsidRDefault="006D115D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8F9" w:rsidRPr="00FE6BDD" w:rsidRDefault="00AF38F9" w:rsidP="00AD539A">
            <w:pPr>
              <w:spacing w:before="100" w:beforeAutospacing="1" w:after="100" w:afterAutospacing="1"/>
              <w:rPr>
                <w:color w:val="000000"/>
              </w:rPr>
            </w:pPr>
            <w:r>
              <w:t xml:space="preserve"> </w:t>
            </w:r>
            <w:r w:rsidR="006E0F05">
              <w:rPr>
                <w:bCs/>
                <w:sz w:val="28"/>
                <w:szCs w:val="28"/>
              </w:rPr>
              <w:t xml:space="preserve">Современные стандарты лучевой диагностики </w:t>
            </w:r>
            <w:r w:rsidR="00CF1D11">
              <w:rPr>
                <w:bCs/>
                <w:sz w:val="28"/>
                <w:szCs w:val="28"/>
              </w:rPr>
              <w:t xml:space="preserve"> и анализа </w:t>
            </w:r>
            <w:r w:rsidR="006E0F05">
              <w:rPr>
                <w:bCs/>
                <w:sz w:val="28"/>
                <w:szCs w:val="28"/>
              </w:rPr>
              <w:t xml:space="preserve">онкологических заболеваний </w:t>
            </w:r>
            <w:r w:rsidR="00AD539A">
              <w:rPr>
                <w:bCs/>
                <w:sz w:val="28"/>
                <w:szCs w:val="28"/>
              </w:rPr>
              <w:t>легких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8F9" w:rsidRPr="00FE6BDD" w:rsidRDefault="006D115D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8F9" w:rsidRPr="00FE6BDD" w:rsidRDefault="00AF38F9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8F9" w:rsidRPr="00FE6BDD" w:rsidRDefault="00AF38F9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781485" w:rsidRPr="00FE6BDD" w:rsidTr="00682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485" w:rsidRPr="00FE6BDD" w:rsidRDefault="00781485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E6BDD">
              <w:rPr>
                <w:color w:val="000000"/>
              </w:rPr>
              <w:t> </w:t>
            </w:r>
          </w:p>
        </w:tc>
        <w:tc>
          <w:tcPr>
            <w:tcW w:w="5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485" w:rsidRPr="00E72AF4" w:rsidRDefault="00781485" w:rsidP="00682000">
            <w:pPr>
              <w:spacing w:before="100" w:beforeAutospacing="1" w:after="100" w:afterAutospacing="1"/>
              <w:rPr>
                <w:b/>
                <w:bCs/>
                <w:color w:val="990033"/>
              </w:rPr>
            </w:pPr>
            <w:r w:rsidRPr="00E72AF4">
              <w:rPr>
                <w:b/>
                <w:bCs/>
                <w:color w:val="990033"/>
              </w:rPr>
              <w:t>Итоговая аттестация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485" w:rsidRPr="00FE6BDD" w:rsidRDefault="006D115D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81485" w:rsidRPr="00FE6BDD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485" w:rsidRPr="00FE6BDD" w:rsidRDefault="00781485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485" w:rsidRPr="00FE6BDD" w:rsidRDefault="00781485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781485" w:rsidRPr="00FE6BDD" w:rsidTr="00682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485" w:rsidRPr="00FE6BDD" w:rsidRDefault="00781485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E6BDD">
              <w:rPr>
                <w:color w:val="000000"/>
              </w:rPr>
              <w:t> </w:t>
            </w:r>
          </w:p>
        </w:tc>
        <w:tc>
          <w:tcPr>
            <w:tcW w:w="5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485" w:rsidRPr="00FE6BDD" w:rsidRDefault="00781485" w:rsidP="00682000">
            <w:pPr>
              <w:spacing w:before="100" w:beforeAutospacing="1" w:after="100" w:afterAutospacing="1"/>
              <w:rPr>
                <w:color w:val="000000"/>
              </w:rPr>
            </w:pPr>
            <w:r w:rsidRPr="00FE6BDD">
              <w:rPr>
                <w:color w:val="000000"/>
              </w:rPr>
              <w:t>Итого: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485" w:rsidRPr="00FE6BDD" w:rsidRDefault="00781485" w:rsidP="00AF38F9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AF38F9">
              <w:rPr>
                <w:b/>
                <w:color w:val="000000"/>
              </w:rPr>
              <w:t>8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485" w:rsidRPr="00FE6BDD" w:rsidRDefault="00781485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485" w:rsidRPr="00FE6BDD" w:rsidRDefault="00781485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E6BDD">
              <w:rPr>
                <w:color w:val="000000"/>
              </w:rPr>
              <w:t> </w:t>
            </w:r>
          </w:p>
        </w:tc>
      </w:tr>
    </w:tbl>
    <w:p w:rsidR="001715C2" w:rsidRDefault="001715C2" w:rsidP="00781485">
      <w:pPr>
        <w:ind w:left="24"/>
        <w:jc w:val="center"/>
        <w:rPr>
          <w:b/>
        </w:rPr>
      </w:pPr>
    </w:p>
    <w:p w:rsidR="00781485" w:rsidRPr="00FE6BDD" w:rsidRDefault="00781485" w:rsidP="00781485">
      <w:pPr>
        <w:ind w:left="24"/>
        <w:jc w:val="center"/>
        <w:rPr>
          <w:b/>
        </w:rPr>
      </w:pPr>
      <w:r w:rsidRPr="00FE6BDD">
        <w:rPr>
          <w:b/>
        </w:rPr>
        <w:t>УЧЕБНО-ТЕМАТИЧЕСКИЙ ПЛАН</w:t>
      </w:r>
    </w:p>
    <w:p w:rsidR="00781485" w:rsidRPr="00FE6BDD" w:rsidRDefault="00781485" w:rsidP="00781485">
      <w:pPr>
        <w:jc w:val="center"/>
        <w:rPr>
          <w:b/>
        </w:rPr>
      </w:pPr>
      <w:r w:rsidRPr="00A26240">
        <w:rPr>
          <w:b/>
          <w:caps/>
        </w:rPr>
        <w:t>повышения квалификации</w:t>
      </w:r>
      <w:r w:rsidRPr="00FE6BDD">
        <w:rPr>
          <w:b/>
          <w:bCs/>
        </w:rPr>
        <w:t xml:space="preserve"> </w:t>
      </w:r>
      <w:r w:rsidRPr="00FE6BDD">
        <w:rPr>
          <w:b/>
        </w:rPr>
        <w:t xml:space="preserve">ПО СПЕЦИАЛЬНОСТИ  </w:t>
      </w:r>
    </w:p>
    <w:p w:rsidR="00781485" w:rsidRPr="00FE6BDD" w:rsidRDefault="00781485" w:rsidP="00781485">
      <w:pPr>
        <w:rPr>
          <w:vanish/>
          <w:color w:val="000000"/>
        </w:rPr>
      </w:pPr>
    </w:p>
    <w:p w:rsidR="00781485" w:rsidRPr="00FE6BDD" w:rsidRDefault="00781485" w:rsidP="00781485"/>
    <w:tbl>
      <w:tblPr>
        <w:tblW w:w="5310" w:type="pct"/>
        <w:jc w:val="righ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97"/>
        <w:gridCol w:w="3055"/>
        <w:gridCol w:w="791"/>
        <w:gridCol w:w="944"/>
        <w:gridCol w:w="979"/>
        <w:gridCol w:w="1120"/>
        <w:gridCol w:w="846"/>
        <w:gridCol w:w="874"/>
        <w:gridCol w:w="1012"/>
      </w:tblGrid>
      <w:tr w:rsidR="00781485" w:rsidRPr="00FE6BDD" w:rsidTr="001715C2">
        <w:trPr>
          <w:tblCellSpacing w:w="7" w:type="dxa"/>
          <w:jc w:val="right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5" w:rsidRPr="00FE6BDD" w:rsidRDefault="00781485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E6BDD">
              <w:rPr>
                <w:color w:val="000000"/>
              </w:rPr>
              <w:t xml:space="preserve">№ </w:t>
            </w:r>
            <w:proofErr w:type="gramStart"/>
            <w:r w:rsidRPr="00FE6BDD">
              <w:rPr>
                <w:color w:val="000000"/>
              </w:rPr>
              <w:t>п</w:t>
            </w:r>
            <w:proofErr w:type="gramEnd"/>
            <w:r w:rsidRPr="00FE6BDD">
              <w:rPr>
                <w:color w:val="000000"/>
              </w:rPr>
              <w:t>/п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5" w:rsidRPr="00FE6BDD" w:rsidRDefault="00781485" w:rsidP="00682000">
            <w:pPr>
              <w:spacing w:before="100" w:beforeAutospacing="1" w:after="100" w:afterAutospacing="1"/>
              <w:rPr>
                <w:color w:val="000000"/>
              </w:rPr>
            </w:pPr>
            <w:r w:rsidRPr="00FE6BDD">
              <w:rPr>
                <w:color w:val="000000"/>
              </w:rPr>
              <w:t>Наименование раздела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5" w:rsidRPr="00FE6BDD" w:rsidRDefault="00781485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E6BDD">
              <w:rPr>
                <w:color w:val="000000"/>
              </w:rPr>
              <w:t>Всего КЕ (часов)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5" w:rsidRPr="00FE6BDD" w:rsidRDefault="00781485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E6BDD">
              <w:rPr>
                <w:color w:val="000000"/>
              </w:rPr>
              <w:t>Всего ЗЕ (недель)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5" w:rsidRPr="00FE6BDD" w:rsidRDefault="00781485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E6BDD">
              <w:rPr>
                <w:color w:val="000000"/>
              </w:rPr>
              <w:t>В том числе (часы)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5" w:rsidRPr="00FE6BDD" w:rsidRDefault="00781485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E6BDD">
              <w:rPr>
                <w:color w:val="000000"/>
              </w:rPr>
              <w:t>Форма контроля</w:t>
            </w:r>
          </w:p>
        </w:tc>
      </w:tr>
      <w:tr w:rsidR="00781485" w:rsidRPr="00FE6BDD" w:rsidTr="001715C2">
        <w:trPr>
          <w:tblCellSpacing w:w="7" w:type="dxa"/>
          <w:jc w:val="right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85" w:rsidRPr="00FE6BDD" w:rsidRDefault="00781485" w:rsidP="00682000">
            <w:pPr>
              <w:rPr>
                <w:color w:val="000000"/>
              </w:rPr>
            </w:pPr>
          </w:p>
        </w:tc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85" w:rsidRPr="00FE6BDD" w:rsidRDefault="00781485" w:rsidP="00682000">
            <w:pPr>
              <w:rPr>
                <w:color w:val="000000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5" w:rsidRPr="00FE6BDD" w:rsidRDefault="00781485" w:rsidP="00682000">
            <w:pPr>
              <w:rPr>
                <w:color w:val="00000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85" w:rsidRPr="00FE6BDD" w:rsidRDefault="00781485" w:rsidP="00682000">
            <w:pPr>
              <w:rPr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5" w:rsidRPr="00FE6BDD" w:rsidRDefault="00781485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E6BDD">
              <w:rPr>
                <w:color w:val="000000"/>
              </w:rPr>
              <w:t>Лекции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5" w:rsidRPr="00FE6BDD" w:rsidRDefault="00781485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Практич</w:t>
            </w:r>
            <w:proofErr w:type="spellEnd"/>
            <w:r>
              <w:rPr>
                <w:color w:val="000000"/>
              </w:rPr>
              <w:t>. занятия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5" w:rsidRPr="00FE6BDD" w:rsidRDefault="00781485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gramStart"/>
            <w:r w:rsidRPr="00FE6BDD">
              <w:rPr>
                <w:color w:val="000000"/>
              </w:rPr>
              <w:t xml:space="preserve">Семина </w:t>
            </w:r>
            <w:proofErr w:type="spellStart"/>
            <w:r w:rsidRPr="00FE6BDD">
              <w:rPr>
                <w:color w:val="000000"/>
              </w:rPr>
              <w:t>ры</w:t>
            </w:r>
            <w:proofErr w:type="spellEnd"/>
            <w:proofErr w:type="gram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5" w:rsidRPr="00FE6BDD" w:rsidRDefault="00781485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spellStart"/>
            <w:r w:rsidRPr="00FE6BDD">
              <w:rPr>
                <w:color w:val="000000"/>
              </w:rPr>
              <w:t>Самост</w:t>
            </w:r>
            <w:proofErr w:type="spellEnd"/>
            <w:r w:rsidRPr="00FE6BDD">
              <w:rPr>
                <w:color w:val="000000"/>
              </w:rPr>
              <w:t>. Работа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85" w:rsidRPr="00FE6BDD" w:rsidRDefault="00781485" w:rsidP="00682000">
            <w:pPr>
              <w:rPr>
                <w:color w:val="000000"/>
              </w:rPr>
            </w:pPr>
          </w:p>
        </w:tc>
      </w:tr>
      <w:tr w:rsidR="001715C2" w:rsidRPr="008C26EA" w:rsidTr="001715C2">
        <w:trPr>
          <w:tblCellSpacing w:w="7" w:type="dxa"/>
          <w:jc w:val="right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C2" w:rsidRPr="008C26EA" w:rsidRDefault="001715C2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C26EA">
              <w:rPr>
                <w:color w:val="000000"/>
              </w:rPr>
              <w:t>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C2" w:rsidRPr="008C26EA" w:rsidRDefault="001715C2" w:rsidP="00D8793C">
            <w:pPr>
              <w:spacing w:before="100" w:beforeAutospacing="1" w:after="100" w:afterAutospacing="1"/>
              <w:rPr>
                <w:color w:val="000000"/>
              </w:rPr>
            </w:pPr>
            <w:r w:rsidRPr="008C26EA">
              <w:rPr>
                <w:bCs/>
              </w:rPr>
              <w:t>Современные стандарты лучевой диагностики онкологических заболеваний молочных желез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C2" w:rsidRPr="008C26EA" w:rsidRDefault="001715C2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C26EA">
              <w:rPr>
                <w:color w:val="000000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C2" w:rsidRPr="008C26EA" w:rsidRDefault="001715C2" w:rsidP="0068200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C2" w:rsidRPr="008C26EA" w:rsidRDefault="001715C2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C26EA">
              <w:rPr>
                <w:color w:val="000000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C2" w:rsidRPr="008C26EA" w:rsidRDefault="001715C2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C2" w:rsidRPr="008C26EA" w:rsidRDefault="001715C2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C26EA">
              <w:rPr>
                <w:color w:val="000000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C2" w:rsidRPr="008C26EA" w:rsidRDefault="000156E4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C26EA">
              <w:rPr>
                <w:color w:val="00000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C2" w:rsidRPr="008C26EA" w:rsidRDefault="001715C2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1715C2" w:rsidRPr="008C26EA" w:rsidTr="001715C2">
        <w:trPr>
          <w:tblCellSpacing w:w="7" w:type="dxa"/>
          <w:jc w:val="right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C2" w:rsidRPr="008C26EA" w:rsidRDefault="001715C2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C26EA">
              <w:rPr>
                <w:color w:val="000000"/>
              </w:rPr>
              <w:t>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C2" w:rsidRPr="008C26EA" w:rsidRDefault="001715C2" w:rsidP="00D8793C">
            <w:pPr>
              <w:spacing w:before="100" w:beforeAutospacing="1" w:after="100" w:afterAutospacing="1"/>
              <w:rPr>
                <w:color w:val="000000"/>
              </w:rPr>
            </w:pPr>
            <w:r w:rsidRPr="008C26EA">
              <w:rPr>
                <w:bCs/>
              </w:rPr>
              <w:t xml:space="preserve">Современные стандарты лучевой диагностики  в </w:t>
            </w:r>
            <w:proofErr w:type="spellStart"/>
            <w:r w:rsidRPr="008C26EA">
              <w:rPr>
                <w:bCs/>
              </w:rPr>
              <w:t>онкогинекологии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C2" w:rsidRPr="008C26EA" w:rsidRDefault="001715C2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C26EA">
              <w:rPr>
                <w:color w:val="000000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C2" w:rsidRPr="008C26EA" w:rsidRDefault="001715C2" w:rsidP="0068200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C2" w:rsidRPr="008C26EA" w:rsidRDefault="001715C2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C26EA">
              <w:rPr>
                <w:color w:val="000000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C2" w:rsidRPr="008C26EA" w:rsidRDefault="001715C2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C2" w:rsidRPr="008C26EA" w:rsidRDefault="001715C2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C26EA">
              <w:rPr>
                <w:color w:val="000000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C2" w:rsidRPr="008C26EA" w:rsidRDefault="000156E4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C26EA">
              <w:rPr>
                <w:color w:val="00000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C2" w:rsidRPr="008C26EA" w:rsidRDefault="001715C2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1715C2" w:rsidRPr="008C26EA" w:rsidTr="001715C2">
        <w:trPr>
          <w:tblCellSpacing w:w="7" w:type="dxa"/>
          <w:jc w:val="right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C2" w:rsidRPr="008C26EA" w:rsidRDefault="001715C2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C26EA">
              <w:rPr>
                <w:color w:val="000000"/>
              </w:rPr>
              <w:t>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C2" w:rsidRPr="008C26EA" w:rsidRDefault="001715C2" w:rsidP="00D8793C">
            <w:pPr>
              <w:spacing w:before="100" w:beforeAutospacing="1" w:after="100" w:afterAutospacing="1"/>
              <w:rPr>
                <w:bCs/>
              </w:rPr>
            </w:pPr>
            <w:r w:rsidRPr="008C26EA">
              <w:rPr>
                <w:bCs/>
              </w:rPr>
              <w:t>Современные стандарты лучевой диагностики онкологических заболеваний мочевыделительной системы</w:t>
            </w:r>
            <w:r w:rsidR="004A5BE2" w:rsidRPr="008C26EA">
              <w:rPr>
                <w:bCs/>
              </w:rPr>
              <w:t xml:space="preserve"> и предстательной железы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C2" w:rsidRPr="008C26EA" w:rsidRDefault="001715C2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C26EA">
              <w:rPr>
                <w:color w:val="000000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C2" w:rsidRPr="008C26EA" w:rsidRDefault="001715C2" w:rsidP="0068200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C2" w:rsidRPr="008C26EA" w:rsidRDefault="001715C2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C26EA">
              <w:rPr>
                <w:color w:val="000000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C2" w:rsidRPr="008C26EA" w:rsidRDefault="001715C2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C2" w:rsidRPr="008C26EA" w:rsidRDefault="000156E4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C26EA">
              <w:rPr>
                <w:color w:val="000000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C2" w:rsidRPr="008C26EA" w:rsidRDefault="000156E4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C26EA">
              <w:rPr>
                <w:color w:val="00000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C2" w:rsidRPr="008C26EA" w:rsidRDefault="001715C2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1715C2" w:rsidRPr="008C26EA" w:rsidTr="001715C2">
        <w:trPr>
          <w:tblCellSpacing w:w="7" w:type="dxa"/>
          <w:jc w:val="right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C2" w:rsidRPr="008C26EA" w:rsidRDefault="001715C2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C26EA">
              <w:rPr>
                <w:color w:val="000000"/>
              </w:rPr>
              <w:lastRenderedPageBreak/>
              <w:t>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C2" w:rsidRPr="008C26EA" w:rsidRDefault="001715C2" w:rsidP="00D8793C">
            <w:pPr>
              <w:spacing w:before="100" w:beforeAutospacing="1" w:after="100" w:afterAutospacing="1"/>
              <w:rPr>
                <w:bCs/>
              </w:rPr>
            </w:pPr>
            <w:r w:rsidRPr="008C26EA">
              <w:rPr>
                <w:bCs/>
              </w:rPr>
              <w:t xml:space="preserve">Современные стандарты лучевой диагностики онкологических заболеваний </w:t>
            </w:r>
            <w:proofErr w:type="spellStart"/>
            <w:r w:rsidRPr="008C26EA">
              <w:rPr>
                <w:bCs/>
              </w:rPr>
              <w:t>гепатопанкреатобилиарной</w:t>
            </w:r>
            <w:proofErr w:type="spellEnd"/>
            <w:r w:rsidRPr="008C26EA">
              <w:rPr>
                <w:bCs/>
              </w:rPr>
              <w:t xml:space="preserve"> системы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C2" w:rsidRPr="008C26EA" w:rsidRDefault="001715C2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C26EA">
              <w:rPr>
                <w:color w:val="000000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C2" w:rsidRPr="008C26EA" w:rsidRDefault="001715C2" w:rsidP="0068200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C2" w:rsidRPr="008C26EA" w:rsidRDefault="001715C2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C26EA">
              <w:rPr>
                <w:color w:val="000000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C2" w:rsidRPr="008C26EA" w:rsidRDefault="001715C2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C2" w:rsidRPr="008C26EA" w:rsidRDefault="000156E4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C26EA">
              <w:rPr>
                <w:color w:val="000000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C2" w:rsidRPr="008C26EA" w:rsidRDefault="000156E4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C26EA">
              <w:rPr>
                <w:color w:val="00000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C2" w:rsidRPr="008C26EA" w:rsidRDefault="001715C2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6D115D" w:rsidRPr="008C26EA" w:rsidTr="001715C2">
        <w:trPr>
          <w:tblCellSpacing w:w="7" w:type="dxa"/>
          <w:jc w:val="right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D" w:rsidRPr="008C26EA" w:rsidRDefault="00CC19C4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C26EA">
              <w:rPr>
                <w:color w:val="000000"/>
              </w:rPr>
              <w:t>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D" w:rsidRPr="008C26EA" w:rsidRDefault="00053850" w:rsidP="00D8793C">
            <w:pPr>
              <w:spacing w:before="100" w:beforeAutospacing="1" w:after="100" w:afterAutospacing="1"/>
              <w:rPr>
                <w:bCs/>
              </w:rPr>
            </w:pPr>
            <w:r w:rsidRPr="008C26EA">
              <w:rPr>
                <w:bCs/>
              </w:rPr>
              <w:t>Современные стандарты лучевой диагностики онкологических заболеваний толстой кишки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D" w:rsidRPr="008C26EA" w:rsidRDefault="00CC19C4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C26EA">
              <w:rPr>
                <w:color w:val="000000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D" w:rsidRPr="008C26EA" w:rsidRDefault="006D115D" w:rsidP="0068200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D" w:rsidRPr="008C26EA" w:rsidRDefault="00CC19C4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C26EA">
              <w:rPr>
                <w:color w:val="000000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D" w:rsidRPr="008C26EA" w:rsidRDefault="006D115D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D" w:rsidRPr="008C26EA" w:rsidRDefault="006D115D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D" w:rsidRPr="008C26EA" w:rsidRDefault="00CC19C4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C26EA">
              <w:rPr>
                <w:color w:val="00000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D" w:rsidRPr="008C26EA" w:rsidRDefault="006D115D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1715C2" w:rsidRPr="008C26EA" w:rsidTr="001715C2">
        <w:trPr>
          <w:tblCellSpacing w:w="7" w:type="dxa"/>
          <w:jc w:val="right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C2" w:rsidRPr="008C26EA" w:rsidRDefault="00CC19C4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C26EA">
              <w:rPr>
                <w:color w:val="000000"/>
              </w:rPr>
              <w:t>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C2" w:rsidRPr="008C26EA" w:rsidRDefault="001715C2" w:rsidP="00AD539A">
            <w:pPr>
              <w:spacing w:before="100" w:beforeAutospacing="1" w:after="100" w:afterAutospacing="1"/>
              <w:rPr>
                <w:color w:val="000000"/>
              </w:rPr>
            </w:pPr>
            <w:r w:rsidRPr="008C26EA">
              <w:t xml:space="preserve"> </w:t>
            </w:r>
            <w:r w:rsidRPr="008C26EA">
              <w:rPr>
                <w:bCs/>
              </w:rPr>
              <w:t xml:space="preserve">Современные стандарты лучевой диагностики онкологических заболеваний </w:t>
            </w:r>
            <w:r w:rsidR="00AD539A" w:rsidRPr="008C26EA">
              <w:rPr>
                <w:bCs/>
              </w:rPr>
              <w:t>легких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C2" w:rsidRPr="008C26EA" w:rsidRDefault="00CC19C4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C26EA">
              <w:rPr>
                <w:color w:val="000000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C2" w:rsidRPr="008C26EA" w:rsidRDefault="001715C2" w:rsidP="0068200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C2" w:rsidRPr="008C26EA" w:rsidRDefault="00CC19C4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C26EA">
              <w:rPr>
                <w:color w:val="000000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C2" w:rsidRPr="008C26EA" w:rsidRDefault="001715C2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C2" w:rsidRPr="008C26EA" w:rsidRDefault="000156E4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C26EA">
              <w:rPr>
                <w:color w:val="000000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C2" w:rsidRPr="008C26EA" w:rsidRDefault="000156E4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C26EA">
              <w:rPr>
                <w:color w:val="00000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C2" w:rsidRPr="008C26EA" w:rsidRDefault="001715C2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781485" w:rsidRPr="008C26EA" w:rsidTr="001715C2">
        <w:trPr>
          <w:tblCellSpacing w:w="7" w:type="dxa"/>
          <w:jc w:val="right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5" w:rsidRPr="008C26EA" w:rsidRDefault="00CC19C4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C26EA">
              <w:rPr>
                <w:color w:val="000000"/>
              </w:rPr>
              <w:t>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5" w:rsidRPr="008C26EA" w:rsidRDefault="00781485" w:rsidP="00682000">
            <w:pPr>
              <w:spacing w:before="100" w:beforeAutospacing="1" w:after="100" w:afterAutospacing="1"/>
            </w:pPr>
            <w:r w:rsidRPr="008C26EA">
              <w:rPr>
                <w:b/>
                <w:bCs/>
                <w:color w:val="990033"/>
              </w:rPr>
              <w:t>Итоговая аттестация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5" w:rsidRPr="008C26EA" w:rsidRDefault="00CC19C4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C26EA">
              <w:rPr>
                <w:color w:val="000000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5" w:rsidRPr="008C26EA" w:rsidRDefault="00781485" w:rsidP="0068200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5" w:rsidRPr="008C26EA" w:rsidRDefault="00781485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5" w:rsidRPr="008C26EA" w:rsidRDefault="00781485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5" w:rsidRPr="008C26EA" w:rsidRDefault="00781485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5" w:rsidRPr="008C26EA" w:rsidRDefault="00781485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5" w:rsidRPr="008C26EA" w:rsidRDefault="00781485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C26EA">
              <w:rPr>
                <w:color w:val="000000"/>
              </w:rPr>
              <w:t>зачет</w:t>
            </w:r>
          </w:p>
        </w:tc>
      </w:tr>
      <w:tr w:rsidR="00781485" w:rsidRPr="008C26EA" w:rsidTr="001715C2">
        <w:trPr>
          <w:tblCellSpacing w:w="7" w:type="dxa"/>
          <w:jc w:val="right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85" w:rsidRPr="008C26EA" w:rsidRDefault="00781485" w:rsidP="00682000">
            <w:pPr>
              <w:rPr>
                <w:color w:val="000000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5" w:rsidRPr="008C26EA" w:rsidRDefault="00781485" w:rsidP="00682000">
            <w:pPr>
              <w:spacing w:before="100" w:beforeAutospacing="1" w:after="100" w:afterAutospacing="1"/>
              <w:rPr>
                <w:b/>
                <w:bCs/>
                <w:color w:val="990033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5" w:rsidRPr="008C26EA" w:rsidRDefault="00781485" w:rsidP="001715C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C26EA">
              <w:rPr>
                <w:color w:val="000000"/>
              </w:rPr>
              <w:t xml:space="preserve"> 1</w:t>
            </w:r>
            <w:r w:rsidR="001715C2" w:rsidRPr="008C26EA">
              <w:rPr>
                <w:color w:val="000000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85" w:rsidRPr="008C26EA" w:rsidRDefault="00781485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C26EA">
              <w:rPr>
                <w:color w:val="000000"/>
              </w:rPr>
              <w:t xml:space="preserve">0,5 </w:t>
            </w:r>
          </w:p>
          <w:p w:rsidR="00781485" w:rsidRPr="008C26EA" w:rsidRDefault="00781485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C26EA">
              <w:rPr>
                <w:color w:val="000000"/>
              </w:rPr>
              <w:t xml:space="preserve">3 </w:t>
            </w:r>
            <w:proofErr w:type="gramStart"/>
            <w:r w:rsidRPr="008C26EA">
              <w:rPr>
                <w:color w:val="000000"/>
              </w:rPr>
              <w:t>учебных</w:t>
            </w:r>
            <w:proofErr w:type="gramEnd"/>
            <w:r w:rsidRPr="008C26EA">
              <w:rPr>
                <w:color w:val="000000"/>
              </w:rPr>
              <w:t xml:space="preserve"> дня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85" w:rsidRPr="008C26EA" w:rsidRDefault="001715C2" w:rsidP="00CC19C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C26EA">
              <w:rPr>
                <w:color w:val="000000"/>
              </w:rPr>
              <w:t>1</w:t>
            </w:r>
            <w:r w:rsidR="00CC19C4" w:rsidRPr="008C26EA">
              <w:rPr>
                <w:color w:val="000000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5" w:rsidRPr="008C26EA" w:rsidRDefault="000156E4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C26EA">
              <w:rPr>
                <w:color w:val="00000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85" w:rsidRPr="008C26EA" w:rsidRDefault="00CC19C4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C26EA">
              <w:rPr>
                <w:color w:val="000000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85" w:rsidRPr="008C26EA" w:rsidRDefault="000156E4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C26EA">
              <w:rPr>
                <w:color w:val="000000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5" w:rsidRPr="008C26EA" w:rsidRDefault="00781485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</w:tbl>
    <w:p w:rsidR="00781485" w:rsidRPr="008C26EA" w:rsidRDefault="00781485" w:rsidP="00781485">
      <w:pPr>
        <w:jc w:val="center"/>
        <w:rPr>
          <w:b/>
        </w:rPr>
      </w:pPr>
    </w:p>
    <w:p w:rsidR="00781485" w:rsidRPr="008C26EA" w:rsidRDefault="00781485" w:rsidP="00781485">
      <w:pPr>
        <w:jc w:val="center"/>
        <w:rPr>
          <w:b/>
          <w:bCs/>
          <w:color w:val="000000"/>
        </w:rPr>
      </w:pPr>
    </w:p>
    <w:p w:rsidR="00781485" w:rsidRPr="008C26EA" w:rsidRDefault="00781485" w:rsidP="00781485">
      <w:pPr>
        <w:jc w:val="center"/>
        <w:rPr>
          <w:b/>
        </w:rPr>
      </w:pPr>
      <w:r w:rsidRPr="008C26EA">
        <w:rPr>
          <w:b/>
          <w:bCs/>
          <w:color w:val="000000"/>
        </w:rPr>
        <w:t>СОДЕРЖАНИЕ МАТЕРИАЛА ПРОГРАММЫ</w:t>
      </w:r>
      <w:r w:rsidRPr="008C26EA">
        <w:rPr>
          <w:b/>
        </w:rPr>
        <w:t xml:space="preserve"> </w:t>
      </w:r>
    </w:p>
    <w:p w:rsidR="00781485" w:rsidRPr="008C26EA" w:rsidRDefault="00781485" w:rsidP="00781485">
      <w:pPr>
        <w:jc w:val="center"/>
        <w:rPr>
          <w:b/>
        </w:rPr>
      </w:pPr>
      <w:r w:rsidRPr="008C26EA">
        <w:rPr>
          <w:b/>
          <w:caps/>
        </w:rPr>
        <w:t>повышения квалификации</w:t>
      </w:r>
      <w:r w:rsidRPr="008C26EA">
        <w:rPr>
          <w:b/>
          <w:bCs/>
        </w:rPr>
        <w:t xml:space="preserve"> </w:t>
      </w:r>
    </w:p>
    <w:p w:rsidR="00781485" w:rsidRPr="008C26EA" w:rsidRDefault="00781485" w:rsidP="00781485">
      <w:pPr>
        <w:jc w:val="center"/>
        <w:rPr>
          <w:b/>
        </w:rPr>
      </w:pPr>
    </w:p>
    <w:tbl>
      <w:tblPr>
        <w:tblW w:w="5000" w:type="pct"/>
        <w:jc w:val="righ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54"/>
        <w:gridCol w:w="6089"/>
      </w:tblGrid>
      <w:tr w:rsidR="00781485" w:rsidRPr="008C26EA" w:rsidTr="005C3C0D">
        <w:trPr>
          <w:tblCellSpacing w:w="7" w:type="dxa"/>
          <w:jc w:val="right"/>
        </w:trPr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485" w:rsidRPr="008C26EA" w:rsidRDefault="005C3C0D" w:rsidP="00682000">
            <w:pPr>
              <w:spacing w:before="100" w:beforeAutospacing="1" w:after="100" w:afterAutospacing="1"/>
              <w:rPr>
                <w:color w:val="000000"/>
              </w:rPr>
            </w:pPr>
            <w:r w:rsidRPr="008C26EA">
              <w:rPr>
                <w:color w:val="000000"/>
              </w:rPr>
              <w:t>тема</w:t>
            </w:r>
          </w:p>
        </w:tc>
        <w:tc>
          <w:tcPr>
            <w:tcW w:w="6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485" w:rsidRPr="008C26EA" w:rsidRDefault="005C3C0D" w:rsidP="00682000">
            <w:pPr>
              <w:tabs>
                <w:tab w:val="left" w:pos="420"/>
                <w:tab w:val="left" w:pos="480"/>
              </w:tabs>
              <w:suppressAutoHyphens/>
              <w:jc w:val="both"/>
            </w:pPr>
            <w:r w:rsidRPr="008C26EA">
              <w:t>содержание</w:t>
            </w:r>
          </w:p>
        </w:tc>
      </w:tr>
      <w:tr w:rsidR="005C3C0D" w:rsidRPr="008C26EA" w:rsidTr="005C3C0D">
        <w:trPr>
          <w:tblCellSpacing w:w="7" w:type="dxa"/>
          <w:jc w:val="right"/>
        </w:trPr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3C0D" w:rsidRPr="008C26EA" w:rsidRDefault="005C3C0D" w:rsidP="00D8793C">
            <w:pPr>
              <w:spacing w:before="100" w:beforeAutospacing="1" w:after="100" w:afterAutospacing="1"/>
              <w:rPr>
                <w:color w:val="000000"/>
              </w:rPr>
            </w:pPr>
            <w:r w:rsidRPr="008C26EA">
              <w:rPr>
                <w:bCs/>
              </w:rPr>
              <w:t>Современные стандарты лучевой диагностики онкологических заболеваний молочных желез</w:t>
            </w:r>
          </w:p>
        </w:tc>
        <w:tc>
          <w:tcPr>
            <w:tcW w:w="6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550" w:rsidRPr="008C26EA" w:rsidRDefault="005C3C0D" w:rsidP="00C20550">
            <w:pPr>
              <w:numPr>
                <w:ilvl w:val="0"/>
                <w:numId w:val="8"/>
              </w:numPr>
              <w:shd w:val="clear" w:color="auto" w:fill="FFFFFF"/>
              <w:ind w:left="0"/>
              <w:jc w:val="both"/>
            </w:pPr>
            <w:r w:rsidRPr="008C26EA">
              <w:rPr>
                <w:rFonts w:eastAsia="Times New Roman"/>
                <w:color w:val="000000"/>
                <w:lang w:eastAsia="ru-RU"/>
              </w:rPr>
              <w:t xml:space="preserve"> Современные методы </w:t>
            </w:r>
            <w:r w:rsidR="00E6282E" w:rsidRPr="008C26EA">
              <w:rPr>
                <w:rFonts w:eastAsia="Times New Roman"/>
                <w:color w:val="000000"/>
                <w:lang w:eastAsia="ru-RU"/>
              </w:rPr>
              <w:t xml:space="preserve"> и стратегии </w:t>
            </w:r>
            <w:r w:rsidRPr="008C26EA">
              <w:rPr>
                <w:rFonts w:eastAsia="Times New Roman"/>
                <w:color w:val="000000"/>
                <w:lang w:eastAsia="ru-RU"/>
              </w:rPr>
              <w:t>лучевой диагностики</w:t>
            </w:r>
            <w:r w:rsidR="008C26EA">
              <w:t xml:space="preserve"> и дифференциальной диагностики </w:t>
            </w:r>
            <w:r w:rsidRPr="008C26EA">
              <w:rPr>
                <w:rFonts w:eastAsia="Times New Roman"/>
                <w:color w:val="000000"/>
                <w:lang w:eastAsia="ru-RU"/>
              </w:rPr>
              <w:t>онкологических заболеваний молочных желез</w:t>
            </w:r>
            <w:r w:rsidR="00E6282E" w:rsidRPr="008C26EA">
              <w:rPr>
                <w:color w:val="000000"/>
              </w:rPr>
              <w:t xml:space="preserve"> рекомендуемые в рамках ОМС при комплексном использовании высокотехнологичного оборудования </w:t>
            </w:r>
            <w:r w:rsidR="00E6282E" w:rsidRPr="008C26EA">
              <w:rPr>
                <w:rFonts w:eastAsia="Times New Roman"/>
                <w:color w:val="000000"/>
                <w:lang w:eastAsia="ru-RU"/>
              </w:rPr>
              <w:t>для лучевой визуализации</w:t>
            </w:r>
            <w:r w:rsidRPr="008C26EA">
              <w:rPr>
                <w:rFonts w:eastAsia="Times New Roman"/>
                <w:color w:val="000000"/>
                <w:lang w:eastAsia="ru-RU"/>
              </w:rPr>
              <w:t>.</w:t>
            </w:r>
            <w:r w:rsidR="004A5BE2" w:rsidRPr="008C26EA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8C26EA">
              <w:t xml:space="preserve">Стандарты </w:t>
            </w:r>
            <w:r w:rsidR="008C26EA" w:rsidRPr="008C26EA">
              <w:t xml:space="preserve">анализа, </w:t>
            </w:r>
            <w:r w:rsidRPr="008C26EA">
              <w:t>интерпретации лучевых изображений и построения заключений на основе классификаци</w:t>
            </w:r>
            <w:r w:rsidR="004A5BE2" w:rsidRPr="008C26EA">
              <w:t>и</w:t>
            </w:r>
            <w:r w:rsidRPr="008C26EA">
              <w:t xml:space="preserve"> </w:t>
            </w:r>
            <w:r w:rsidR="004A5BE2" w:rsidRPr="008C26EA">
              <w:t xml:space="preserve">BI-RADS </w:t>
            </w:r>
          </w:p>
          <w:p w:rsidR="005C3C0D" w:rsidRPr="008C26EA" w:rsidRDefault="005C3C0D" w:rsidP="00682000">
            <w:pPr>
              <w:tabs>
                <w:tab w:val="left" w:pos="420"/>
                <w:tab w:val="left" w:pos="480"/>
              </w:tabs>
              <w:suppressAutoHyphens/>
              <w:jc w:val="both"/>
            </w:pPr>
          </w:p>
        </w:tc>
      </w:tr>
      <w:tr w:rsidR="005C3C0D" w:rsidRPr="008C26EA" w:rsidTr="005C3C0D">
        <w:trPr>
          <w:tblCellSpacing w:w="7" w:type="dxa"/>
          <w:jc w:val="right"/>
        </w:trPr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3C0D" w:rsidRPr="008C26EA" w:rsidRDefault="005C3C0D" w:rsidP="00D8793C">
            <w:pPr>
              <w:spacing w:before="100" w:beforeAutospacing="1" w:after="100" w:afterAutospacing="1"/>
              <w:rPr>
                <w:color w:val="000000"/>
              </w:rPr>
            </w:pPr>
            <w:r w:rsidRPr="008C26EA">
              <w:rPr>
                <w:bCs/>
              </w:rPr>
              <w:t xml:space="preserve">Современные стандарты лучевой диагностики  в </w:t>
            </w:r>
            <w:proofErr w:type="spellStart"/>
            <w:r w:rsidRPr="008C26EA">
              <w:rPr>
                <w:bCs/>
              </w:rPr>
              <w:t>онкогинекологии</w:t>
            </w:r>
            <w:proofErr w:type="spellEnd"/>
          </w:p>
        </w:tc>
        <w:tc>
          <w:tcPr>
            <w:tcW w:w="6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3C0D" w:rsidRPr="008C26EA" w:rsidRDefault="004A5BE2" w:rsidP="008C26EA">
            <w:pPr>
              <w:numPr>
                <w:ilvl w:val="0"/>
                <w:numId w:val="8"/>
              </w:numPr>
              <w:shd w:val="clear" w:color="auto" w:fill="FFFFFF"/>
              <w:ind w:left="0"/>
              <w:jc w:val="both"/>
            </w:pPr>
            <w:r w:rsidRPr="008C26EA">
              <w:rPr>
                <w:rFonts w:eastAsia="Times New Roman"/>
                <w:color w:val="000000"/>
                <w:lang w:eastAsia="ru-RU"/>
              </w:rPr>
              <w:t xml:space="preserve">Современные методы </w:t>
            </w:r>
            <w:r w:rsidR="00E6282E" w:rsidRPr="008C26EA">
              <w:rPr>
                <w:rFonts w:eastAsia="Times New Roman"/>
                <w:color w:val="000000"/>
                <w:lang w:eastAsia="ru-RU"/>
              </w:rPr>
              <w:t xml:space="preserve"> и стратегии </w:t>
            </w:r>
            <w:r w:rsidRPr="008C26EA">
              <w:rPr>
                <w:rFonts w:eastAsia="Times New Roman"/>
                <w:color w:val="000000"/>
                <w:lang w:eastAsia="ru-RU"/>
              </w:rPr>
              <w:t>лучевой диагностики</w:t>
            </w:r>
            <w:r w:rsidR="008C26EA">
              <w:t xml:space="preserve"> и дифференциальной диагностики </w:t>
            </w:r>
            <w:r w:rsidRPr="008C26EA">
              <w:rPr>
                <w:rFonts w:eastAsia="Times New Roman"/>
                <w:color w:val="000000"/>
                <w:lang w:eastAsia="ru-RU"/>
              </w:rPr>
              <w:t xml:space="preserve">в </w:t>
            </w:r>
            <w:proofErr w:type="spellStart"/>
            <w:r w:rsidRPr="008C26EA">
              <w:rPr>
                <w:rFonts w:eastAsia="Times New Roman"/>
                <w:color w:val="000000"/>
                <w:lang w:eastAsia="ru-RU"/>
              </w:rPr>
              <w:t>онкогинекологии</w:t>
            </w:r>
            <w:proofErr w:type="spellEnd"/>
            <w:r w:rsidR="00B336EE" w:rsidRPr="008C26EA">
              <w:rPr>
                <w:color w:val="000000"/>
              </w:rPr>
              <w:t xml:space="preserve"> в рамках ОМС при комплексном использовании высокотехнологичного оборудования </w:t>
            </w:r>
            <w:r w:rsidR="00B336EE" w:rsidRPr="008C26EA">
              <w:rPr>
                <w:rFonts w:eastAsia="Times New Roman"/>
                <w:color w:val="000000"/>
                <w:lang w:eastAsia="ru-RU"/>
              </w:rPr>
              <w:t>для лучевой визуализации.</w:t>
            </w:r>
            <w:r w:rsidRPr="008C26EA">
              <w:t xml:space="preserve"> Стандарты</w:t>
            </w:r>
            <w:r w:rsidR="008C26EA" w:rsidRPr="008C26EA">
              <w:t xml:space="preserve"> анализа, </w:t>
            </w:r>
            <w:r w:rsidRPr="008C26EA">
              <w:t xml:space="preserve"> интерпретации лучевых изображений и построения заключений  в </w:t>
            </w:r>
            <w:proofErr w:type="spellStart"/>
            <w:r w:rsidRPr="008C26EA">
              <w:t>онкогинекологии</w:t>
            </w:r>
            <w:proofErr w:type="spellEnd"/>
            <w:r w:rsidRPr="008C26EA">
              <w:t xml:space="preserve">. </w:t>
            </w:r>
          </w:p>
        </w:tc>
      </w:tr>
      <w:tr w:rsidR="005C3C0D" w:rsidRPr="008C26EA" w:rsidTr="005C3C0D">
        <w:trPr>
          <w:tblCellSpacing w:w="7" w:type="dxa"/>
          <w:jc w:val="right"/>
        </w:trPr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3C0D" w:rsidRPr="008C26EA" w:rsidRDefault="005C3C0D" w:rsidP="00D8793C">
            <w:pPr>
              <w:spacing w:before="100" w:beforeAutospacing="1" w:after="100" w:afterAutospacing="1"/>
              <w:rPr>
                <w:bCs/>
              </w:rPr>
            </w:pPr>
            <w:r w:rsidRPr="008C26EA">
              <w:rPr>
                <w:bCs/>
              </w:rPr>
              <w:t>Современные стандарты лучевой диагностики онкологических заболеваний мочевыделительной системы</w:t>
            </w:r>
            <w:r w:rsidR="004A5BE2" w:rsidRPr="008C26EA">
              <w:rPr>
                <w:bCs/>
              </w:rPr>
              <w:t xml:space="preserve"> и предстательной железы</w:t>
            </w:r>
          </w:p>
        </w:tc>
        <w:tc>
          <w:tcPr>
            <w:tcW w:w="6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3C0D" w:rsidRPr="008C26EA" w:rsidRDefault="004A5BE2" w:rsidP="008C26EA">
            <w:pPr>
              <w:tabs>
                <w:tab w:val="left" w:pos="420"/>
                <w:tab w:val="left" w:pos="480"/>
              </w:tabs>
              <w:suppressAutoHyphens/>
              <w:jc w:val="both"/>
            </w:pPr>
            <w:r w:rsidRPr="008C26EA">
              <w:rPr>
                <w:rFonts w:eastAsia="Times New Roman"/>
                <w:color w:val="000000"/>
                <w:lang w:eastAsia="ru-RU"/>
              </w:rPr>
              <w:t xml:space="preserve">Современные методы </w:t>
            </w:r>
            <w:r w:rsidR="00E6282E" w:rsidRPr="008C26EA">
              <w:rPr>
                <w:rFonts w:eastAsia="Times New Roman"/>
                <w:color w:val="000000"/>
                <w:lang w:eastAsia="ru-RU"/>
              </w:rPr>
              <w:t xml:space="preserve"> и стратегии </w:t>
            </w:r>
            <w:r w:rsidRPr="008C26EA">
              <w:rPr>
                <w:rFonts w:eastAsia="Times New Roman"/>
                <w:color w:val="000000"/>
                <w:lang w:eastAsia="ru-RU"/>
              </w:rPr>
              <w:t>лучевой</w:t>
            </w:r>
            <w:r w:rsidR="00292AB9">
              <w:rPr>
                <w:rFonts w:eastAsia="Times New Roman"/>
                <w:color w:val="000000"/>
                <w:lang w:eastAsia="ru-RU"/>
              </w:rPr>
              <w:t xml:space="preserve"> диагностики </w:t>
            </w:r>
            <w:r w:rsidR="00292AB9">
              <w:t xml:space="preserve">и дифференциальной диагностики </w:t>
            </w:r>
            <w:r w:rsidRPr="008C26EA">
              <w:rPr>
                <w:rFonts w:eastAsia="Times New Roman"/>
                <w:color w:val="000000"/>
                <w:lang w:eastAsia="ru-RU"/>
              </w:rPr>
              <w:t>заболеваний мочевыделительной системы</w:t>
            </w:r>
            <w:r w:rsidR="00E6282E" w:rsidRPr="008C26EA">
              <w:rPr>
                <w:rFonts w:eastAsia="Times New Roman"/>
                <w:color w:val="000000"/>
                <w:lang w:eastAsia="ru-RU"/>
              </w:rPr>
              <w:t>,</w:t>
            </w:r>
            <w:r w:rsidR="00E6282E" w:rsidRPr="008C26EA">
              <w:rPr>
                <w:color w:val="000000"/>
              </w:rPr>
              <w:t xml:space="preserve"> рекомендуемые в рамках ОМС при комплексном использовании высокотехнологичного оборудования </w:t>
            </w:r>
            <w:r w:rsidR="00E6282E" w:rsidRPr="008C26EA">
              <w:rPr>
                <w:rFonts w:eastAsia="Times New Roman"/>
                <w:color w:val="000000"/>
                <w:lang w:eastAsia="ru-RU"/>
              </w:rPr>
              <w:t>для лучевой визуализации</w:t>
            </w:r>
            <w:r w:rsidRPr="008C26EA">
              <w:rPr>
                <w:rFonts w:eastAsia="Times New Roman"/>
                <w:color w:val="000000"/>
                <w:lang w:eastAsia="ru-RU"/>
              </w:rPr>
              <w:t xml:space="preserve">. </w:t>
            </w:r>
            <w:r w:rsidRPr="008C26EA">
              <w:t xml:space="preserve">Стандарты </w:t>
            </w:r>
            <w:r w:rsidR="008C26EA" w:rsidRPr="008C26EA">
              <w:t xml:space="preserve">анализа, </w:t>
            </w:r>
            <w:r w:rsidRPr="008C26EA">
              <w:t>интерпретации лучевых изображений и построения заключений</w:t>
            </w:r>
            <w:r w:rsidR="008C26EA" w:rsidRPr="008C26EA">
              <w:t xml:space="preserve"> в диагностике новообразований мочевыделительной системы.</w:t>
            </w:r>
            <w:r w:rsidRPr="008C26EA">
              <w:t xml:space="preserve"> </w:t>
            </w:r>
            <w:r w:rsidR="00881453" w:rsidRPr="008C26EA">
              <w:t xml:space="preserve">Стандарты </w:t>
            </w:r>
            <w:r w:rsidR="008C26EA" w:rsidRPr="008C26EA">
              <w:t xml:space="preserve">анализа, </w:t>
            </w:r>
            <w:r w:rsidR="00881453" w:rsidRPr="008C26EA">
              <w:t xml:space="preserve">интерпретации лучевых </w:t>
            </w:r>
            <w:r w:rsidR="00881453" w:rsidRPr="008C26EA">
              <w:lastRenderedPageBreak/>
              <w:t xml:space="preserve">изображений и построения </w:t>
            </w:r>
            <w:r w:rsidR="008C26EA" w:rsidRPr="008C26EA">
              <w:t xml:space="preserve">заключений </w:t>
            </w:r>
            <w:r w:rsidR="00881453" w:rsidRPr="008C26EA">
              <w:t xml:space="preserve">в диагностике рака предстательной железы на основе классификации </w:t>
            </w:r>
            <w:r w:rsidR="00881453" w:rsidRPr="008C26EA">
              <w:rPr>
                <w:lang w:val="en-US"/>
              </w:rPr>
              <w:t>P</w:t>
            </w:r>
            <w:r w:rsidR="00881453" w:rsidRPr="008C26EA">
              <w:t xml:space="preserve">I-RADS. </w:t>
            </w:r>
          </w:p>
        </w:tc>
      </w:tr>
      <w:tr w:rsidR="005C3C0D" w:rsidRPr="008C26EA" w:rsidTr="005C3C0D">
        <w:trPr>
          <w:tblCellSpacing w:w="7" w:type="dxa"/>
          <w:jc w:val="right"/>
        </w:trPr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3C0D" w:rsidRPr="008C26EA" w:rsidRDefault="005C3C0D" w:rsidP="006D115D">
            <w:pPr>
              <w:spacing w:before="100" w:beforeAutospacing="1" w:after="100" w:afterAutospacing="1"/>
              <w:rPr>
                <w:bCs/>
              </w:rPr>
            </w:pPr>
            <w:r w:rsidRPr="008C26EA">
              <w:rPr>
                <w:bCs/>
              </w:rPr>
              <w:lastRenderedPageBreak/>
              <w:t xml:space="preserve">Современные стандарты лучевой диагностики онкологических заболеваний </w:t>
            </w:r>
            <w:proofErr w:type="spellStart"/>
            <w:r w:rsidRPr="008C26EA">
              <w:rPr>
                <w:bCs/>
              </w:rPr>
              <w:t>гепатопанкреатобилиарной</w:t>
            </w:r>
            <w:proofErr w:type="spellEnd"/>
            <w:r w:rsidRPr="008C26EA">
              <w:rPr>
                <w:bCs/>
              </w:rPr>
              <w:t xml:space="preserve"> </w:t>
            </w:r>
            <w:r w:rsidR="006D115D" w:rsidRPr="008C26EA">
              <w:rPr>
                <w:bCs/>
              </w:rPr>
              <w:t>зоны</w:t>
            </w:r>
          </w:p>
        </w:tc>
        <w:tc>
          <w:tcPr>
            <w:tcW w:w="6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3C0D" w:rsidRPr="008C26EA" w:rsidRDefault="00881453" w:rsidP="008C26EA">
            <w:pPr>
              <w:numPr>
                <w:ilvl w:val="0"/>
                <w:numId w:val="8"/>
              </w:numPr>
              <w:shd w:val="clear" w:color="auto" w:fill="FFFFFF"/>
              <w:ind w:left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26EA">
              <w:rPr>
                <w:rFonts w:eastAsia="Times New Roman"/>
                <w:color w:val="000000"/>
                <w:lang w:eastAsia="ru-RU"/>
              </w:rPr>
              <w:t xml:space="preserve">Современные методы </w:t>
            </w:r>
            <w:r w:rsidR="00E6282E" w:rsidRPr="008C26EA">
              <w:rPr>
                <w:rFonts w:eastAsia="Times New Roman"/>
                <w:color w:val="000000"/>
                <w:lang w:eastAsia="ru-RU"/>
              </w:rPr>
              <w:t xml:space="preserve">и стратегии </w:t>
            </w:r>
            <w:r w:rsidRPr="008C26EA">
              <w:rPr>
                <w:rFonts w:eastAsia="Times New Roman"/>
                <w:color w:val="000000"/>
                <w:lang w:eastAsia="ru-RU"/>
              </w:rPr>
              <w:t>лучевой диагностики</w:t>
            </w:r>
            <w:r w:rsidR="00292AB9">
              <w:t xml:space="preserve"> и дифференциальной диагностики </w:t>
            </w:r>
            <w:r w:rsidRPr="008C26EA">
              <w:rPr>
                <w:rFonts w:eastAsia="Times New Roman"/>
                <w:color w:val="000000"/>
                <w:lang w:eastAsia="ru-RU"/>
              </w:rPr>
              <w:t xml:space="preserve">онкологических заболеваний печени, </w:t>
            </w:r>
            <w:proofErr w:type="spellStart"/>
            <w:r w:rsidRPr="008C26EA">
              <w:rPr>
                <w:rFonts w:eastAsia="Times New Roman"/>
                <w:color w:val="000000"/>
                <w:lang w:eastAsia="ru-RU"/>
              </w:rPr>
              <w:t>билиарной</w:t>
            </w:r>
            <w:proofErr w:type="spellEnd"/>
            <w:r w:rsidRPr="008C26EA">
              <w:rPr>
                <w:rFonts w:eastAsia="Times New Roman"/>
                <w:color w:val="000000"/>
                <w:lang w:eastAsia="ru-RU"/>
              </w:rPr>
              <w:t xml:space="preserve"> системы и поджелудочной железы</w:t>
            </w:r>
            <w:r w:rsidR="00B336EE" w:rsidRPr="008C26EA">
              <w:rPr>
                <w:rFonts w:eastAsia="Times New Roman"/>
                <w:color w:val="000000"/>
                <w:lang w:eastAsia="ru-RU"/>
              </w:rPr>
              <w:t>,</w:t>
            </w:r>
            <w:r w:rsidR="00B336EE" w:rsidRPr="008C26EA">
              <w:rPr>
                <w:color w:val="000000"/>
              </w:rPr>
              <w:t xml:space="preserve"> рекомендуемые в рамках ОМС при комплексном использовании высокотехнологичного оборудования </w:t>
            </w:r>
            <w:r w:rsidR="00B336EE" w:rsidRPr="008C26EA">
              <w:rPr>
                <w:rFonts w:eastAsia="Times New Roman"/>
                <w:color w:val="000000"/>
                <w:lang w:eastAsia="ru-RU"/>
              </w:rPr>
              <w:t>для лучевой визуализации.</w:t>
            </w:r>
            <w:r w:rsidRPr="008C26EA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8C26EA">
              <w:t>Стандарты</w:t>
            </w:r>
            <w:r w:rsidR="008C26EA" w:rsidRPr="008C26EA">
              <w:t xml:space="preserve"> анализа, </w:t>
            </w:r>
            <w:r w:rsidRPr="008C26EA">
              <w:t xml:space="preserve">интерпретации лучевых изображений и построения заключений на основе классификации </w:t>
            </w:r>
            <w:r w:rsidRPr="008C26EA">
              <w:rPr>
                <w:lang w:val="en-US"/>
              </w:rPr>
              <w:t>L</w:t>
            </w:r>
            <w:r w:rsidRPr="008C26EA">
              <w:t>I-RADS</w:t>
            </w:r>
            <w:r w:rsidR="00086D05">
              <w:t>.</w:t>
            </w:r>
            <w:r w:rsidR="00086D05" w:rsidRPr="008C26EA">
              <w:t xml:space="preserve"> Стандарты анализа, интерпретации лучевых изображений и построения заключений</w:t>
            </w:r>
            <w:r w:rsidR="00086D05">
              <w:t xml:space="preserve">  в диагностике новообразований поджелудочной железы</w:t>
            </w:r>
            <w:r w:rsidRPr="008C26EA">
              <w:t xml:space="preserve"> </w:t>
            </w:r>
          </w:p>
        </w:tc>
      </w:tr>
      <w:tr w:rsidR="006D115D" w:rsidRPr="008C26EA" w:rsidTr="005C3C0D">
        <w:trPr>
          <w:tblCellSpacing w:w="7" w:type="dxa"/>
          <w:jc w:val="right"/>
        </w:trPr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15D" w:rsidRPr="008C26EA" w:rsidRDefault="006D115D" w:rsidP="00D8793C">
            <w:pPr>
              <w:spacing w:before="100" w:beforeAutospacing="1" w:after="100" w:afterAutospacing="1"/>
              <w:rPr>
                <w:bCs/>
              </w:rPr>
            </w:pPr>
            <w:r w:rsidRPr="008C26EA">
              <w:rPr>
                <w:bCs/>
              </w:rPr>
              <w:t>Современные стандарты лучевой диагностики онкологических заболеваний толстой кишки</w:t>
            </w:r>
          </w:p>
        </w:tc>
        <w:tc>
          <w:tcPr>
            <w:tcW w:w="6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15D" w:rsidRPr="008C26EA" w:rsidRDefault="00432F4F" w:rsidP="003A7E3B">
            <w:pPr>
              <w:numPr>
                <w:ilvl w:val="0"/>
                <w:numId w:val="8"/>
              </w:numPr>
              <w:shd w:val="clear" w:color="auto" w:fill="FFFFFF"/>
              <w:ind w:left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C26EA">
              <w:rPr>
                <w:rFonts w:eastAsia="Times New Roman"/>
                <w:color w:val="000000"/>
                <w:lang w:eastAsia="ru-RU"/>
              </w:rPr>
              <w:t xml:space="preserve">Современные методы </w:t>
            </w:r>
            <w:r w:rsidR="00E6282E" w:rsidRPr="008C26EA">
              <w:rPr>
                <w:rFonts w:eastAsia="Times New Roman"/>
                <w:color w:val="000000"/>
                <w:lang w:eastAsia="ru-RU"/>
              </w:rPr>
              <w:t xml:space="preserve">и стратегии </w:t>
            </w:r>
            <w:r w:rsidRPr="008C26EA">
              <w:rPr>
                <w:rFonts w:eastAsia="Times New Roman"/>
                <w:color w:val="000000"/>
                <w:lang w:eastAsia="ru-RU"/>
              </w:rPr>
              <w:t>лучевой диагностики</w:t>
            </w:r>
            <w:r w:rsidR="00292AB9">
              <w:t xml:space="preserve"> и дифференциальной диагностики </w:t>
            </w:r>
            <w:r w:rsidRPr="008C26EA">
              <w:rPr>
                <w:rFonts w:eastAsia="Times New Roman"/>
                <w:color w:val="000000"/>
                <w:lang w:eastAsia="ru-RU"/>
              </w:rPr>
              <w:t xml:space="preserve">онкологических заболеваний толстой </w:t>
            </w:r>
            <w:proofErr w:type="gramStart"/>
            <w:r w:rsidRPr="008C26EA">
              <w:rPr>
                <w:rFonts w:eastAsia="Times New Roman"/>
                <w:color w:val="000000"/>
                <w:lang w:eastAsia="ru-RU"/>
              </w:rPr>
              <w:t>кишки</w:t>
            </w:r>
            <w:proofErr w:type="gramEnd"/>
            <w:r w:rsidR="00B336EE" w:rsidRPr="008C26EA">
              <w:rPr>
                <w:color w:val="000000"/>
              </w:rPr>
              <w:t xml:space="preserve"> рекомендуемые в рамках ОМС при комплексном использовании высокотехнологичного оборудования </w:t>
            </w:r>
            <w:r w:rsidR="00B336EE" w:rsidRPr="008C26EA">
              <w:rPr>
                <w:rFonts w:eastAsia="Times New Roman"/>
                <w:color w:val="000000"/>
                <w:lang w:eastAsia="ru-RU"/>
              </w:rPr>
              <w:t>для лучевой визуализации.</w:t>
            </w:r>
            <w:r w:rsidR="008C26EA" w:rsidRPr="008C26EA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8C26EA">
              <w:t>Стандарты</w:t>
            </w:r>
            <w:r w:rsidR="008C26EA" w:rsidRPr="008C26EA">
              <w:t xml:space="preserve"> анализа, </w:t>
            </w:r>
            <w:r w:rsidRPr="008C26EA">
              <w:t xml:space="preserve"> интерпретации лучевых изображений и построения заключений на основе классификации </w:t>
            </w:r>
            <w:r w:rsidRPr="008C26EA">
              <w:rPr>
                <w:rFonts w:eastAsia="Times New Roman"/>
                <w:color w:val="000000"/>
                <w:lang w:val="en-US" w:eastAsia="ru-RU"/>
              </w:rPr>
              <w:t>CI</w:t>
            </w:r>
            <w:r w:rsidRPr="008C26EA">
              <w:rPr>
                <w:rFonts w:eastAsia="Times New Roman"/>
                <w:color w:val="000000"/>
                <w:lang w:eastAsia="ru-RU"/>
              </w:rPr>
              <w:t>-</w:t>
            </w:r>
            <w:r w:rsidRPr="008C26EA">
              <w:rPr>
                <w:rFonts w:eastAsia="Times New Roman"/>
                <w:color w:val="000000"/>
                <w:lang w:val="en-US" w:eastAsia="ru-RU"/>
              </w:rPr>
              <w:t>RADS</w:t>
            </w:r>
            <w:r w:rsidRPr="008C26EA">
              <w:rPr>
                <w:rFonts w:eastAsia="Times New Roman"/>
                <w:color w:val="000000"/>
                <w:lang w:eastAsia="ru-RU"/>
              </w:rPr>
              <w:t>.</w:t>
            </w:r>
            <w:r w:rsidRPr="008C26EA">
              <w:t xml:space="preserve"> </w:t>
            </w:r>
          </w:p>
        </w:tc>
      </w:tr>
      <w:tr w:rsidR="005C3C0D" w:rsidRPr="00FE6BDD" w:rsidTr="005C3C0D">
        <w:trPr>
          <w:tblCellSpacing w:w="7" w:type="dxa"/>
          <w:jc w:val="right"/>
        </w:trPr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3C0D" w:rsidRPr="008C26EA" w:rsidRDefault="005C3C0D" w:rsidP="00AD539A">
            <w:pPr>
              <w:spacing w:before="100" w:beforeAutospacing="1" w:after="100" w:afterAutospacing="1"/>
              <w:rPr>
                <w:color w:val="000000"/>
              </w:rPr>
            </w:pPr>
            <w:r w:rsidRPr="008C26EA">
              <w:t xml:space="preserve"> </w:t>
            </w:r>
            <w:r w:rsidRPr="008C26EA">
              <w:rPr>
                <w:bCs/>
              </w:rPr>
              <w:t xml:space="preserve">Современные стандарты лучевой диагностики онкологических заболеваний </w:t>
            </w:r>
            <w:r w:rsidR="00AD539A" w:rsidRPr="008C26EA">
              <w:rPr>
                <w:bCs/>
              </w:rPr>
              <w:t>легких</w:t>
            </w:r>
          </w:p>
        </w:tc>
        <w:tc>
          <w:tcPr>
            <w:tcW w:w="6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39A" w:rsidRPr="004A5BE2" w:rsidRDefault="00AD539A" w:rsidP="00AD539A">
            <w:pPr>
              <w:numPr>
                <w:ilvl w:val="0"/>
                <w:numId w:val="8"/>
              </w:numPr>
              <w:shd w:val="clear" w:color="auto" w:fill="FFFFFF"/>
              <w:ind w:left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4A5BE2">
              <w:rPr>
                <w:rFonts w:eastAsia="Times New Roman"/>
                <w:color w:val="000000"/>
                <w:lang w:eastAsia="ru-RU"/>
              </w:rPr>
              <w:t xml:space="preserve">Современные методы </w:t>
            </w:r>
            <w:r w:rsidR="00E6282E">
              <w:rPr>
                <w:rFonts w:eastAsia="Times New Roman"/>
                <w:color w:val="000000"/>
                <w:lang w:eastAsia="ru-RU"/>
              </w:rPr>
              <w:t xml:space="preserve">и стратегии </w:t>
            </w:r>
            <w:r w:rsidRPr="004A5BE2">
              <w:rPr>
                <w:rFonts w:eastAsia="Times New Roman"/>
                <w:color w:val="000000"/>
                <w:lang w:eastAsia="ru-RU"/>
              </w:rPr>
              <w:t>лучевой диагностики</w:t>
            </w:r>
            <w:r w:rsidR="00292AB9">
              <w:t xml:space="preserve"> и дифференциальной диагностики </w:t>
            </w:r>
            <w:r w:rsidRPr="004A5BE2">
              <w:rPr>
                <w:rFonts w:eastAsia="Times New Roman"/>
                <w:color w:val="000000"/>
                <w:lang w:eastAsia="ru-RU"/>
              </w:rPr>
              <w:t xml:space="preserve">онкологических заболеваний </w:t>
            </w:r>
            <w:r>
              <w:rPr>
                <w:rFonts w:eastAsia="Times New Roman"/>
                <w:color w:val="000000"/>
                <w:lang w:eastAsia="ru-RU"/>
              </w:rPr>
              <w:t>легких</w:t>
            </w:r>
            <w:r w:rsidR="00B336EE" w:rsidRPr="00CF1D11">
              <w:rPr>
                <w:color w:val="000000"/>
              </w:rPr>
              <w:t xml:space="preserve"> рекомендуемые в рамках ОМС при комплексном использовании высокотехнологичного оборудования </w:t>
            </w:r>
            <w:r w:rsidR="00B336EE" w:rsidRPr="00CF1D11">
              <w:rPr>
                <w:rFonts w:eastAsia="Times New Roman"/>
                <w:color w:val="000000"/>
                <w:lang w:eastAsia="ru-RU"/>
              </w:rPr>
              <w:t>для лучевой визуализации</w:t>
            </w:r>
            <w:r w:rsidR="00B336EE" w:rsidRPr="004A5BE2">
              <w:rPr>
                <w:rFonts w:eastAsia="Times New Roman"/>
                <w:color w:val="000000"/>
                <w:lang w:eastAsia="ru-RU"/>
              </w:rPr>
              <w:t>.</w:t>
            </w:r>
            <w:r w:rsidR="00B336EE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color w:val="000000"/>
              </w:rPr>
              <w:t xml:space="preserve">Применение </w:t>
            </w:r>
            <w:proofErr w:type="spellStart"/>
            <w:r>
              <w:rPr>
                <w:color w:val="000000"/>
              </w:rPr>
              <w:t>Lung-RADS</w:t>
            </w:r>
            <w:proofErr w:type="spellEnd"/>
            <w:r>
              <w:rPr>
                <w:color w:val="000000"/>
              </w:rPr>
              <w:t xml:space="preserve"> при лучевой диагностике опухолей легких</w:t>
            </w:r>
            <w:r w:rsidR="003A7E3B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Принципы </w:t>
            </w:r>
            <w:proofErr w:type="spellStart"/>
            <w:r>
              <w:rPr>
                <w:color w:val="000000"/>
              </w:rPr>
              <w:t>стадирования</w:t>
            </w:r>
            <w:proofErr w:type="spellEnd"/>
            <w:r>
              <w:rPr>
                <w:color w:val="000000"/>
              </w:rPr>
              <w:t xml:space="preserve"> рака легких и оценка динамики заболеваний согласно RECIST 1.1, 2008 Стандартны описания периферических образований и тактические подходы при выявлении периферических образований в легких (</w:t>
            </w:r>
            <w:proofErr w:type="spellStart"/>
            <w:r>
              <w:rPr>
                <w:color w:val="000000"/>
              </w:rPr>
              <w:t>Lung-RADS</w:t>
            </w:r>
            <w:proofErr w:type="spellEnd"/>
            <w:r>
              <w:rPr>
                <w:color w:val="000000"/>
              </w:rPr>
              <w:t>, RECIST 1.1, 2008)</w:t>
            </w:r>
          </w:p>
          <w:p w:rsidR="005C3C0D" w:rsidRPr="007134B1" w:rsidRDefault="005C3C0D" w:rsidP="00AD539A">
            <w:pPr>
              <w:tabs>
                <w:tab w:val="left" w:pos="420"/>
                <w:tab w:val="left" w:pos="480"/>
              </w:tabs>
              <w:suppressAutoHyphens/>
              <w:jc w:val="both"/>
            </w:pPr>
          </w:p>
        </w:tc>
      </w:tr>
    </w:tbl>
    <w:p w:rsidR="00781485" w:rsidRDefault="00781485" w:rsidP="00781485"/>
    <w:p w:rsidR="00781485" w:rsidRDefault="00781485" w:rsidP="00781485">
      <w:pPr>
        <w:spacing w:before="100" w:beforeAutospacing="1" w:after="100" w:afterAutospacing="1"/>
        <w:jc w:val="center"/>
        <w:rPr>
          <w:b/>
          <w:bCs/>
          <w:caps/>
          <w:color w:val="000000"/>
        </w:rPr>
      </w:pPr>
      <w:r w:rsidRPr="00FE6BDD">
        <w:rPr>
          <w:b/>
          <w:bCs/>
          <w:caps/>
          <w:color w:val="000000"/>
        </w:rPr>
        <w:t xml:space="preserve">Перечень практических умений врача, прошедшего обучение </w:t>
      </w:r>
    </w:p>
    <w:p w:rsidR="00781485" w:rsidRPr="00507458" w:rsidRDefault="00781485" w:rsidP="00781485">
      <w:pPr>
        <w:spacing w:before="100" w:beforeAutospacing="1" w:after="100" w:afterAutospacing="1"/>
        <w:jc w:val="center"/>
        <w:rPr>
          <w:b/>
          <w:bCs/>
        </w:rPr>
      </w:pPr>
      <w:r w:rsidRPr="00507458">
        <w:rPr>
          <w:b/>
          <w:bCs/>
          <w:caps/>
        </w:rPr>
        <w:t xml:space="preserve">по программе </w:t>
      </w:r>
      <w:r w:rsidRPr="00507458">
        <w:rPr>
          <w:b/>
          <w:caps/>
        </w:rPr>
        <w:t>повышения квалификации</w:t>
      </w:r>
      <w:r w:rsidRPr="00507458">
        <w:rPr>
          <w:b/>
          <w:bCs/>
        </w:rPr>
        <w:t xml:space="preserve"> </w:t>
      </w:r>
    </w:p>
    <w:tbl>
      <w:tblPr>
        <w:tblW w:w="5000" w:type="pct"/>
        <w:tblCellSpacing w:w="7" w:type="dxa"/>
        <w:tblInd w:w="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06"/>
        <w:gridCol w:w="331"/>
        <w:gridCol w:w="6520"/>
        <w:gridCol w:w="1886"/>
      </w:tblGrid>
      <w:tr w:rsidR="00781485" w:rsidRPr="00FE6BDD" w:rsidTr="00682000">
        <w:trPr>
          <w:tblCellSpacing w:w="7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485" w:rsidRPr="00FE6BDD" w:rsidRDefault="00781485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E6BDD">
              <w:rPr>
                <w:color w:val="000000"/>
              </w:rPr>
              <w:t xml:space="preserve">№№ </w:t>
            </w:r>
            <w:proofErr w:type="gramStart"/>
            <w:r w:rsidRPr="00FE6BDD">
              <w:rPr>
                <w:color w:val="000000"/>
              </w:rPr>
              <w:t>п</w:t>
            </w:r>
            <w:proofErr w:type="gramEnd"/>
            <w:r w:rsidRPr="00FE6BDD">
              <w:rPr>
                <w:color w:val="000000"/>
              </w:rPr>
              <w:t>/п</w:t>
            </w:r>
          </w:p>
        </w:tc>
        <w:tc>
          <w:tcPr>
            <w:tcW w:w="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485" w:rsidRPr="00FE6BDD" w:rsidRDefault="00781485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6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485" w:rsidRPr="00FE6BDD" w:rsidRDefault="00781485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навыка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485" w:rsidRPr="00FE6BDD" w:rsidRDefault="00781485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E6BDD">
              <w:rPr>
                <w:color w:val="000000"/>
              </w:rPr>
              <w:t>Уровень освоения умений</w:t>
            </w:r>
          </w:p>
        </w:tc>
      </w:tr>
      <w:tr w:rsidR="00781485" w:rsidRPr="00FE6BDD" w:rsidTr="00682000">
        <w:trPr>
          <w:tblCellSpacing w:w="7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485" w:rsidRPr="00FE6BDD" w:rsidRDefault="00781485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485" w:rsidRPr="00FE6BDD" w:rsidRDefault="00781485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6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3E82" w:rsidRPr="00F524F0" w:rsidRDefault="008E285C" w:rsidP="008E285C">
            <w:pPr>
              <w:pStyle w:val="ad"/>
              <w:ind w:firstLine="720"/>
              <w:jc w:val="both"/>
            </w:pPr>
            <w:r w:rsidRPr="00CF1D11">
              <w:rPr>
                <w:rFonts w:ascii="Times New Roman" w:hAnsi="Times New Roman" w:cs="Times New Roman"/>
                <w:sz w:val="24"/>
                <w:szCs w:val="24"/>
              </w:rPr>
              <w:t xml:space="preserve">навык анализа лучевых изображений, оформления протоколов и построения  заключений  на основе международных классификаций </w:t>
            </w:r>
            <w:r w:rsidRPr="00CF1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RADS</w:t>
            </w:r>
            <w:r w:rsidRPr="00CF1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онкологических заболеваниях</w:t>
            </w:r>
            <w:r w:rsidRPr="00CF1D11">
              <w:rPr>
                <w:rFonts w:ascii="Times New Roman" w:hAnsi="Times New Roman" w:cs="Times New Roman"/>
                <w:sz w:val="24"/>
                <w:szCs w:val="24"/>
              </w:rPr>
              <w:t xml:space="preserve"> молочных желез, органов женского малого таза, мочевыделительной системы, предстательной железы, </w:t>
            </w:r>
            <w:proofErr w:type="spellStart"/>
            <w:r w:rsidRPr="00CF1D11">
              <w:rPr>
                <w:rFonts w:ascii="Times New Roman" w:hAnsi="Times New Roman" w:cs="Times New Roman"/>
                <w:sz w:val="24"/>
                <w:szCs w:val="24"/>
              </w:rPr>
              <w:t>гепатопанкереатобилиарной</w:t>
            </w:r>
            <w:proofErr w:type="spellEnd"/>
            <w:r w:rsidRPr="00CF1D11">
              <w:rPr>
                <w:rFonts w:ascii="Times New Roman" w:hAnsi="Times New Roman" w:cs="Times New Roman"/>
                <w:sz w:val="24"/>
                <w:szCs w:val="24"/>
              </w:rPr>
              <w:t xml:space="preserve"> системы, легких и толстой кишки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485" w:rsidRPr="00FE6BDD" w:rsidRDefault="00781485" w:rsidP="006820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E6BDD">
              <w:rPr>
                <w:color w:val="000000"/>
              </w:rPr>
              <w:t>Иметь представление, профессионально ориентироваться</w:t>
            </w:r>
          </w:p>
        </w:tc>
      </w:tr>
    </w:tbl>
    <w:p w:rsidR="00781485" w:rsidRPr="00FE6BDD" w:rsidRDefault="00781485" w:rsidP="00781485">
      <w:pPr>
        <w:spacing w:before="100" w:beforeAutospacing="1" w:after="100" w:afterAutospacing="1"/>
        <w:rPr>
          <w:color w:val="000000"/>
        </w:rPr>
      </w:pPr>
      <w:r w:rsidRPr="00FE6BDD">
        <w:rPr>
          <w:color w:val="000000"/>
        </w:rPr>
        <w:t xml:space="preserve">Уровень освоения умений: </w:t>
      </w:r>
    </w:p>
    <w:p w:rsidR="00781485" w:rsidRPr="00FE6BDD" w:rsidRDefault="00781485" w:rsidP="00781485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FE6BDD">
        <w:rPr>
          <w:color w:val="000000"/>
        </w:rPr>
        <w:lastRenderedPageBreak/>
        <w:t xml:space="preserve">Иметь представление, профессионально ориентироваться, знать показания к проведению; </w:t>
      </w:r>
    </w:p>
    <w:p w:rsidR="00781485" w:rsidRPr="00FE6BDD" w:rsidRDefault="00781485" w:rsidP="00781485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FE6BDD">
        <w:rPr>
          <w:color w:val="000000"/>
        </w:rPr>
        <w:t xml:space="preserve">Знать, оценить, принять участие; </w:t>
      </w:r>
    </w:p>
    <w:p w:rsidR="00781485" w:rsidRPr="00831DD5" w:rsidRDefault="00781485" w:rsidP="00781485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FE6BDD">
        <w:rPr>
          <w:color w:val="000000"/>
        </w:rPr>
        <w:t xml:space="preserve">Выполнить самостоятельно. </w:t>
      </w:r>
    </w:p>
    <w:p w:rsidR="00781485" w:rsidRPr="00CE0334" w:rsidRDefault="00781485" w:rsidP="00781485">
      <w:pPr>
        <w:tabs>
          <w:tab w:val="num" w:pos="0"/>
        </w:tabs>
        <w:ind w:firstLine="543"/>
        <w:jc w:val="center"/>
        <w:rPr>
          <w:b/>
          <w:caps/>
        </w:rPr>
      </w:pPr>
      <w:r w:rsidRPr="00FE6BDD">
        <w:rPr>
          <w:b/>
          <w:caps/>
        </w:rPr>
        <w:t xml:space="preserve">Программа самостоятельной работы </w:t>
      </w:r>
      <w:proofErr w:type="gramStart"/>
      <w:r w:rsidRPr="00FE6BDD">
        <w:rPr>
          <w:b/>
          <w:caps/>
        </w:rPr>
        <w:t>обучающихся</w:t>
      </w:r>
      <w:proofErr w:type="gramEnd"/>
      <w:r w:rsidRPr="00FE6BDD">
        <w:rPr>
          <w:b/>
          <w:caps/>
        </w:rPr>
        <w:t xml:space="preserve"> </w:t>
      </w:r>
      <w:r>
        <w:rPr>
          <w:b/>
          <w:caps/>
        </w:rPr>
        <w:t xml:space="preserve">по программе </w:t>
      </w:r>
      <w:r w:rsidRPr="00FB41BD">
        <w:rPr>
          <w:b/>
          <w:caps/>
        </w:rPr>
        <w:t>повышения квалификации</w:t>
      </w:r>
    </w:p>
    <w:p w:rsidR="00781485" w:rsidRPr="00FE6BDD" w:rsidRDefault="00781485" w:rsidP="00781485">
      <w:pPr>
        <w:pStyle w:val="a3"/>
        <w:tabs>
          <w:tab w:val="num" w:pos="0"/>
        </w:tabs>
        <w:spacing w:after="0"/>
        <w:ind w:firstLine="1267"/>
        <w:jc w:val="center"/>
        <w:outlineLvl w:val="0"/>
        <w:rPr>
          <w:b/>
          <w:caps/>
        </w:rPr>
      </w:pPr>
    </w:p>
    <w:tbl>
      <w:tblPr>
        <w:tblW w:w="8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8"/>
        <w:gridCol w:w="5188"/>
        <w:gridCol w:w="2335"/>
      </w:tblGrid>
      <w:tr w:rsidR="00781485" w:rsidRPr="00FE6BDD" w:rsidTr="00682000">
        <w:trPr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485" w:rsidRPr="00FE6BDD" w:rsidRDefault="00781485" w:rsidP="00682000">
            <w:pPr>
              <w:pStyle w:val="a3"/>
              <w:tabs>
                <w:tab w:val="num" w:pos="0"/>
              </w:tabs>
              <w:spacing w:after="0"/>
              <w:jc w:val="center"/>
            </w:pPr>
            <w:r w:rsidRPr="00FE6BDD">
              <w:t>№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485" w:rsidRPr="00FE6BDD" w:rsidRDefault="00781485" w:rsidP="00682000">
            <w:pPr>
              <w:pStyle w:val="a3"/>
              <w:tabs>
                <w:tab w:val="num" w:pos="0"/>
              </w:tabs>
              <w:spacing w:after="0"/>
            </w:pPr>
          </w:p>
          <w:p w:rsidR="00781485" w:rsidRPr="00FE6BDD" w:rsidRDefault="00781485" w:rsidP="00682000">
            <w:pPr>
              <w:pStyle w:val="a3"/>
              <w:tabs>
                <w:tab w:val="num" w:pos="0"/>
              </w:tabs>
              <w:spacing w:after="0"/>
              <w:jc w:val="center"/>
            </w:pPr>
            <w:r w:rsidRPr="00FE6BDD">
              <w:t>Виды самостоятельной работы (СРС)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485" w:rsidRPr="00FE6BDD" w:rsidRDefault="00781485" w:rsidP="00682000">
            <w:pPr>
              <w:pStyle w:val="a3"/>
              <w:tabs>
                <w:tab w:val="num" w:pos="0"/>
              </w:tabs>
              <w:spacing w:after="0"/>
              <w:jc w:val="center"/>
            </w:pPr>
            <w:r w:rsidRPr="00FE6BDD">
              <w:t>Формы</w:t>
            </w:r>
          </w:p>
          <w:p w:rsidR="00781485" w:rsidRPr="00FE6BDD" w:rsidRDefault="00781485" w:rsidP="00682000">
            <w:pPr>
              <w:pStyle w:val="a3"/>
              <w:tabs>
                <w:tab w:val="num" w:pos="0"/>
              </w:tabs>
              <w:spacing w:after="0"/>
              <w:jc w:val="center"/>
            </w:pPr>
            <w:r w:rsidRPr="00FE6BDD">
              <w:t>Контроля СРС</w:t>
            </w:r>
          </w:p>
        </w:tc>
      </w:tr>
      <w:tr w:rsidR="00781485" w:rsidRPr="00FE6BDD" w:rsidTr="00682000">
        <w:trPr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485" w:rsidRPr="00FE6BDD" w:rsidRDefault="00781485" w:rsidP="00682000">
            <w:pPr>
              <w:pStyle w:val="a3"/>
              <w:tabs>
                <w:tab w:val="num" w:pos="0"/>
              </w:tabs>
              <w:spacing w:after="0"/>
              <w:jc w:val="center"/>
            </w:pPr>
            <w:r>
              <w:t>1.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485" w:rsidRDefault="00781485" w:rsidP="00682000">
            <w:pPr>
              <w:pStyle w:val="a3"/>
              <w:tabs>
                <w:tab w:val="num" w:pos="0"/>
              </w:tabs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 Аудиторная</w:t>
            </w:r>
          </w:p>
          <w:p w:rsidR="00781485" w:rsidRPr="00F25FC1" w:rsidRDefault="00781485" w:rsidP="00682000">
            <w:pPr>
              <w:pStyle w:val="a3"/>
              <w:tabs>
                <w:tab w:val="num" w:pos="0"/>
              </w:tabs>
              <w:spacing w:after="0"/>
            </w:pPr>
            <w:r w:rsidRPr="00F25FC1">
              <w:rPr>
                <w:lang w:eastAsia="ru-RU"/>
              </w:rPr>
              <w:t>Непосредственно в процессе аудиторных занятий - на лекциях, практических и семинарских занятиях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485" w:rsidRPr="00FE6BDD" w:rsidRDefault="00781485" w:rsidP="00682000">
            <w:pPr>
              <w:pStyle w:val="a3"/>
              <w:tabs>
                <w:tab w:val="num" w:pos="0"/>
              </w:tabs>
              <w:spacing w:after="0"/>
              <w:jc w:val="center"/>
            </w:pPr>
            <w:r>
              <w:t>собеседование</w:t>
            </w:r>
          </w:p>
        </w:tc>
      </w:tr>
      <w:tr w:rsidR="00781485" w:rsidRPr="00FE6BDD" w:rsidTr="00682000">
        <w:trPr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485" w:rsidRPr="00FE6BDD" w:rsidRDefault="00781485" w:rsidP="00682000">
            <w:pPr>
              <w:pStyle w:val="a3"/>
              <w:tabs>
                <w:tab w:val="num" w:pos="0"/>
              </w:tabs>
              <w:spacing w:after="0"/>
              <w:jc w:val="center"/>
            </w:pPr>
            <w:r>
              <w:t>2.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485" w:rsidRDefault="00781485" w:rsidP="00682000">
            <w:pPr>
              <w:pStyle w:val="a3"/>
              <w:tabs>
                <w:tab w:val="num" w:pos="0"/>
              </w:tabs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 Внеаудиторная</w:t>
            </w:r>
          </w:p>
          <w:p w:rsidR="00781485" w:rsidRPr="00F25FC1" w:rsidRDefault="00781485" w:rsidP="00682000">
            <w:pPr>
              <w:pStyle w:val="a3"/>
              <w:tabs>
                <w:tab w:val="num" w:pos="0"/>
              </w:tabs>
              <w:spacing w:after="0"/>
            </w:pPr>
            <w:r w:rsidRPr="00F25FC1">
              <w:rPr>
                <w:lang w:eastAsia="ru-RU"/>
              </w:rPr>
              <w:t>В контакте с преподавателем вне рамок расписания - на консультациях по учебным вопросам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485" w:rsidRPr="00FE6BDD" w:rsidRDefault="00781485" w:rsidP="00682000">
            <w:pPr>
              <w:pStyle w:val="a3"/>
              <w:tabs>
                <w:tab w:val="num" w:pos="0"/>
              </w:tabs>
              <w:spacing w:after="0"/>
              <w:jc w:val="center"/>
            </w:pPr>
            <w:r>
              <w:t>собеседование</w:t>
            </w:r>
          </w:p>
        </w:tc>
      </w:tr>
      <w:tr w:rsidR="00781485" w:rsidRPr="00FE6BDD" w:rsidTr="00682000">
        <w:trPr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485" w:rsidRPr="00FE6BDD" w:rsidRDefault="00781485" w:rsidP="00682000">
            <w:pPr>
              <w:pStyle w:val="a3"/>
              <w:tabs>
                <w:tab w:val="num" w:pos="0"/>
              </w:tabs>
              <w:spacing w:after="0"/>
              <w:jc w:val="center"/>
            </w:pPr>
            <w:r>
              <w:t>3.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485" w:rsidRDefault="00781485" w:rsidP="00682000">
            <w:pPr>
              <w:pStyle w:val="a3"/>
              <w:tabs>
                <w:tab w:val="num" w:pos="0"/>
              </w:tabs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Внеаудиторная работа с литературой</w:t>
            </w:r>
          </w:p>
          <w:p w:rsidR="00781485" w:rsidRPr="00F25FC1" w:rsidRDefault="00781485" w:rsidP="00682000">
            <w:pPr>
              <w:pStyle w:val="a3"/>
              <w:tabs>
                <w:tab w:val="num" w:pos="0"/>
              </w:tabs>
              <w:spacing w:after="0"/>
            </w:pPr>
            <w:r w:rsidRPr="00F25FC1">
              <w:rPr>
                <w:lang w:eastAsia="ru-RU"/>
              </w:rPr>
              <w:t xml:space="preserve">В библиотеке, дома при выполнении </w:t>
            </w:r>
            <w:r>
              <w:rPr>
                <w:lang w:eastAsia="ru-RU"/>
              </w:rPr>
              <w:t>учащимся</w:t>
            </w:r>
            <w:r w:rsidRPr="00F25FC1">
              <w:rPr>
                <w:lang w:eastAsia="ru-RU"/>
              </w:rPr>
              <w:t xml:space="preserve"> конкретных заданий по самостоятельной работе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485" w:rsidRPr="00FE6BDD" w:rsidRDefault="00781485" w:rsidP="00682000">
            <w:pPr>
              <w:pStyle w:val="a3"/>
              <w:tabs>
                <w:tab w:val="num" w:pos="0"/>
              </w:tabs>
              <w:spacing w:after="0"/>
              <w:jc w:val="center"/>
            </w:pPr>
            <w:r>
              <w:t>собеседование</w:t>
            </w:r>
          </w:p>
        </w:tc>
      </w:tr>
      <w:tr w:rsidR="00781485" w:rsidRPr="00FE6BDD" w:rsidTr="00682000">
        <w:trPr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485" w:rsidRPr="00FE6BDD" w:rsidRDefault="00781485" w:rsidP="00682000">
            <w:pPr>
              <w:pStyle w:val="a3"/>
              <w:tabs>
                <w:tab w:val="num" w:pos="0"/>
              </w:tabs>
              <w:spacing w:after="0"/>
              <w:jc w:val="center"/>
            </w:pPr>
            <w:r>
              <w:t>4.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485" w:rsidRDefault="00781485" w:rsidP="00682000">
            <w:pPr>
              <w:pStyle w:val="a3"/>
              <w:tabs>
                <w:tab w:val="num" w:pos="0"/>
              </w:tabs>
              <w:spacing w:after="0"/>
              <w:rPr>
                <w:lang w:eastAsia="ru-RU"/>
              </w:rPr>
            </w:pPr>
            <w:r w:rsidRPr="00463152">
              <w:rPr>
                <w:lang w:eastAsia="ru-RU"/>
              </w:rPr>
              <w:t xml:space="preserve">Аудиторная и внеаудиторная </w:t>
            </w:r>
          </w:p>
          <w:p w:rsidR="00781485" w:rsidRPr="00463152" w:rsidRDefault="00781485" w:rsidP="00682000">
            <w:pPr>
              <w:pStyle w:val="a3"/>
              <w:tabs>
                <w:tab w:val="num" w:pos="0"/>
              </w:tabs>
              <w:spacing w:after="0"/>
            </w:pPr>
            <w:r w:rsidRPr="00463152">
              <w:rPr>
                <w:lang w:eastAsia="ru-RU"/>
              </w:rPr>
              <w:t>Самостоятельное решение ситуационных задач, анализ лучевых изображений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485" w:rsidRPr="00FE6BDD" w:rsidRDefault="00781485" w:rsidP="00682000">
            <w:pPr>
              <w:pStyle w:val="a3"/>
              <w:tabs>
                <w:tab w:val="num" w:pos="0"/>
              </w:tabs>
              <w:spacing w:after="0"/>
              <w:jc w:val="center"/>
            </w:pPr>
            <w:r>
              <w:t>собеседование</w:t>
            </w:r>
          </w:p>
        </w:tc>
      </w:tr>
    </w:tbl>
    <w:p w:rsidR="00781485" w:rsidRPr="00FE6BDD" w:rsidRDefault="00781485" w:rsidP="00781485">
      <w:pPr>
        <w:jc w:val="right"/>
        <w:rPr>
          <w:b/>
        </w:rPr>
      </w:pPr>
    </w:p>
    <w:p w:rsidR="00781485" w:rsidRPr="00FE6BDD" w:rsidRDefault="00781485" w:rsidP="00781485">
      <w:pPr>
        <w:widowControl w:val="0"/>
        <w:jc w:val="right"/>
        <w:rPr>
          <w:kern w:val="32"/>
        </w:rPr>
      </w:pPr>
    </w:p>
    <w:p w:rsidR="00781485" w:rsidRPr="00FE6BDD" w:rsidRDefault="00781485" w:rsidP="00781485">
      <w:pPr>
        <w:widowControl w:val="0"/>
        <w:jc w:val="center"/>
        <w:rPr>
          <w:b/>
        </w:rPr>
      </w:pPr>
      <w:r w:rsidRPr="00FE6BDD">
        <w:rPr>
          <w:b/>
        </w:rPr>
        <w:t>КАРТА ОБЕСПЕЧЕННОСТИ УЧЕБНО-МЕТОДИЧЕСКОЙ ЛИТЕРАТУРОЙ</w:t>
      </w:r>
    </w:p>
    <w:p w:rsidR="00781485" w:rsidRPr="00FE6BDD" w:rsidRDefault="00781485" w:rsidP="00781485">
      <w:pPr>
        <w:widowControl w:val="0"/>
        <w:jc w:val="center"/>
        <w:rPr>
          <w:b/>
        </w:rPr>
      </w:pPr>
    </w:p>
    <w:tbl>
      <w:tblPr>
        <w:tblW w:w="91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4"/>
        <w:gridCol w:w="1464"/>
        <w:gridCol w:w="4111"/>
        <w:gridCol w:w="708"/>
        <w:gridCol w:w="1925"/>
      </w:tblGrid>
      <w:tr w:rsidR="00781485" w:rsidRPr="00FE6BDD" w:rsidTr="00682000">
        <w:trPr>
          <w:cantSplit/>
          <w:trHeight w:val="11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5" w:rsidRPr="00FE6BDD" w:rsidRDefault="00781485" w:rsidP="00682000">
            <w:pPr>
              <w:widowControl w:val="0"/>
              <w:spacing w:line="360" w:lineRule="auto"/>
              <w:jc w:val="center"/>
            </w:pPr>
            <w:r w:rsidRPr="00FE6BDD">
              <w:t>№</w:t>
            </w:r>
            <w:proofErr w:type="gramStart"/>
            <w:r w:rsidRPr="00FE6BDD">
              <w:t>п</w:t>
            </w:r>
            <w:proofErr w:type="gramEnd"/>
            <w:r w:rsidRPr="00FE6BDD">
              <w:t>/п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1485" w:rsidRPr="00FE6BDD" w:rsidRDefault="00781485" w:rsidP="00682000">
            <w:pPr>
              <w:widowControl w:val="0"/>
              <w:spacing w:line="360" w:lineRule="auto"/>
              <w:jc w:val="center"/>
            </w:pPr>
            <w:r w:rsidRPr="00FE6BDD">
              <w:t xml:space="preserve">Число </w:t>
            </w:r>
          </w:p>
          <w:p w:rsidR="00781485" w:rsidRPr="00FE6BDD" w:rsidRDefault="00781485" w:rsidP="00682000">
            <w:pPr>
              <w:widowControl w:val="0"/>
              <w:spacing w:line="360" w:lineRule="auto"/>
              <w:jc w:val="center"/>
            </w:pPr>
            <w:r w:rsidRPr="00FE6BDD">
              <w:t>слушателей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5" w:rsidRPr="00FE6BDD" w:rsidRDefault="00781485" w:rsidP="00682000">
            <w:pPr>
              <w:widowControl w:val="0"/>
              <w:spacing w:line="360" w:lineRule="auto"/>
              <w:jc w:val="center"/>
            </w:pPr>
            <w:r w:rsidRPr="00FE6BDD">
              <w:t>Список литературы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1485" w:rsidRPr="00FE6BDD" w:rsidRDefault="00781485" w:rsidP="00682000">
            <w:pPr>
              <w:widowControl w:val="0"/>
              <w:spacing w:line="360" w:lineRule="auto"/>
              <w:jc w:val="center"/>
            </w:pPr>
            <w:r w:rsidRPr="00FE6BDD">
              <w:t xml:space="preserve">Кол-во </w:t>
            </w:r>
          </w:p>
          <w:p w:rsidR="00781485" w:rsidRPr="00FE6BDD" w:rsidRDefault="00781485" w:rsidP="00682000">
            <w:pPr>
              <w:widowControl w:val="0"/>
              <w:spacing w:line="360" w:lineRule="auto"/>
              <w:jc w:val="center"/>
            </w:pPr>
            <w:proofErr w:type="spellStart"/>
            <w:r w:rsidRPr="00FE6BDD">
              <w:t>экземп-в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5" w:rsidRPr="00FE6BDD" w:rsidRDefault="00781485" w:rsidP="00682000">
            <w:pPr>
              <w:widowControl w:val="0"/>
              <w:spacing w:line="360" w:lineRule="auto"/>
              <w:jc w:val="center"/>
            </w:pPr>
            <w:r w:rsidRPr="00FE6BDD">
              <w:t>Кол-во экз</w:t>
            </w:r>
            <w:proofErr w:type="gramStart"/>
            <w:r w:rsidRPr="00FE6BDD">
              <w:t>.н</w:t>
            </w:r>
            <w:proofErr w:type="gramEnd"/>
            <w:r w:rsidRPr="00FE6BDD">
              <w:t>а одного обучающегося</w:t>
            </w:r>
          </w:p>
        </w:tc>
      </w:tr>
      <w:tr w:rsidR="00781485" w:rsidRPr="00FE6BDD" w:rsidTr="00682000">
        <w:trPr>
          <w:trHeight w:val="7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5" w:rsidRPr="00FE6BDD" w:rsidRDefault="00781485" w:rsidP="00682000">
            <w:pPr>
              <w:widowControl w:val="0"/>
              <w:spacing w:line="360" w:lineRule="auto"/>
            </w:pPr>
            <w: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5" w:rsidRPr="00FE6BDD" w:rsidRDefault="00781485" w:rsidP="00682000">
            <w:pPr>
              <w:widowControl w:val="0"/>
              <w:spacing w:line="360" w:lineRule="auto"/>
              <w:jc w:val="center"/>
            </w:pPr>
            <w:r>
              <w:t>Не ограничено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5" w:rsidRPr="00FE6BDD" w:rsidRDefault="00781485" w:rsidP="00682000">
            <w:pPr>
              <w:spacing w:line="360" w:lineRule="auto"/>
              <w:ind w:left="670"/>
              <w:jc w:val="both"/>
              <w:rPr>
                <w:spacing w:val="-12"/>
              </w:rPr>
            </w:pPr>
            <w:r>
              <w:t>Электронная библиотека кафедры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5" w:rsidRPr="00FE6BDD" w:rsidRDefault="00781485" w:rsidP="00682000">
            <w:pPr>
              <w:spacing w:line="360" w:lineRule="auto"/>
              <w:jc w:val="center"/>
            </w:pPr>
            <w:r>
              <w:t xml:space="preserve">Не </w:t>
            </w:r>
            <w:proofErr w:type="spellStart"/>
            <w:r>
              <w:t>иограничено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5" w:rsidRPr="00FE6BDD" w:rsidRDefault="00781485" w:rsidP="00682000">
            <w:pPr>
              <w:widowControl w:val="0"/>
              <w:spacing w:line="360" w:lineRule="auto"/>
              <w:jc w:val="center"/>
            </w:pPr>
            <w:r>
              <w:t>Электронная библиотека кафедры</w:t>
            </w:r>
          </w:p>
        </w:tc>
      </w:tr>
    </w:tbl>
    <w:p w:rsidR="00781485" w:rsidRPr="00FE6BDD" w:rsidRDefault="00781485" w:rsidP="00781485">
      <w:pPr>
        <w:widowControl w:val="0"/>
        <w:rPr>
          <w:color w:val="FF0000"/>
        </w:rPr>
      </w:pPr>
    </w:p>
    <w:p w:rsidR="00781485" w:rsidRPr="00FE6BDD" w:rsidRDefault="00781485" w:rsidP="00781485">
      <w:pPr>
        <w:pStyle w:val="a3"/>
        <w:widowControl w:val="0"/>
        <w:tabs>
          <w:tab w:val="num" w:pos="0"/>
        </w:tabs>
        <w:spacing w:after="0"/>
      </w:pPr>
    </w:p>
    <w:p w:rsidR="00781485" w:rsidRPr="00FE6BDD" w:rsidRDefault="00781485" w:rsidP="00781485">
      <w:pPr>
        <w:widowControl w:val="0"/>
      </w:pPr>
      <w:r w:rsidRPr="00FE6BDD">
        <w:t xml:space="preserve"> </w:t>
      </w:r>
    </w:p>
    <w:p w:rsidR="00781485" w:rsidRPr="00FE6BDD" w:rsidRDefault="00781485" w:rsidP="00781485">
      <w:pPr>
        <w:widowControl w:val="0"/>
        <w:numPr>
          <w:ilvl w:val="0"/>
          <w:numId w:val="4"/>
        </w:numPr>
      </w:pPr>
      <w:r w:rsidRPr="00FE6BDD">
        <w:t>Включая библиотеку кафедры</w:t>
      </w:r>
    </w:p>
    <w:p w:rsidR="00781485" w:rsidRPr="00FE6BDD" w:rsidRDefault="00781485" w:rsidP="00781485">
      <w:pPr>
        <w:widowControl w:val="0"/>
      </w:pPr>
    </w:p>
    <w:p w:rsidR="00781485" w:rsidRPr="00FE6BDD" w:rsidRDefault="00781485" w:rsidP="00781485">
      <w:pPr>
        <w:widowControl w:val="0"/>
      </w:pPr>
    </w:p>
    <w:p w:rsidR="00781485" w:rsidRPr="00FE6BDD" w:rsidRDefault="00781485" w:rsidP="00781485">
      <w:pPr>
        <w:widowControl w:val="0"/>
      </w:pPr>
      <w:r w:rsidRPr="00FE6BDD">
        <w:t>СОГЛАСОВАНО:</w:t>
      </w:r>
    </w:p>
    <w:p w:rsidR="00781485" w:rsidRPr="00FE6BDD" w:rsidRDefault="00781485" w:rsidP="00781485">
      <w:pPr>
        <w:widowControl w:val="0"/>
      </w:pPr>
    </w:p>
    <w:p w:rsidR="00781485" w:rsidRPr="00FE6BDD" w:rsidRDefault="00781485" w:rsidP="00781485">
      <w:pPr>
        <w:pStyle w:val="a3"/>
        <w:widowControl w:val="0"/>
        <w:tabs>
          <w:tab w:val="num" w:pos="0"/>
        </w:tabs>
        <w:spacing w:after="0"/>
      </w:pPr>
      <w:r w:rsidRPr="00FE6BDD">
        <w:t xml:space="preserve">Директор библиотеки </w:t>
      </w:r>
      <w:proofErr w:type="spellStart"/>
      <w:r w:rsidRPr="004231BA">
        <w:rPr>
          <w:color w:val="FF0000"/>
        </w:rPr>
        <w:t>П</w:t>
      </w:r>
      <w:r w:rsidRPr="00FE6BDD">
        <w:t>СПбГМУ</w:t>
      </w:r>
      <w:proofErr w:type="spellEnd"/>
      <w:r w:rsidRPr="00FE6BDD">
        <w:t>_______________                                     ______________</w:t>
      </w:r>
    </w:p>
    <w:p w:rsidR="00781485" w:rsidRPr="00FE6BDD" w:rsidRDefault="00781485" w:rsidP="00781485">
      <w:pPr>
        <w:pStyle w:val="a3"/>
        <w:widowControl w:val="0"/>
        <w:tabs>
          <w:tab w:val="num" w:pos="0"/>
        </w:tabs>
        <w:spacing w:after="0"/>
        <w:ind w:firstLine="3258"/>
      </w:pPr>
      <w:r w:rsidRPr="00FE6BDD">
        <w:t xml:space="preserve">      (подпись)                                             (Фамилия И. О.) </w:t>
      </w:r>
    </w:p>
    <w:p w:rsidR="00781485" w:rsidRPr="00FE6BDD" w:rsidRDefault="00781485" w:rsidP="00781485">
      <w:r w:rsidRPr="00FE6BDD">
        <w:t>«___»________200__г.</w:t>
      </w:r>
    </w:p>
    <w:p w:rsidR="00781485" w:rsidRPr="00E72AF4" w:rsidRDefault="00781485" w:rsidP="00781485">
      <w:pPr>
        <w:jc w:val="center"/>
        <w:rPr>
          <w:b/>
        </w:rPr>
      </w:pPr>
      <w:r w:rsidRPr="00FE6BDD">
        <w:br w:type="page"/>
      </w:r>
      <w:r w:rsidRPr="00E72AF4">
        <w:rPr>
          <w:b/>
        </w:rPr>
        <w:lastRenderedPageBreak/>
        <w:t>БАНК КОНТРОЛЬНЫХ ЗАДАНИЙ И ВОПРОСОВ (ТЕСТОВ)</w:t>
      </w:r>
    </w:p>
    <w:p w:rsidR="00781485" w:rsidRPr="00E72AF4" w:rsidRDefault="00781485" w:rsidP="00781485">
      <w:pPr>
        <w:jc w:val="center"/>
        <w:rPr>
          <w:b/>
        </w:rPr>
      </w:pPr>
      <w:r w:rsidRPr="00E72AF4">
        <w:rPr>
          <w:b/>
        </w:rPr>
        <w:t xml:space="preserve">ПО ОТДЕЛЬНЫМ </w:t>
      </w:r>
      <w:r w:rsidRPr="00E72AF4">
        <w:rPr>
          <w:b/>
          <w:caps/>
        </w:rPr>
        <w:t xml:space="preserve">темам </w:t>
      </w:r>
      <w:r w:rsidRPr="00E72AF4">
        <w:rPr>
          <w:b/>
        </w:rPr>
        <w:t>И В ЦЕЛОМ ПО ДИСЦИПЛИНЕ</w:t>
      </w:r>
    </w:p>
    <w:p w:rsidR="00781485" w:rsidRPr="00E72AF4" w:rsidRDefault="00781485" w:rsidP="00781485">
      <w:pPr>
        <w:pStyle w:val="31"/>
        <w:tabs>
          <w:tab w:val="right" w:pos="9593"/>
        </w:tabs>
        <w:spacing w:after="0"/>
        <w:ind w:left="181" w:hanging="181"/>
        <w:jc w:val="center"/>
        <w:rPr>
          <w:b/>
          <w:sz w:val="24"/>
          <w:szCs w:val="24"/>
        </w:rPr>
      </w:pPr>
      <w:proofErr w:type="gramStart"/>
      <w:r w:rsidRPr="00E72AF4">
        <w:rPr>
          <w:b/>
          <w:sz w:val="24"/>
          <w:szCs w:val="24"/>
        </w:rPr>
        <w:t>(заданий в тестовой форме (тестов)</w:t>
      </w:r>
      <w:proofErr w:type="gramEnd"/>
    </w:p>
    <w:p w:rsidR="00781485" w:rsidRPr="00FE6BDD" w:rsidRDefault="00781485" w:rsidP="00781485">
      <w:pPr>
        <w:pStyle w:val="31"/>
        <w:tabs>
          <w:tab w:val="right" w:pos="9593"/>
        </w:tabs>
        <w:spacing w:after="0"/>
        <w:ind w:left="181" w:hanging="181"/>
        <w:jc w:val="right"/>
        <w:rPr>
          <w:b/>
          <w:sz w:val="24"/>
          <w:szCs w:val="24"/>
        </w:rPr>
      </w:pPr>
      <w:bookmarkStart w:id="0" w:name="_GoBack"/>
      <w:bookmarkEnd w:id="0"/>
    </w:p>
    <w:p w:rsidR="00781485" w:rsidRPr="005352A6" w:rsidRDefault="0043039C" w:rsidP="00781485">
      <w:pPr>
        <w:widowControl w:val="0"/>
        <w:tabs>
          <w:tab w:val="left" w:pos="426"/>
          <w:tab w:val="left" w:pos="709"/>
        </w:tabs>
        <w:ind w:left="426"/>
        <w:rPr>
          <w:u w:val="single"/>
        </w:rPr>
      </w:pPr>
      <w:r w:rsidRPr="005352A6">
        <w:rPr>
          <w:u w:val="single"/>
        </w:rPr>
        <w:t>1.Для создания стандартного языка описания патологии молочной железы и разработки рекомендаций к дальнейшей тактике наблюдения предназначена международная система</w:t>
      </w:r>
    </w:p>
    <w:p w:rsidR="0043039C" w:rsidRPr="0043039C" w:rsidRDefault="0043039C" w:rsidP="0043039C">
      <w:pPr>
        <w:pStyle w:val="a9"/>
        <w:widowControl w:val="0"/>
        <w:numPr>
          <w:ilvl w:val="1"/>
          <w:numId w:val="3"/>
        </w:numPr>
        <w:tabs>
          <w:tab w:val="left" w:pos="426"/>
          <w:tab w:val="left" w:pos="709"/>
        </w:tabs>
        <w:rPr>
          <w:b/>
        </w:rPr>
      </w:pPr>
      <w:r w:rsidRPr="0043039C">
        <w:rPr>
          <w:b/>
        </w:rPr>
        <w:t>BI-RADS</w:t>
      </w:r>
    </w:p>
    <w:p w:rsidR="0043039C" w:rsidRDefault="0043039C" w:rsidP="0043039C">
      <w:pPr>
        <w:pStyle w:val="a9"/>
        <w:widowControl w:val="0"/>
        <w:numPr>
          <w:ilvl w:val="1"/>
          <w:numId w:val="3"/>
        </w:numPr>
        <w:tabs>
          <w:tab w:val="left" w:pos="426"/>
          <w:tab w:val="left" w:pos="709"/>
        </w:tabs>
      </w:pPr>
      <w:r>
        <w:rPr>
          <w:lang w:val="en-US"/>
        </w:rPr>
        <w:t>Lung</w:t>
      </w:r>
      <w:r w:rsidRPr="0043039C">
        <w:rPr>
          <w:lang w:val="en-US"/>
        </w:rPr>
        <w:t>-</w:t>
      </w:r>
      <w:r>
        <w:rPr>
          <w:lang w:val="en-US"/>
        </w:rPr>
        <w:t>RADS</w:t>
      </w:r>
    </w:p>
    <w:p w:rsidR="0043039C" w:rsidRDefault="0043039C" w:rsidP="0043039C">
      <w:pPr>
        <w:pStyle w:val="a9"/>
        <w:widowControl w:val="0"/>
        <w:numPr>
          <w:ilvl w:val="1"/>
          <w:numId w:val="3"/>
        </w:numPr>
        <w:tabs>
          <w:tab w:val="left" w:pos="426"/>
          <w:tab w:val="left" w:pos="709"/>
        </w:tabs>
      </w:pPr>
      <w:r>
        <w:rPr>
          <w:lang w:val="en-US"/>
        </w:rPr>
        <w:t>LI</w:t>
      </w:r>
      <w:r w:rsidRPr="0043039C">
        <w:rPr>
          <w:lang w:val="en-US"/>
        </w:rPr>
        <w:t>-</w:t>
      </w:r>
      <w:r>
        <w:rPr>
          <w:lang w:val="en-US"/>
        </w:rPr>
        <w:t>RADS</w:t>
      </w:r>
    </w:p>
    <w:p w:rsidR="0043039C" w:rsidRDefault="0043039C" w:rsidP="0043039C">
      <w:pPr>
        <w:pStyle w:val="a9"/>
        <w:widowControl w:val="0"/>
        <w:numPr>
          <w:ilvl w:val="1"/>
          <w:numId w:val="3"/>
        </w:numPr>
        <w:tabs>
          <w:tab w:val="left" w:pos="426"/>
          <w:tab w:val="left" w:pos="709"/>
        </w:tabs>
      </w:pPr>
      <w:r>
        <w:rPr>
          <w:lang w:val="en-US"/>
        </w:rPr>
        <w:t>CI</w:t>
      </w:r>
      <w:r w:rsidRPr="0043039C">
        <w:rPr>
          <w:lang w:val="en-US"/>
        </w:rPr>
        <w:t>-</w:t>
      </w:r>
      <w:r>
        <w:rPr>
          <w:lang w:val="en-US"/>
        </w:rPr>
        <w:t>RADS</w:t>
      </w:r>
    </w:p>
    <w:p w:rsidR="0043039C" w:rsidRDefault="0043039C" w:rsidP="0043039C">
      <w:pPr>
        <w:pStyle w:val="a9"/>
        <w:widowControl w:val="0"/>
        <w:numPr>
          <w:ilvl w:val="1"/>
          <w:numId w:val="3"/>
        </w:numPr>
        <w:tabs>
          <w:tab w:val="left" w:pos="426"/>
          <w:tab w:val="left" w:pos="709"/>
        </w:tabs>
      </w:pPr>
      <w:r>
        <w:rPr>
          <w:lang w:val="en-US"/>
        </w:rPr>
        <w:t>PI</w:t>
      </w:r>
      <w:r w:rsidRPr="0043039C">
        <w:rPr>
          <w:lang w:val="en-US"/>
        </w:rPr>
        <w:t>-</w:t>
      </w:r>
      <w:r>
        <w:rPr>
          <w:lang w:val="en-US"/>
        </w:rPr>
        <w:t>RADS</w:t>
      </w:r>
    </w:p>
    <w:p w:rsidR="0043039C" w:rsidRPr="005352A6" w:rsidRDefault="0043039C" w:rsidP="0043039C">
      <w:pPr>
        <w:widowControl w:val="0"/>
        <w:tabs>
          <w:tab w:val="left" w:pos="426"/>
          <w:tab w:val="left" w:pos="709"/>
        </w:tabs>
        <w:ind w:left="426"/>
        <w:rPr>
          <w:u w:val="single"/>
        </w:rPr>
      </w:pPr>
      <w:r w:rsidRPr="005352A6">
        <w:rPr>
          <w:u w:val="single"/>
        </w:rPr>
        <w:t>2.Для создания стандартного языка описания патологии предстательной железы и разработки рекомендаций к дальнейшей тактике наблюдения предназначена международная система</w:t>
      </w:r>
    </w:p>
    <w:p w:rsidR="0043039C" w:rsidRPr="0043039C" w:rsidRDefault="0043039C" w:rsidP="0043039C">
      <w:pPr>
        <w:pStyle w:val="a9"/>
        <w:widowControl w:val="0"/>
        <w:numPr>
          <w:ilvl w:val="1"/>
          <w:numId w:val="11"/>
        </w:numPr>
        <w:tabs>
          <w:tab w:val="left" w:pos="426"/>
          <w:tab w:val="left" w:pos="709"/>
        </w:tabs>
      </w:pPr>
      <w:r w:rsidRPr="0043039C">
        <w:t>BI-RADS</w:t>
      </w:r>
    </w:p>
    <w:p w:rsidR="0043039C" w:rsidRDefault="0043039C" w:rsidP="0043039C">
      <w:pPr>
        <w:pStyle w:val="a9"/>
        <w:widowControl w:val="0"/>
        <w:numPr>
          <w:ilvl w:val="1"/>
          <w:numId w:val="11"/>
        </w:numPr>
        <w:tabs>
          <w:tab w:val="left" w:pos="426"/>
          <w:tab w:val="left" w:pos="709"/>
        </w:tabs>
      </w:pPr>
      <w:r>
        <w:rPr>
          <w:lang w:val="en-US"/>
        </w:rPr>
        <w:t>Lung</w:t>
      </w:r>
      <w:r w:rsidRPr="0043039C">
        <w:rPr>
          <w:lang w:val="en-US"/>
        </w:rPr>
        <w:t>-</w:t>
      </w:r>
      <w:r>
        <w:rPr>
          <w:lang w:val="en-US"/>
        </w:rPr>
        <w:t>RADS</w:t>
      </w:r>
    </w:p>
    <w:p w:rsidR="0043039C" w:rsidRDefault="0043039C" w:rsidP="0043039C">
      <w:pPr>
        <w:pStyle w:val="a9"/>
        <w:widowControl w:val="0"/>
        <w:numPr>
          <w:ilvl w:val="1"/>
          <w:numId w:val="11"/>
        </w:numPr>
        <w:tabs>
          <w:tab w:val="left" w:pos="426"/>
          <w:tab w:val="left" w:pos="709"/>
        </w:tabs>
      </w:pPr>
      <w:r>
        <w:rPr>
          <w:lang w:val="en-US"/>
        </w:rPr>
        <w:t>LI</w:t>
      </w:r>
      <w:r w:rsidRPr="0043039C">
        <w:rPr>
          <w:lang w:val="en-US"/>
        </w:rPr>
        <w:t>-</w:t>
      </w:r>
      <w:r>
        <w:rPr>
          <w:lang w:val="en-US"/>
        </w:rPr>
        <w:t>RADS</w:t>
      </w:r>
    </w:p>
    <w:p w:rsidR="0043039C" w:rsidRDefault="0043039C" w:rsidP="0043039C">
      <w:pPr>
        <w:pStyle w:val="a9"/>
        <w:widowControl w:val="0"/>
        <w:numPr>
          <w:ilvl w:val="1"/>
          <w:numId w:val="11"/>
        </w:numPr>
        <w:tabs>
          <w:tab w:val="left" w:pos="426"/>
          <w:tab w:val="left" w:pos="709"/>
        </w:tabs>
      </w:pPr>
      <w:r>
        <w:rPr>
          <w:lang w:val="en-US"/>
        </w:rPr>
        <w:t>CI</w:t>
      </w:r>
      <w:r w:rsidRPr="0043039C">
        <w:rPr>
          <w:lang w:val="en-US"/>
        </w:rPr>
        <w:t>-</w:t>
      </w:r>
      <w:r>
        <w:rPr>
          <w:lang w:val="en-US"/>
        </w:rPr>
        <w:t>RADS</w:t>
      </w:r>
    </w:p>
    <w:p w:rsidR="0043039C" w:rsidRPr="0043039C" w:rsidRDefault="0043039C" w:rsidP="0043039C">
      <w:pPr>
        <w:pStyle w:val="a9"/>
        <w:widowControl w:val="0"/>
        <w:numPr>
          <w:ilvl w:val="1"/>
          <w:numId w:val="11"/>
        </w:numPr>
        <w:tabs>
          <w:tab w:val="left" w:pos="426"/>
          <w:tab w:val="left" w:pos="709"/>
        </w:tabs>
        <w:rPr>
          <w:b/>
        </w:rPr>
      </w:pPr>
      <w:r w:rsidRPr="0043039C">
        <w:rPr>
          <w:b/>
          <w:lang w:val="en-US"/>
        </w:rPr>
        <w:t>PI-RADS</w:t>
      </w:r>
    </w:p>
    <w:p w:rsidR="0043039C" w:rsidRPr="005352A6" w:rsidRDefault="0043039C" w:rsidP="0043039C">
      <w:pPr>
        <w:widowControl w:val="0"/>
        <w:tabs>
          <w:tab w:val="left" w:pos="426"/>
          <w:tab w:val="left" w:pos="709"/>
        </w:tabs>
        <w:ind w:left="426"/>
        <w:rPr>
          <w:u w:val="single"/>
        </w:rPr>
      </w:pPr>
      <w:r w:rsidRPr="005352A6">
        <w:rPr>
          <w:u w:val="single"/>
        </w:rPr>
        <w:t>3.Для создания стандартного языка описания патологии печени и разработки рекомендаций к дальнейшей тактике наблюдения предназначена международная система</w:t>
      </w:r>
    </w:p>
    <w:p w:rsidR="0043039C" w:rsidRPr="0043039C" w:rsidRDefault="0043039C" w:rsidP="0043039C">
      <w:pPr>
        <w:pStyle w:val="a9"/>
        <w:widowControl w:val="0"/>
        <w:numPr>
          <w:ilvl w:val="1"/>
          <w:numId w:val="12"/>
        </w:numPr>
        <w:tabs>
          <w:tab w:val="left" w:pos="426"/>
          <w:tab w:val="left" w:pos="709"/>
        </w:tabs>
      </w:pPr>
      <w:r w:rsidRPr="0043039C">
        <w:t>BI-RADS</w:t>
      </w:r>
    </w:p>
    <w:p w:rsidR="0043039C" w:rsidRDefault="0043039C" w:rsidP="0043039C">
      <w:pPr>
        <w:pStyle w:val="a9"/>
        <w:widowControl w:val="0"/>
        <w:numPr>
          <w:ilvl w:val="1"/>
          <w:numId w:val="12"/>
        </w:numPr>
        <w:tabs>
          <w:tab w:val="left" w:pos="426"/>
          <w:tab w:val="left" w:pos="709"/>
        </w:tabs>
      </w:pPr>
      <w:r>
        <w:rPr>
          <w:lang w:val="en-US"/>
        </w:rPr>
        <w:t>Lung</w:t>
      </w:r>
      <w:r w:rsidRPr="0043039C">
        <w:rPr>
          <w:lang w:val="en-US"/>
        </w:rPr>
        <w:t>-</w:t>
      </w:r>
      <w:r>
        <w:rPr>
          <w:lang w:val="en-US"/>
        </w:rPr>
        <w:t>RADS</w:t>
      </w:r>
    </w:p>
    <w:p w:rsidR="0043039C" w:rsidRPr="0043039C" w:rsidRDefault="0043039C" w:rsidP="0043039C">
      <w:pPr>
        <w:pStyle w:val="a9"/>
        <w:widowControl w:val="0"/>
        <w:numPr>
          <w:ilvl w:val="1"/>
          <w:numId w:val="12"/>
        </w:numPr>
        <w:tabs>
          <w:tab w:val="left" w:pos="426"/>
          <w:tab w:val="left" w:pos="709"/>
        </w:tabs>
        <w:rPr>
          <w:b/>
        </w:rPr>
      </w:pPr>
      <w:r w:rsidRPr="0043039C">
        <w:rPr>
          <w:b/>
          <w:lang w:val="en-US"/>
        </w:rPr>
        <w:t>LI-RADS</w:t>
      </w:r>
    </w:p>
    <w:p w:rsidR="0043039C" w:rsidRDefault="0043039C" w:rsidP="0043039C">
      <w:pPr>
        <w:pStyle w:val="a9"/>
        <w:widowControl w:val="0"/>
        <w:numPr>
          <w:ilvl w:val="1"/>
          <w:numId w:val="12"/>
        </w:numPr>
        <w:tabs>
          <w:tab w:val="left" w:pos="426"/>
          <w:tab w:val="left" w:pos="709"/>
        </w:tabs>
      </w:pPr>
      <w:r>
        <w:rPr>
          <w:lang w:val="en-US"/>
        </w:rPr>
        <w:t>CI</w:t>
      </w:r>
      <w:r w:rsidRPr="0043039C">
        <w:rPr>
          <w:lang w:val="en-US"/>
        </w:rPr>
        <w:t>-</w:t>
      </w:r>
      <w:r>
        <w:rPr>
          <w:lang w:val="en-US"/>
        </w:rPr>
        <w:t>RADS</w:t>
      </w:r>
    </w:p>
    <w:p w:rsidR="0043039C" w:rsidRDefault="0043039C" w:rsidP="0043039C">
      <w:pPr>
        <w:pStyle w:val="a9"/>
        <w:widowControl w:val="0"/>
        <w:numPr>
          <w:ilvl w:val="1"/>
          <w:numId w:val="12"/>
        </w:numPr>
        <w:tabs>
          <w:tab w:val="left" w:pos="426"/>
          <w:tab w:val="left" w:pos="709"/>
        </w:tabs>
      </w:pPr>
      <w:r>
        <w:rPr>
          <w:lang w:val="en-US"/>
        </w:rPr>
        <w:t>PI</w:t>
      </w:r>
      <w:r w:rsidRPr="0043039C">
        <w:rPr>
          <w:lang w:val="en-US"/>
        </w:rPr>
        <w:t>-</w:t>
      </w:r>
      <w:r>
        <w:rPr>
          <w:lang w:val="en-US"/>
        </w:rPr>
        <w:t>RADS</w:t>
      </w:r>
    </w:p>
    <w:p w:rsidR="0043039C" w:rsidRPr="005352A6" w:rsidRDefault="0043039C" w:rsidP="0043039C">
      <w:pPr>
        <w:widowControl w:val="0"/>
        <w:tabs>
          <w:tab w:val="left" w:pos="426"/>
          <w:tab w:val="left" w:pos="709"/>
        </w:tabs>
        <w:ind w:left="426"/>
        <w:rPr>
          <w:u w:val="single"/>
        </w:rPr>
      </w:pPr>
      <w:r w:rsidRPr="005352A6">
        <w:rPr>
          <w:u w:val="single"/>
        </w:rPr>
        <w:t>4.Для создания стандартного языка описания патологии толстой кишки и разработки рекомендаций к дальнейшей тактике наблюдения предназначена международная система</w:t>
      </w:r>
    </w:p>
    <w:p w:rsidR="0043039C" w:rsidRPr="0043039C" w:rsidRDefault="0043039C" w:rsidP="0043039C">
      <w:pPr>
        <w:pStyle w:val="a9"/>
        <w:widowControl w:val="0"/>
        <w:numPr>
          <w:ilvl w:val="1"/>
          <w:numId w:val="13"/>
        </w:numPr>
        <w:tabs>
          <w:tab w:val="left" w:pos="426"/>
          <w:tab w:val="left" w:pos="709"/>
        </w:tabs>
      </w:pPr>
      <w:r w:rsidRPr="0043039C">
        <w:t>BI-RADS</w:t>
      </w:r>
    </w:p>
    <w:p w:rsidR="0043039C" w:rsidRDefault="0043039C" w:rsidP="0043039C">
      <w:pPr>
        <w:pStyle w:val="a9"/>
        <w:widowControl w:val="0"/>
        <w:numPr>
          <w:ilvl w:val="1"/>
          <w:numId w:val="13"/>
        </w:numPr>
        <w:tabs>
          <w:tab w:val="left" w:pos="426"/>
          <w:tab w:val="left" w:pos="709"/>
        </w:tabs>
      </w:pPr>
      <w:r>
        <w:rPr>
          <w:lang w:val="en-US"/>
        </w:rPr>
        <w:t>Lung</w:t>
      </w:r>
      <w:r w:rsidRPr="0043039C">
        <w:rPr>
          <w:lang w:val="en-US"/>
        </w:rPr>
        <w:t>-</w:t>
      </w:r>
      <w:r>
        <w:rPr>
          <w:lang w:val="en-US"/>
        </w:rPr>
        <w:t>RADS</w:t>
      </w:r>
    </w:p>
    <w:p w:rsidR="0043039C" w:rsidRDefault="0043039C" w:rsidP="0043039C">
      <w:pPr>
        <w:pStyle w:val="a9"/>
        <w:widowControl w:val="0"/>
        <w:numPr>
          <w:ilvl w:val="1"/>
          <w:numId w:val="13"/>
        </w:numPr>
        <w:tabs>
          <w:tab w:val="left" w:pos="426"/>
          <w:tab w:val="left" w:pos="709"/>
        </w:tabs>
      </w:pPr>
      <w:r>
        <w:rPr>
          <w:lang w:val="en-US"/>
        </w:rPr>
        <w:t>LI</w:t>
      </w:r>
      <w:r w:rsidRPr="0043039C">
        <w:rPr>
          <w:lang w:val="en-US"/>
        </w:rPr>
        <w:t>-</w:t>
      </w:r>
      <w:r>
        <w:rPr>
          <w:lang w:val="en-US"/>
        </w:rPr>
        <w:t>RADS</w:t>
      </w:r>
    </w:p>
    <w:p w:rsidR="0043039C" w:rsidRPr="0043039C" w:rsidRDefault="0043039C" w:rsidP="0043039C">
      <w:pPr>
        <w:pStyle w:val="a9"/>
        <w:widowControl w:val="0"/>
        <w:numPr>
          <w:ilvl w:val="1"/>
          <w:numId w:val="13"/>
        </w:numPr>
        <w:tabs>
          <w:tab w:val="left" w:pos="426"/>
          <w:tab w:val="left" w:pos="709"/>
        </w:tabs>
        <w:rPr>
          <w:b/>
        </w:rPr>
      </w:pPr>
      <w:r w:rsidRPr="0043039C">
        <w:rPr>
          <w:b/>
          <w:lang w:val="en-US"/>
        </w:rPr>
        <w:t>CI-RADS</w:t>
      </w:r>
    </w:p>
    <w:p w:rsidR="0043039C" w:rsidRDefault="0043039C" w:rsidP="0043039C">
      <w:pPr>
        <w:pStyle w:val="a9"/>
        <w:widowControl w:val="0"/>
        <w:numPr>
          <w:ilvl w:val="1"/>
          <w:numId w:val="13"/>
        </w:numPr>
        <w:tabs>
          <w:tab w:val="left" w:pos="426"/>
          <w:tab w:val="left" w:pos="709"/>
        </w:tabs>
      </w:pPr>
      <w:r>
        <w:rPr>
          <w:lang w:val="en-US"/>
        </w:rPr>
        <w:t>PI</w:t>
      </w:r>
      <w:r w:rsidRPr="0043039C">
        <w:rPr>
          <w:lang w:val="en-US"/>
        </w:rPr>
        <w:t>-</w:t>
      </w:r>
      <w:r>
        <w:rPr>
          <w:lang w:val="en-US"/>
        </w:rPr>
        <w:t>RADS</w:t>
      </w:r>
    </w:p>
    <w:p w:rsidR="0043039C" w:rsidRDefault="0043039C" w:rsidP="0043039C">
      <w:pPr>
        <w:widowControl w:val="0"/>
        <w:tabs>
          <w:tab w:val="left" w:pos="426"/>
          <w:tab w:val="left" w:pos="709"/>
        </w:tabs>
        <w:ind w:left="426"/>
      </w:pPr>
      <w:r>
        <w:t>5.</w:t>
      </w:r>
      <w:r w:rsidRPr="005352A6">
        <w:rPr>
          <w:u w:val="single"/>
        </w:rPr>
        <w:t>Для создания стандартного языка описания патологии легких и разработки рекомендаций к дальнейшей тактике наблюдения предназначена международная система</w:t>
      </w:r>
    </w:p>
    <w:p w:rsidR="0043039C" w:rsidRPr="0043039C" w:rsidRDefault="0043039C" w:rsidP="0043039C">
      <w:pPr>
        <w:pStyle w:val="a9"/>
        <w:widowControl w:val="0"/>
        <w:numPr>
          <w:ilvl w:val="1"/>
          <w:numId w:val="14"/>
        </w:numPr>
        <w:tabs>
          <w:tab w:val="left" w:pos="426"/>
          <w:tab w:val="left" w:pos="709"/>
        </w:tabs>
      </w:pPr>
      <w:r w:rsidRPr="0043039C">
        <w:t>BI-RADS</w:t>
      </w:r>
    </w:p>
    <w:p w:rsidR="0043039C" w:rsidRPr="0043039C" w:rsidRDefault="0043039C" w:rsidP="0043039C">
      <w:pPr>
        <w:pStyle w:val="a9"/>
        <w:widowControl w:val="0"/>
        <w:numPr>
          <w:ilvl w:val="1"/>
          <w:numId w:val="14"/>
        </w:numPr>
        <w:tabs>
          <w:tab w:val="left" w:pos="426"/>
          <w:tab w:val="left" w:pos="709"/>
        </w:tabs>
        <w:rPr>
          <w:b/>
        </w:rPr>
      </w:pPr>
      <w:r w:rsidRPr="0043039C">
        <w:rPr>
          <w:b/>
          <w:lang w:val="en-US"/>
        </w:rPr>
        <w:t>Lung-RADS</w:t>
      </w:r>
    </w:p>
    <w:p w:rsidR="0043039C" w:rsidRDefault="0043039C" w:rsidP="0043039C">
      <w:pPr>
        <w:pStyle w:val="a9"/>
        <w:widowControl w:val="0"/>
        <w:numPr>
          <w:ilvl w:val="1"/>
          <w:numId w:val="14"/>
        </w:numPr>
        <w:tabs>
          <w:tab w:val="left" w:pos="426"/>
          <w:tab w:val="left" w:pos="709"/>
        </w:tabs>
      </w:pPr>
      <w:r>
        <w:rPr>
          <w:lang w:val="en-US"/>
        </w:rPr>
        <w:t>LI</w:t>
      </w:r>
      <w:r w:rsidRPr="0043039C">
        <w:rPr>
          <w:lang w:val="en-US"/>
        </w:rPr>
        <w:t>-</w:t>
      </w:r>
      <w:r>
        <w:rPr>
          <w:lang w:val="en-US"/>
        </w:rPr>
        <w:t>RADS</w:t>
      </w:r>
    </w:p>
    <w:p w:rsidR="0043039C" w:rsidRDefault="0043039C" w:rsidP="0043039C">
      <w:pPr>
        <w:pStyle w:val="a9"/>
        <w:widowControl w:val="0"/>
        <w:numPr>
          <w:ilvl w:val="1"/>
          <w:numId w:val="14"/>
        </w:numPr>
        <w:tabs>
          <w:tab w:val="left" w:pos="426"/>
          <w:tab w:val="left" w:pos="709"/>
        </w:tabs>
      </w:pPr>
      <w:r>
        <w:rPr>
          <w:lang w:val="en-US"/>
        </w:rPr>
        <w:t>CI</w:t>
      </w:r>
      <w:r w:rsidRPr="0043039C">
        <w:rPr>
          <w:lang w:val="en-US"/>
        </w:rPr>
        <w:t>-</w:t>
      </w:r>
      <w:r>
        <w:rPr>
          <w:lang w:val="en-US"/>
        </w:rPr>
        <w:t>RADS</w:t>
      </w:r>
    </w:p>
    <w:p w:rsidR="0043039C" w:rsidRDefault="0043039C" w:rsidP="0043039C">
      <w:pPr>
        <w:pStyle w:val="a9"/>
        <w:widowControl w:val="0"/>
        <w:numPr>
          <w:ilvl w:val="1"/>
          <w:numId w:val="14"/>
        </w:numPr>
        <w:tabs>
          <w:tab w:val="left" w:pos="426"/>
          <w:tab w:val="left" w:pos="709"/>
        </w:tabs>
      </w:pPr>
      <w:r>
        <w:rPr>
          <w:lang w:val="en-US"/>
        </w:rPr>
        <w:t>PI</w:t>
      </w:r>
      <w:r w:rsidRPr="0043039C">
        <w:rPr>
          <w:lang w:val="en-US"/>
        </w:rPr>
        <w:t>-</w:t>
      </w:r>
      <w:r>
        <w:rPr>
          <w:lang w:val="en-US"/>
        </w:rPr>
        <w:t>RADS</w:t>
      </w:r>
    </w:p>
    <w:p w:rsidR="005352A6" w:rsidRPr="00655439" w:rsidRDefault="005352A6" w:rsidP="005352A6">
      <w:pPr>
        <w:ind w:left="360"/>
      </w:pPr>
      <w:r>
        <w:t xml:space="preserve">6. </w:t>
      </w:r>
      <w:r w:rsidRPr="005352A6">
        <w:rPr>
          <w:u w:val="single"/>
        </w:rPr>
        <w:t xml:space="preserve">Категория </w:t>
      </w:r>
      <w:r w:rsidRPr="005352A6">
        <w:rPr>
          <w:u w:val="single"/>
          <w:lang w:val="en-US"/>
        </w:rPr>
        <w:t>BI</w:t>
      </w:r>
      <w:r w:rsidRPr="005352A6">
        <w:rPr>
          <w:u w:val="single"/>
        </w:rPr>
        <w:t>-</w:t>
      </w:r>
      <w:r w:rsidRPr="005352A6">
        <w:rPr>
          <w:u w:val="single"/>
          <w:lang w:val="en-US"/>
        </w:rPr>
        <w:t>RADS</w:t>
      </w:r>
      <w:r w:rsidRPr="005352A6">
        <w:rPr>
          <w:u w:val="single"/>
        </w:rPr>
        <w:t>–0 означает</w:t>
      </w:r>
    </w:p>
    <w:p w:rsidR="005352A6" w:rsidRPr="005352A6" w:rsidRDefault="005352A6" w:rsidP="005352A6">
      <w:pPr>
        <w:ind w:left="360"/>
        <w:rPr>
          <w:b/>
        </w:rPr>
      </w:pPr>
      <w:r w:rsidRPr="005352A6">
        <w:rPr>
          <w:b/>
        </w:rPr>
        <w:t xml:space="preserve">1. </w:t>
      </w:r>
      <w:r>
        <w:rPr>
          <w:b/>
        </w:rPr>
        <w:t xml:space="preserve">Неполные данные </w:t>
      </w:r>
    </w:p>
    <w:p w:rsidR="005352A6" w:rsidRDefault="005352A6" w:rsidP="005352A6">
      <w:pPr>
        <w:ind w:left="360"/>
      </w:pPr>
      <w:r>
        <w:t>2. Возрастная норма</w:t>
      </w:r>
    </w:p>
    <w:p w:rsidR="005352A6" w:rsidRDefault="005352A6" w:rsidP="005352A6">
      <w:pPr>
        <w:ind w:left="360"/>
      </w:pPr>
      <w:r>
        <w:t xml:space="preserve">3. Диффузный </w:t>
      </w:r>
      <w:proofErr w:type="spellStart"/>
      <w:r>
        <w:t>фиброаденоматоз</w:t>
      </w:r>
      <w:proofErr w:type="spellEnd"/>
    </w:p>
    <w:p w:rsidR="005352A6" w:rsidRDefault="005352A6" w:rsidP="005352A6">
      <w:pPr>
        <w:ind w:left="360"/>
      </w:pPr>
      <w:r>
        <w:t>4. Оперированная молочная железа</w:t>
      </w:r>
    </w:p>
    <w:p w:rsidR="005352A6" w:rsidRPr="00655439" w:rsidRDefault="005352A6" w:rsidP="005352A6">
      <w:pPr>
        <w:ind w:left="360"/>
      </w:pPr>
      <w:r>
        <w:t xml:space="preserve">7. </w:t>
      </w:r>
      <w:r w:rsidRPr="005352A6">
        <w:rPr>
          <w:u w:val="single"/>
        </w:rPr>
        <w:t xml:space="preserve">Категория </w:t>
      </w:r>
      <w:r w:rsidRPr="005352A6">
        <w:rPr>
          <w:u w:val="single"/>
          <w:lang w:val="en-US"/>
        </w:rPr>
        <w:t>BI</w:t>
      </w:r>
      <w:r w:rsidRPr="005352A6">
        <w:rPr>
          <w:u w:val="single"/>
        </w:rPr>
        <w:t>-</w:t>
      </w:r>
      <w:r w:rsidRPr="005352A6">
        <w:rPr>
          <w:u w:val="single"/>
          <w:lang w:val="en-US"/>
        </w:rPr>
        <w:t>RADS</w:t>
      </w:r>
      <w:r w:rsidRPr="005352A6">
        <w:rPr>
          <w:u w:val="single"/>
        </w:rPr>
        <w:t>–1 означает</w:t>
      </w:r>
    </w:p>
    <w:p w:rsidR="005352A6" w:rsidRPr="005352A6" w:rsidRDefault="005352A6" w:rsidP="005352A6">
      <w:pPr>
        <w:ind w:left="360"/>
        <w:rPr>
          <w:b/>
        </w:rPr>
      </w:pPr>
      <w:r w:rsidRPr="005352A6">
        <w:rPr>
          <w:b/>
        </w:rPr>
        <w:t xml:space="preserve">1. </w:t>
      </w:r>
      <w:r w:rsidRPr="008D67B4">
        <w:t>Исследование недостаточно информативно</w:t>
      </w:r>
    </w:p>
    <w:p w:rsidR="005352A6" w:rsidRDefault="005352A6" w:rsidP="005352A6">
      <w:pPr>
        <w:ind w:left="360"/>
      </w:pPr>
      <w:r>
        <w:t xml:space="preserve">2. </w:t>
      </w:r>
      <w:r w:rsidRPr="005352A6">
        <w:rPr>
          <w:b/>
        </w:rPr>
        <w:t>Возрастная норма</w:t>
      </w:r>
    </w:p>
    <w:p w:rsidR="005352A6" w:rsidRDefault="005352A6" w:rsidP="005352A6">
      <w:pPr>
        <w:ind w:left="360"/>
      </w:pPr>
      <w:r>
        <w:lastRenderedPageBreak/>
        <w:t xml:space="preserve">3. Любой </w:t>
      </w:r>
      <w:proofErr w:type="spellStart"/>
      <w:r>
        <w:t>фиброаденоматоз</w:t>
      </w:r>
      <w:proofErr w:type="spellEnd"/>
    </w:p>
    <w:p w:rsidR="005352A6" w:rsidRDefault="005352A6" w:rsidP="005352A6">
      <w:pPr>
        <w:ind w:left="360"/>
      </w:pPr>
      <w:r>
        <w:t>4. Единичное доброкачественное очаговое образование до 10 мм</w:t>
      </w:r>
    </w:p>
    <w:p w:rsidR="005352A6" w:rsidRPr="005352A6" w:rsidRDefault="005352A6" w:rsidP="005352A6">
      <w:pPr>
        <w:ind w:left="360"/>
        <w:rPr>
          <w:u w:val="single"/>
        </w:rPr>
      </w:pPr>
      <w:r>
        <w:t xml:space="preserve">8. </w:t>
      </w:r>
      <w:r w:rsidRPr="005352A6">
        <w:rPr>
          <w:u w:val="single"/>
        </w:rPr>
        <w:t xml:space="preserve">Категория </w:t>
      </w:r>
      <w:r w:rsidRPr="005352A6">
        <w:rPr>
          <w:u w:val="single"/>
          <w:lang w:val="en-US"/>
        </w:rPr>
        <w:t>BI</w:t>
      </w:r>
      <w:r w:rsidRPr="005352A6">
        <w:rPr>
          <w:u w:val="single"/>
        </w:rPr>
        <w:t>-</w:t>
      </w:r>
      <w:r w:rsidRPr="005352A6">
        <w:rPr>
          <w:u w:val="single"/>
          <w:lang w:val="en-US"/>
        </w:rPr>
        <w:t>RADS</w:t>
      </w:r>
      <w:r w:rsidRPr="005352A6">
        <w:rPr>
          <w:u w:val="single"/>
        </w:rPr>
        <w:t>–3 означает</w:t>
      </w:r>
    </w:p>
    <w:p w:rsidR="005352A6" w:rsidRPr="005352A6" w:rsidRDefault="005352A6" w:rsidP="005352A6">
      <w:pPr>
        <w:ind w:left="360"/>
        <w:rPr>
          <w:b/>
        </w:rPr>
      </w:pPr>
      <w:r w:rsidRPr="005352A6">
        <w:rPr>
          <w:b/>
        </w:rPr>
        <w:t xml:space="preserve">1. Вероятные доброкачественные образования, единичные группы </w:t>
      </w:r>
      <w:proofErr w:type="spellStart"/>
      <w:r w:rsidRPr="005352A6">
        <w:rPr>
          <w:b/>
        </w:rPr>
        <w:t>микрокальцинатов</w:t>
      </w:r>
      <w:proofErr w:type="spellEnd"/>
    </w:p>
    <w:p w:rsidR="005352A6" w:rsidRDefault="005352A6" w:rsidP="005352A6">
      <w:pPr>
        <w:ind w:left="360"/>
      </w:pPr>
      <w:r>
        <w:t xml:space="preserve">2. Односторонняя </w:t>
      </w:r>
      <w:proofErr w:type="spellStart"/>
      <w:r>
        <w:t>лимфаденопатия</w:t>
      </w:r>
      <w:proofErr w:type="spellEnd"/>
    </w:p>
    <w:p w:rsidR="005352A6" w:rsidRDefault="005352A6" w:rsidP="005352A6">
      <w:pPr>
        <w:ind w:left="360"/>
      </w:pPr>
      <w:r>
        <w:t xml:space="preserve">3. Локализованный </w:t>
      </w:r>
      <w:proofErr w:type="gramStart"/>
      <w:r>
        <w:t>ФАМ</w:t>
      </w:r>
      <w:proofErr w:type="gramEnd"/>
    </w:p>
    <w:p w:rsidR="005352A6" w:rsidRDefault="005352A6" w:rsidP="005352A6">
      <w:pPr>
        <w:ind w:left="360"/>
      </w:pPr>
      <w:r>
        <w:t>4. Состояние после оперативного и химиолучевого лечения злокачественной опухоли молочной железы</w:t>
      </w:r>
    </w:p>
    <w:p w:rsidR="005352A6" w:rsidRPr="005352A6" w:rsidRDefault="005352A6" w:rsidP="005352A6">
      <w:pPr>
        <w:ind w:left="360"/>
        <w:rPr>
          <w:u w:val="single"/>
        </w:rPr>
      </w:pPr>
      <w:r>
        <w:t xml:space="preserve">9. </w:t>
      </w:r>
      <w:r w:rsidRPr="005352A6">
        <w:rPr>
          <w:u w:val="single"/>
        </w:rPr>
        <w:t xml:space="preserve">Категория </w:t>
      </w:r>
      <w:r w:rsidRPr="005352A6">
        <w:rPr>
          <w:u w:val="single"/>
          <w:lang w:val="en-US"/>
        </w:rPr>
        <w:t>BI</w:t>
      </w:r>
      <w:r w:rsidRPr="005352A6">
        <w:rPr>
          <w:u w:val="single"/>
        </w:rPr>
        <w:t>-</w:t>
      </w:r>
      <w:r w:rsidRPr="005352A6">
        <w:rPr>
          <w:u w:val="single"/>
          <w:lang w:val="en-US"/>
        </w:rPr>
        <w:t>RADS</w:t>
      </w:r>
      <w:r w:rsidRPr="005352A6">
        <w:rPr>
          <w:u w:val="single"/>
        </w:rPr>
        <w:t>–4 означает</w:t>
      </w:r>
    </w:p>
    <w:p w:rsidR="005352A6" w:rsidRPr="005352A6" w:rsidRDefault="005352A6" w:rsidP="005352A6">
      <w:pPr>
        <w:ind w:left="360"/>
        <w:rPr>
          <w:b/>
        </w:rPr>
      </w:pPr>
      <w:r w:rsidRPr="005352A6">
        <w:rPr>
          <w:b/>
        </w:rPr>
        <w:t>1. Образования, подозрительные на злокачественный генез, требующие гистологической верификации</w:t>
      </w:r>
    </w:p>
    <w:p w:rsidR="005352A6" w:rsidRDefault="005352A6" w:rsidP="005352A6">
      <w:pPr>
        <w:ind w:left="360"/>
      </w:pPr>
      <w:r>
        <w:t>2. Абсцессы после антибактериальной терапии</w:t>
      </w:r>
    </w:p>
    <w:p w:rsidR="005352A6" w:rsidRDefault="005352A6" w:rsidP="005352A6">
      <w:pPr>
        <w:ind w:left="360"/>
      </w:pPr>
      <w:r>
        <w:t>3. Практически достоверные злокачественные изменения</w:t>
      </w:r>
    </w:p>
    <w:p w:rsidR="005352A6" w:rsidRDefault="005352A6" w:rsidP="005352A6">
      <w:pPr>
        <w:ind w:left="360"/>
      </w:pPr>
      <w:r>
        <w:t xml:space="preserve">4. Скопления </w:t>
      </w:r>
      <w:proofErr w:type="gramStart"/>
      <w:r>
        <w:t>полиморфных</w:t>
      </w:r>
      <w:proofErr w:type="gramEnd"/>
      <w:r>
        <w:t xml:space="preserve"> </w:t>
      </w:r>
      <w:proofErr w:type="spellStart"/>
      <w:r>
        <w:t>кальцинатов</w:t>
      </w:r>
      <w:proofErr w:type="spellEnd"/>
    </w:p>
    <w:p w:rsidR="005352A6" w:rsidRPr="005352A6" w:rsidRDefault="005352A6" w:rsidP="005352A6">
      <w:pPr>
        <w:ind w:left="360"/>
        <w:rPr>
          <w:u w:val="single"/>
        </w:rPr>
      </w:pPr>
      <w:r>
        <w:rPr>
          <w:u w:val="single"/>
        </w:rPr>
        <w:t>10</w:t>
      </w:r>
      <w:r w:rsidRPr="005352A6">
        <w:rPr>
          <w:u w:val="single"/>
        </w:rPr>
        <w:t xml:space="preserve">. Категория </w:t>
      </w:r>
      <w:r w:rsidRPr="005352A6">
        <w:rPr>
          <w:u w:val="single"/>
          <w:lang w:val="en-US"/>
        </w:rPr>
        <w:t>BI</w:t>
      </w:r>
      <w:r w:rsidRPr="005352A6">
        <w:rPr>
          <w:u w:val="single"/>
        </w:rPr>
        <w:t>-</w:t>
      </w:r>
      <w:r w:rsidRPr="005352A6">
        <w:rPr>
          <w:u w:val="single"/>
          <w:lang w:val="en-US"/>
        </w:rPr>
        <w:t>RADS</w:t>
      </w:r>
      <w:r w:rsidRPr="005352A6">
        <w:rPr>
          <w:u w:val="single"/>
        </w:rPr>
        <w:t>–4а означает</w:t>
      </w:r>
    </w:p>
    <w:p w:rsidR="005352A6" w:rsidRPr="005352A6" w:rsidRDefault="005352A6" w:rsidP="005352A6">
      <w:pPr>
        <w:ind w:left="360"/>
        <w:rPr>
          <w:b/>
        </w:rPr>
      </w:pPr>
      <w:r w:rsidRPr="005352A6">
        <w:rPr>
          <w:b/>
        </w:rPr>
        <w:t xml:space="preserve">1. Образования, подозрительные на злокачественный генез, </w:t>
      </w:r>
      <w:proofErr w:type="spellStart"/>
      <w:r w:rsidRPr="005352A6">
        <w:rPr>
          <w:b/>
        </w:rPr>
        <w:t>сопровождаюдщееся</w:t>
      </w:r>
      <w:proofErr w:type="spellEnd"/>
      <w:r w:rsidRPr="005352A6">
        <w:rPr>
          <w:b/>
        </w:rPr>
        <w:t xml:space="preserve"> односторонней </w:t>
      </w:r>
      <w:proofErr w:type="spellStart"/>
      <w:r w:rsidRPr="005352A6">
        <w:rPr>
          <w:b/>
        </w:rPr>
        <w:t>лимфаденопатией</w:t>
      </w:r>
      <w:proofErr w:type="spellEnd"/>
    </w:p>
    <w:p w:rsidR="005352A6" w:rsidRDefault="005352A6" w:rsidP="005352A6">
      <w:pPr>
        <w:ind w:left="360"/>
      </w:pPr>
      <w:r>
        <w:t>2. Практически достоверные злокачественные изменения</w:t>
      </w:r>
    </w:p>
    <w:p w:rsidR="005352A6" w:rsidRDefault="005352A6" w:rsidP="005352A6">
      <w:pPr>
        <w:ind w:left="360"/>
      </w:pPr>
      <w:r>
        <w:t xml:space="preserve">3. </w:t>
      </w:r>
      <w:proofErr w:type="spellStart"/>
      <w:r>
        <w:t>Гистологически</w:t>
      </w:r>
      <w:proofErr w:type="spellEnd"/>
      <w:r>
        <w:t xml:space="preserve"> подтвержденная злокачественная опухоль</w:t>
      </w:r>
    </w:p>
    <w:p w:rsidR="005352A6" w:rsidRDefault="005352A6" w:rsidP="005352A6">
      <w:pPr>
        <w:ind w:left="360"/>
      </w:pPr>
      <w:r>
        <w:t>4. Состояние после оперативного и химиолучевого лечения злокачественной опухоли молочной железы</w:t>
      </w:r>
    </w:p>
    <w:p w:rsidR="005352A6" w:rsidRPr="005352A6" w:rsidRDefault="005352A6" w:rsidP="005352A6">
      <w:pPr>
        <w:ind w:left="360"/>
        <w:rPr>
          <w:u w:val="single"/>
        </w:rPr>
      </w:pPr>
      <w:r w:rsidRPr="005352A6">
        <w:rPr>
          <w:u w:val="single"/>
        </w:rPr>
        <w:t>1</w:t>
      </w:r>
      <w:r>
        <w:rPr>
          <w:u w:val="single"/>
        </w:rPr>
        <w:t>1</w:t>
      </w:r>
      <w:r w:rsidRPr="005352A6">
        <w:rPr>
          <w:u w:val="single"/>
        </w:rPr>
        <w:t xml:space="preserve">. Категория </w:t>
      </w:r>
      <w:r w:rsidRPr="005352A6">
        <w:rPr>
          <w:u w:val="single"/>
          <w:lang w:val="en-US"/>
        </w:rPr>
        <w:t>BI</w:t>
      </w:r>
      <w:r w:rsidRPr="005352A6">
        <w:rPr>
          <w:u w:val="single"/>
        </w:rPr>
        <w:t>-</w:t>
      </w:r>
      <w:r w:rsidRPr="005352A6">
        <w:rPr>
          <w:u w:val="single"/>
          <w:lang w:val="en-US"/>
        </w:rPr>
        <w:t>RADS</w:t>
      </w:r>
      <w:r w:rsidRPr="005352A6">
        <w:rPr>
          <w:u w:val="single"/>
        </w:rPr>
        <w:t>–4в означает</w:t>
      </w:r>
    </w:p>
    <w:p w:rsidR="005352A6" w:rsidRPr="005352A6" w:rsidRDefault="005352A6" w:rsidP="005352A6">
      <w:pPr>
        <w:ind w:left="360"/>
        <w:rPr>
          <w:b/>
        </w:rPr>
      </w:pPr>
      <w:r w:rsidRPr="005352A6">
        <w:rPr>
          <w:b/>
        </w:rPr>
        <w:t>1. Явное увеличение ранее выявленного образования при динамическом наблюдении</w:t>
      </w:r>
    </w:p>
    <w:p w:rsidR="005352A6" w:rsidRDefault="005352A6" w:rsidP="005352A6">
      <w:pPr>
        <w:ind w:left="360"/>
      </w:pPr>
      <w:r>
        <w:t>2. подозрение на злокачественные изменения</w:t>
      </w:r>
    </w:p>
    <w:p w:rsidR="005352A6" w:rsidRDefault="005352A6" w:rsidP="005352A6">
      <w:pPr>
        <w:ind w:left="360"/>
      </w:pPr>
      <w:r>
        <w:t xml:space="preserve">3. </w:t>
      </w:r>
      <w:proofErr w:type="spellStart"/>
      <w:r>
        <w:t>Гистологически</w:t>
      </w:r>
      <w:proofErr w:type="spellEnd"/>
      <w:r>
        <w:t xml:space="preserve"> подтвержденная злокачественная опухоль</w:t>
      </w:r>
    </w:p>
    <w:p w:rsidR="005352A6" w:rsidRDefault="005352A6" w:rsidP="005352A6">
      <w:pPr>
        <w:ind w:left="360"/>
      </w:pPr>
      <w:r>
        <w:t>4. Состояние после оперативного и химиолучевого лечения злокачественной опухоли молочной железы</w:t>
      </w:r>
    </w:p>
    <w:p w:rsidR="005352A6" w:rsidRPr="005352A6" w:rsidRDefault="005352A6" w:rsidP="005352A6">
      <w:pPr>
        <w:ind w:left="360"/>
        <w:rPr>
          <w:u w:val="single"/>
        </w:rPr>
      </w:pPr>
      <w:r w:rsidRPr="005352A6">
        <w:rPr>
          <w:u w:val="single"/>
        </w:rPr>
        <w:t>1</w:t>
      </w:r>
      <w:r>
        <w:rPr>
          <w:u w:val="single"/>
        </w:rPr>
        <w:t>2</w:t>
      </w:r>
      <w:r w:rsidRPr="005352A6">
        <w:rPr>
          <w:u w:val="single"/>
        </w:rPr>
        <w:t xml:space="preserve">. Категория </w:t>
      </w:r>
      <w:r w:rsidRPr="005352A6">
        <w:rPr>
          <w:u w:val="single"/>
          <w:lang w:val="en-US"/>
        </w:rPr>
        <w:t>BI</w:t>
      </w:r>
      <w:r w:rsidRPr="005352A6">
        <w:rPr>
          <w:u w:val="single"/>
        </w:rPr>
        <w:t>-</w:t>
      </w:r>
      <w:r w:rsidRPr="005352A6">
        <w:rPr>
          <w:u w:val="single"/>
          <w:lang w:val="en-US"/>
        </w:rPr>
        <w:t>RADS</w:t>
      </w:r>
      <w:r w:rsidRPr="005352A6">
        <w:rPr>
          <w:u w:val="single"/>
        </w:rPr>
        <w:t>–5 означает</w:t>
      </w:r>
    </w:p>
    <w:p w:rsidR="005352A6" w:rsidRPr="00B95FF2" w:rsidRDefault="005352A6" w:rsidP="005352A6">
      <w:pPr>
        <w:ind w:left="360"/>
      </w:pPr>
      <w:r w:rsidRPr="00B95FF2">
        <w:t xml:space="preserve">1. Образования, подозрительные на злокачественный генез, </w:t>
      </w:r>
      <w:proofErr w:type="spellStart"/>
      <w:r w:rsidRPr="00B95FF2">
        <w:t>сопровождаюдщееся</w:t>
      </w:r>
      <w:proofErr w:type="spellEnd"/>
      <w:r w:rsidRPr="00B95FF2">
        <w:t xml:space="preserve"> односторонней </w:t>
      </w:r>
      <w:proofErr w:type="spellStart"/>
      <w:r w:rsidRPr="00B95FF2">
        <w:t>лимфаденопатией</w:t>
      </w:r>
      <w:proofErr w:type="spellEnd"/>
    </w:p>
    <w:p w:rsidR="005352A6" w:rsidRPr="005352A6" w:rsidRDefault="005352A6" w:rsidP="005352A6">
      <w:pPr>
        <w:ind w:left="360"/>
        <w:rPr>
          <w:b/>
        </w:rPr>
      </w:pPr>
      <w:r w:rsidRPr="005352A6">
        <w:rPr>
          <w:b/>
        </w:rPr>
        <w:t>2. Практически достоверные злокачественные изменения</w:t>
      </w:r>
    </w:p>
    <w:p w:rsidR="005352A6" w:rsidRDefault="005352A6" w:rsidP="005352A6">
      <w:pPr>
        <w:ind w:left="360"/>
      </w:pPr>
      <w:r>
        <w:t xml:space="preserve">3. </w:t>
      </w:r>
      <w:proofErr w:type="spellStart"/>
      <w:r>
        <w:t>Гистологически</w:t>
      </w:r>
      <w:proofErr w:type="spellEnd"/>
      <w:r>
        <w:t xml:space="preserve"> подтвержденная злокачественная опухоль</w:t>
      </w:r>
    </w:p>
    <w:p w:rsidR="005352A6" w:rsidRDefault="005352A6" w:rsidP="005352A6">
      <w:pPr>
        <w:ind w:left="360"/>
      </w:pPr>
      <w:r>
        <w:t>4. Состояние после оперативного и химиолучевого лечения злокачественной опухоли молочной железы</w:t>
      </w:r>
    </w:p>
    <w:p w:rsidR="005352A6" w:rsidRPr="005352A6" w:rsidRDefault="005352A6" w:rsidP="005352A6">
      <w:pPr>
        <w:ind w:left="360"/>
        <w:rPr>
          <w:u w:val="single"/>
        </w:rPr>
      </w:pPr>
      <w:r w:rsidRPr="005352A6">
        <w:rPr>
          <w:u w:val="single"/>
        </w:rPr>
        <w:t>1</w:t>
      </w:r>
      <w:r>
        <w:rPr>
          <w:u w:val="single"/>
        </w:rPr>
        <w:t>3</w:t>
      </w:r>
      <w:r w:rsidRPr="005352A6">
        <w:rPr>
          <w:u w:val="single"/>
        </w:rPr>
        <w:t xml:space="preserve">. Категория </w:t>
      </w:r>
      <w:r w:rsidRPr="005352A6">
        <w:rPr>
          <w:u w:val="single"/>
          <w:lang w:val="en-US"/>
        </w:rPr>
        <w:t>BI</w:t>
      </w:r>
      <w:r w:rsidRPr="005352A6">
        <w:rPr>
          <w:u w:val="single"/>
        </w:rPr>
        <w:t>-</w:t>
      </w:r>
      <w:r w:rsidRPr="005352A6">
        <w:rPr>
          <w:u w:val="single"/>
          <w:lang w:val="en-US"/>
        </w:rPr>
        <w:t>RADS</w:t>
      </w:r>
      <w:r w:rsidRPr="005352A6">
        <w:rPr>
          <w:u w:val="single"/>
        </w:rPr>
        <w:t>–6 означает</w:t>
      </w:r>
    </w:p>
    <w:p w:rsidR="005352A6" w:rsidRDefault="005352A6" w:rsidP="005352A6">
      <w:pPr>
        <w:ind w:left="360"/>
      </w:pPr>
      <w:r w:rsidRPr="00B95FF2">
        <w:t>1. Образования, подозрительные на злокачественный генез</w:t>
      </w:r>
      <w:r>
        <w:t xml:space="preserve"> с вероятностью более 50%</w:t>
      </w:r>
      <w:r w:rsidRPr="00B95FF2">
        <w:t xml:space="preserve"> </w:t>
      </w:r>
    </w:p>
    <w:p w:rsidR="005352A6" w:rsidRPr="00B95FF2" w:rsidRDefault="005352A6" w:rsidP="005352A6">
      <w:pPr>
        <w:ind w:left="360"/>
      </w:pPr>
      <w:r w:rsidRPr="00B95FF2">
        <w:t>2. Практически достоверные злокачественные изменения</w:t>
      </w:r>
    </w:p>
    <w:p w:rsidR="005352A6" w:rsidRPr="005352A6" w:rsidRDefault="005352A6" w:rsidP="005352A6">
      <w:pPr>
        <w:ind w:left="360"/>
        <w:rPr>
          <w:b/>
        </w:rPr>
      </w:pPr>
      <w:r w:rsidRPr="005352A6">
        <w:rPr>
          <w:b/>
        </w:rPr>
        <w:t xml:space="preserve">3. </w:t>
      </w:r>
      <w:proofErr w:type="spellStart"/>
      <w:r w:rsidRPr="005352A6">
        <w:rPr>
          <w:b/>
        </w:rPr>
        <w:t>Гистологически</w:t>
      </w:r>
      <w:proofErr w:type="spellEnd"/>
      <w:r w:rsidRPr="005352A6">
        <w:rPr>
          <w:b/>
        </w:rPr>
        <w:t xml:space="preserve"> подтвержденная оперированная злокачественная опухоль</w:t>
      </w:r>
    </w:p>
    <w:p w:rsidR="005352A6" w:rsidRDefault="005352A6" w:rsidP="005352A6">
      <w:pPr>
        <w:ind w:left="360"/>
      </w:pPr>
      <w:r>
        <w:t xml:space="preserve">4. Состояние после </w:t>
      </w:r>
      <w:proofErr w:type="spellStart"/>
      <w:r>
        <w:t>мастэктомии</w:t>
      </w:r>
      <w:proofErr w:type="spellEnd"/>
    </w:p>
    <w:p w:rsidR="005352A6" w:rsidRPr="005352A6" w:rsidRDefault="005352A6" w:rsidP="005352A6">
      <w:pPr>
        <w:ind w:left="360"/>
        <w:rPr>
          <w:u w:val="single"/>
        </w:rPr>
      </w:pPr>
      <w:r>
        <w:rPr>
          <w:u w:val="single"/>
        </w:rPr>
        <w:t>14</w:t>
      </w:r>
      <w:r w:rsidRPr="005352A6">
        <w:rPr>
          <w:u w:val="single"/>
        </w:rPr>
        <w:t xml:space="preserve">. Состояние после </w:t>
      </w:r>
      <w:proofErr w:type="spellStart"/>
      <w:r w:rsidRPr="005352A6">
        <w:rPr>
          <w:u w:val="single"/>
        </w:rPr>
        <w:t>аугментационной</w:t>
      </w:r>
      <w:proofErr w:type="spellEnd"/>
      <w:r w:rsidRPr="005352A6">
        <w:rPr>
          <w:u w:val="single"/>
        </w:rPr>
        <w:t xml:space="preserve"> </w:t>
      </w:r>
      <w:proofErr w:type="spellStart"/>
      <w:r w:rsidRPr="005352A6">
        <w:rPr>
          <w:u w:val="single"/>
        </w:rPr>
        <w:t>маммопластики</w:t>
      </w:r>
      <w:proofErr w:type="spellEnd"/>
      <w:r w:rsidRPr="005352A6">
        <w:rPr>
          <w:u w:val="single"/>
        </w:rPr>
        <w:t xml:space="preserve"> при отсутствии иной патологии расценивается по </w:t>
      </w:r>
      <w:r w:rsidRPr="005352A6">
        <w:rPr>
          <w:u w:val="single"/>
          <w:lang w:val="en-US"/>
        </w:rPr>
        <w:t>BI</w:t>
      </w:r>
      <w:r w:rsidRPr="005352A6">
        <w:rPr>
          <w:u w:val="single"/>
        </w:rPr>
        <w:t>-</w:t>
      </w:r>
      <w:r w:rsidRPr="005352A6">
        <w:rPr>
          <w:u w:val="single"/>
          <w:lang w:val="en-US"/>
        </w:rPr>
        <w:t>RADS</w:t>
      </w:r>
      <w:r w:rsidRPr="005352A6">
        <w:rPr>
          <w:u w:val="single"/>
        </w:rPr>
        <w:t xml:space="preserve"> как категория</w:t>
      </w:r>
    </w:p>
    <w:p w:rsidR="005352A6" w:rsidRDefault="005352A6" w:rsidP="005352A6">
      <w:pPr>
        <w:ind w:left="360"/>
      </w:pPr>
      <w:r w:rsidRPr="00F764D6">
        <w:t xml:space="preserve">1. </w:t>
      </w:r>
      <w:r>
        <w:t>1</w:t>
      </w:r>
    </w:p>
    <w:p w:rsidR="005352A6" w:rsidRPr="005352A6" w:rsidRDefault="005352A6" w:rsidP="005352A6">
      <w:pPr>
        <w:ind w:left="360"/>
        <w:rPr>
          <w:b/>
        </w:rPr>
      </w:pPr>
      <w:r w:rsidRPr="005352A6">
        <w:rPr>
          <w:b/>
        </w:rPr>
        <w:t>2. 2</w:t>
      </w:r>
    </w:p>
    <w:p w:rsidR="005352A6" w:rsidRDefault="005352A6" w:rsidP="005352A6">
      <w:pPr>
        <w:ind w:left="360"/>
      </w:pPr>
      <w:r>
        <w:t>3. 3</w:t>
      </w:r>
    </w:p>
    <w:p w:rsidR="005352A6" w:rsidRDefault="005352A6" w:rsidP="005352A6">
      <w:pPr>
        <w:ind w:left="360"/>
      </w:pPr>
      <w:r>
        <w:t>4. 4</w:t>
      </w:r>
    </w:p>
    <w:p w:rsidR="005352A6" w:rsidRDefault="005352A6" w:rsidP="005352A6">
      <w:pPr>
        <w:ind w:left="360"/>
      </w:pPr>
      <w:r>
        <w:t>5. 5</w:t>
      </w:r>
    </w:p>
    <w:p w:rsidR="005352A6" w:rsidRDefault="005352A6" w:rsidP="005352A6">
      <w:pPr>
        <w:ind w:left="360"/>
      </w:pPr>
      <w:r>
        <w:t>6. 6</w:t>
      </w:r>
    </w:p>
    <w:p w:rsidR="00AB2C77" w:rsidRPr="004D3C3E" w:rsidRDefault="005352A6" w:rsidP="00AB2C77">
      <w:pPr>
        <w:rPr>
          <w:u w:val="single"/>
        </w:rPr>
      </w:pPr>
      <w:r>
        <w:t>15.</w:t>
      </w:r>
      <w:r w:rsidR="00AB2C77" w:rsidRPr="00AB2C77">
        <w:rPr>
          <w:u w:val="single"/>
        </w:rPr>
        <w:t xml:space="preserve"> </w:t>
      </w:r>
      <w:r w:rsidR="00AB2C77">
        <w:rPr>
          <w:u w:val="single"/>
        </w:rPr>
        <w:t>1</w:t>
      </w:r>
      <w:r w:rsidR="00AB2C77" w:rsidRPr="004D3C3E">
        <w:rPr>
          <w:u w:val="single"/>
        </w:rPr>
        <w:t xml:space="preserve">. О злокачественной природе образования в легком при КТ </w:t>
      </w:r>
      <w:proofErr w:type="gramStart"/>
      <w:r w:rsidR="00AB2C77" w:rsidRPr="004D3C3E">
        <w:rPr>
          <w:u w:val="single"/>
        </w:rPr>
        <w:t>с</w:t>
      </w:r>
      <w:proofErr w:type="gramEnd"/>
      <w:r w:rsidR="00AB2C77" w:rsidRPr="004D3C3E">
        <w:rPr>
          <w:u w:val="single"/>
        </w:rPr>
        <w:t xml:space="preserve"> внутривенным контрастированием свидетельствует </w:t>
      </w:r>
    </w:p>
    <w:p w:rsidR="00AB2C77" w:rsidRPr="004D3C3E" w:rsidRDefault="00AB2C77" w:rsidP="00AB2C77">
      <w:pPr>
        <w:rPr>
          <w:b/>
        </w:rPr>
      </w:pPr>
      <w:r w:rsidRPr="004D3C3E">
        <w:rPr>
          <w:b/>
        </w:rPr>
        <w:t xml:space="preserve">1. Увеличение плотности боле </w:t>
      </w:r>
      <w:proofErr w:type="gramStart"/>
      <w:r w:rsidRPr="004D3C3E">
        <w:rPr>
          <w:b/>
        </w:rPr>
        <w:t>е</w:t>
      </w:r>
      <w:proofErr w:type="gramEnd"/>
      <w:r w:rsidRPr="004D3C3E">
        <w:rPr>
          <w:b/>
        </w:rPr>
        <w:t xml:space="preserve"> чем на 15 единиц </w:t>
      </w:r>
      <w:proofErr w:type="spellStart"/>
      <w:r w:rsidRPr="004D3C3E">
        <w:rPr>
          <w:b/>
        </w:rPr>
        <w:t>Хаунсфилда</w:t>
      </w:r>
      <w:proofErr w:type="spellEnd"/>
    </w:p>
    <w:p w:rsidR="00AB2C77" w:rsidRPr="004D3C3E" w:rsidRDefault="00AB2C77" w:rsidP="00AB2C77">
      <w:r w:rsidRPr="004D3C3E">
        <w:lastRenderedPageBreak/>
        <w:t>2. Отсутствие накопления препарата</w:t>
      </w:r>
    </w:p>
    <w:p w:rsidR="00AB2C77" w:rsidRPr="004D3C3E" w:rsidRDefault="00AB2C77" w:rsidP="00AB2C77">
      <w:r w:rsidRPr="004D3C3E">
        <w:t xml:space="preserve">3. Увеличение плотности на 5-10 единиц </w:t>
      </w:r>
      <w:proofErr w:type="spellStart"/>
      <w:r w:rsidRPr="004D3C3E">
        <w:t>Хаунсфилда</w:t>
      </w:r>
      <w:proofErr w:type="spellEnd"/>
    </w:p>
    <w:p w:rsidR="00AB2C77" w:rsidRPr="004D3C3E" w:rsidRDefault="00AB2C77" w:rsidP="00AB2C77">
      <w:r w:rsidRPr="004D3C3E">
        <w:t xml:space="preserve">4. Увеличение плотности боле </w:t>
      </w:r>
      <w:proofErr w:type="gramStart"/>
      <w:r w:rsidRPr="004D3C3E">
        <w:t>е</w:t>
      </w:r>
      <w:proofErr w:type="gramEnd"/>
      <w:r w:rsidRPr="004D3C3E">
        <w:t xml:space="preserve"> чем на 50 единиц </w:t>
      </w:r>
      <w:proofErr w:type="spellStart"/>
      <w:r w:rsidRPr="004D3C3E">
        <w:t>Хаунсфилда</w:t>
      </w:r>
      <w:proofErr w:type="spellEnd"/>
    </w:p>
    <w:p w:rsidR="00AB2C77" w:rsidRPr="004D3C3E" w:rsidRDefault="00F77F10" w:rsidP="00AB2C77">
      <w:pPr>
        <w:rPr>
          <w:u w:val="single"/>
        </w:rPr>
      </w:pPr>
      <w:r>
        <w:rPr>
          <w:u w:val="single"/>
        </w:rPr>
        <w:t>16</w:t>
      </w:r>
      <w:r w:rsidR="00AB2C77" w:rsidRPr="004D3C3E">
        <w:rPr>
          <w:u w:val="single"/>
        </w:rPr>
        <w:t xml:space="preserve">. Согласно рекомендациям </w:t>
      </w:r>
      <w:proofErr w:type="spellStart"/>
      <w:r w:rsidR="00AB2C77" w:rsidRPr="004D3C3E">
        <w:rPr>
          <w:u w:val="single"/>
        </w:rPr>
        <w:t>Флейшнеровского</w:t>
      </w:r>
      <w:proofErr w:type="spellEnd"/>
      <w:r w:rsidR="00AB2C77" w:rsidRPr="004D3C3E">
        <w:rPr>
          <w:u w:val="single"/>
        </w:rPr>
        <w:t xml:space="preserve"> общества при впервые выявленном очаге в лёгком размером менее 4 мм у пациента с низким риском развития рака легкого КТ контроль</w:t>
      </w:r>
    </w:p>
    <w:p w:rsidR="00AB2C77" w:rsidRPr="004D3C3E" w:rsidRDefault="00AB2C77" w:rsidP="00AB2C77">
      <w:pPr>
        <w:rPr>
          <w:b/>
        </w:rPr>
      </w:pPr>
      <w:r w:rsidRPr="004D3C3E">
        <w:rPr>
          <w:b/>
        </w:rPr>
        <w:t>1. не назначается</w:t>
      </w:r>
    </w:p>
    <w:p w:rsidR="00AB2C77" w:rsidRPr="004D3C3E" w:rsidRDefault="00AB2C77" w:rsidP="00AB2C77">
      <w:r w:rsidRPr="004D3C3E">
        <w:t>2. назначается 1 раз в год</w:t>
      </w:r>
    </w:p>
    <w:p w:rsidR="00AB2C77" w:rsidRPr="004D3C3E" w:rsidRDefault="00AB2C77" w:rsidP="00AB2C77">
      <w:r w:rsidRPr="004D3C3E">
        <w:t>3. Назначается каждые полгода</w:t>
      </w:r>
    </w:p>
    <w:p w:rsidR="00AB2C77" w:rsidRPr="004D3C3E" w:rsidRDefault="00AB2C77" w:rsidP="00AB2C77">
      <w:r w:rsidRPr="004D3C3E">
        <w:t>4. Назначается 3-4 раза в год</w:t>
      </w:r>
    </w:p>
    <w:p w:rsidR="00AB2C77" w:rsidRPr="004D3C3E" w:rsidRDefault="00F77F10" w:rsidP="00AB2C77">
      <w:pPr>
        <w:rPr>
          <w:u w:val="single"/>
        </w:rPr>
      </w:pPr>
      <w:r>
        <w:t>17</w:t>
      </w:r>
      <w:r w:rsidR="00AB2C77">
        <w:t xml:space="preserve">. </w:t>
      </w:r>
      <w:r w:rsidR="00AB2C77" w:rsidRPr="004D3C3E">
        <w:rPr>
          <w:u w:val="single"/>
        </w:rPr>
        <w:t xml:space="preserve">Согласно рекомендациям </w:t>
      </w:r>
      <w:proofErr w:type="spellStart"/>
      <w:r w:rsidR="00AB2C77" w:rsidRPr="004D3C3E">
        <w:rPr>
          <w:u w:val="single"/>
        </w:rPr>
        <w:t>Флейшнеровского</w:t>
      </w:r>
      <w:proofErr w:type="spellEnd"/>
      <w:r w:rsidR="00AB2C77" w:rsidRPr="004D3C3E">
        <w:rPr>
          <w:u w:val="single"/>
        </w:rPr>
        <w:t xml:space="preserve"> общества при впервые выявленном очаге в лёгком размером 4</w:t>
      </w:r>
      <w:r w:rsidR="00AB2C77">
        <w:rPr>
          <w:u w:val="single"/>
        </w:rPr>
        <w:t>-6</w:t>
      </w:r>
      <w:r w:rsidR="00AB2C77" w:rsidRPr="004D3C3E">
        <w:rPr>
          <w:u w:val="single"/>
        </w:rPr>
        <w:t xml:space="preserve"> мм у пациента с низким риском развития рака легкого КТ контроль</w:t>
      </w:r>
    </w:p>
    <w:p w:rsidR="00AB2C77" w:rsidRPr="004D3C3E" w:rsidRDefault="00AB2C77" w:rsidP="00AB2C77">
      <w:r w:rsidRPr="004D3C3E">
        <w:t>1. Не назначается</w:t>
      </w:r>
    </w:p>
    <w:p w:rsidR="00AB2C77" w:rsidRPr="003521C0" w:rsidRDefault="00AB2C77" w:rsidP="00AB2C77">
      <w:pPr>
        <w:rPr>
          <w:b/>
        </w:rPr>
      </w:pPr>
      <w:r w:rsidRPr="003521C0">
        <w:rPr>
          <w:b/>
        </w:rPr>
        <w:t>2. Назначается через год, а при отсутствии динамики более не проводится</w:t>
      </w:r>
    </w:p>
    <w:p w:rsidR="00AB2C77" w:rsidRPr="004D3C3E" w:rsidRDefault="00AB2C77" w:rsidP="00AB2C77">
      <w:r w:rsidRPr="004D3C3E">
        <w:t xml:space="preserve">3. Назначается </w:t>
      </w:r>
      <w:r>
        <w:t>ежегодно, независимо от динамики роста очага</w:t>
      </w:r>
    </w:p>
    <w:p w:rsidR="00AB2C77" w:rsidRPr="004D3C3E" w:rsidRDefault="00AB2C77" w:rsidP="00AB2C77">
      <w:r w:rsidRPr="004D3C3E">
        <w:t xml:space="preserve">4. Назначается </w:t>
      </w:r>
      <w:r>
        <w:t>каждые полгода</w:t>
      </w:r>
    </w:p>
    <w:p w:rsidR="00AB2C77" w:rsidRPr="004D3C3E" w:rsidRDefault="00F77F10" w:rsidP="00AB2C77">
      <w:pPr>
        <w:rPr>
          <w:u w:val="single"/>
        </w:rPr>
      </w:pPr>
      <w:r>
        <w:t>18</w:t>
      </w:r>
      <w:r w:rsidR="00AB2C77">
        <w:t xml:space="preserve">. </w:t>
      </w:r>
      <w:r w:rsidR="00AB2C77" w:rsidRPr="004D3C3E">
        <w:rPr>
          <w:u w:val="single"/>
        </w:rPr>
        <w:t xml:space="preserve">Согласно рекомендациям </w:t>
      </w:r>
      <w:proofErr w:type="spellStart"/>
      <w:r w:rsidR="00AB2C77" w:rsidRPr="004D3C3E">
        <w:rPr>
          <w:u w:val="single"/>
        </w:rPr>
        <w:t>Флейшнеровского</w:t>
      </w:r>
      <w:proofErr w:type="spellEnd"/>
      <w:r w:rsidR="00AB2C77" w:rsidRPr="004D3C3E">
        <w:rPr>
          <w:u w:val="single"/>
        </w:rPr>
        <w:t xml:space="preserve"> общества при впервые выявленном очаге в лёгком размером 4</w:t>
      </w:r>
      <w:r w:rsidR="00AB2C77">
        <w:rPr>
          <w:u w:val="single"/>
        </w:rPr>
        <w:t>-6</w:t>
      </w:r>
      <w:r w:rsidR="00AB2C77" w:rsidRPr="004D3C3E">
        <w:rPr>
          <w:u w:val="single"/>
        </w:rPr>
        <w:t xml:space="preserve"> мм у пациента с </w:t>
      </w:r>
      <w:r w:rsidR="00AB2C77">
        <w:rPr>
          <w:u w:val="single"/>
        </w:rPr>
        <w:t>высоким</w:t>
      </w:r>
      <w:r w:rsidR="00AB2C77" w:rsidRPr="004D3C3E">
        <w:rPr>
          <w:u w:val="single"/>
        </w:rPr>
        <w:t xml:space="preserve"> риском развития рака легкого КТ контроль</w:t>
      </w:r>
    </w:p>
    <w:p w:rsidR="00AB2C77" w:rsidRPr="004D3C3E" w:rsidRDefault="00AB2C77" w:rsidP="00AB2C77">
      <w:r w:rsidRPr="004D3C3E">
        <w:t>1. Не назначается</w:t>
      </w:r>
    </w:p>
    <w:p w:rsidR="00AB2C77" w:rsidRPr="003521C0" w:rsidRDefault="00AB2C77" w:rsidP="00AB2C77">
      <w:pPr>
        <w:rPr>
          <w:b/>
        </w:rPr>
      </w:pPr>
      <w:r w:rsidRPr="003521C0">
        <w:rPr>
          <w:b/>
        </w:rPr>
        <w:t>2. Назначается через полгода, а далее через 1.5-2 года</w:t>
      </w:r>
    </w:p>
    <w:p w:rsidR="00AB2C77" w:rsidRPr="004D3C3E" w:rsidRDefault="00AB2C77" w:rsidP="00AB2C77">
      <w:r w:rsidRPr="004D3C3E">
        <w:t xml:space="preserve">3. Назначается </w:t>
      </w:r>
      <w:r>
        <w:t>каждые полгода, независимо от динамики роста очага</w:t>
      </w:r>
    </w:p>
    <w:p w:rsidR="00AB2C77" w:rsidRPr="004D3C3E" w:rsidRDefault="00AB2C77" w:rsidP="00AB2C77">
      <w:r w:rsidRPr="004D3C3E">
        <w:t xml:space="preserve">4. Назначается </w:t>
      </w:r>
      <w:r>
        <w:t xml:space="preserve">через полгода, а далее один раз в год. </w:t>
      </w:r>
    </w:p>
    <w:p w:rsidR="00AB2C77" w:rsidRDefault="00F77F10" w:rsidP="00AB2C77">
      <w:pPr>
        <w:rPr>
          <w:u w:val="single"/>
        </w:rPr>
      </w:pPr>
      <w:r>
        <w:t>19</w:t>
      </w:r>
      <w:r w:rsidR="00AB2C77">
        <w:t xml:space="preserve">. </w:t>
      </w:r>
      <w:r w:rsidR="00AB2C77" w:rsidRPr="004D3C3E">
        <w:rPr>
          <w:u w:val="single"/>
        </w:rPr>
        <w:t xml:space="preserve">Согласно рекомендациям </w:t>
      </w:r>
      <w:proofErr w:type="spellStart"/>
      <w:r w:rsidR="00AB2C77" w:rsidRPr="004D3C3E">
        <w:rPr>
          <w:u w:val="single"/>
        </w:rPr>
        <w:t>Флейшнеровского</w:t>
      </w:r>
      <w:proofErr w:type="spellEnd"/>
      <w:r w:rsidR="00AB2C77" w:rsidRPr="004D3C3E">
        <w:rPr>
          <w:u w:val="single"/>
        </w:rPr>
        <w:t xml:space="preserve"> общества при впервые выявленном очаге в лёгком размером </w:t>
      </w:r>
      <w:r w:rsidR="00AB2C77">
        <w:rPr>
          <w:u w:val="single"/>
        </w:rPr>
        <w:t xml:space="preserve">более 8 мм </w:t>
      </w:r>
      <w:r w:rsidR="00AB2C77" w:rsidRPr="004D3C3E">
        <w:rPr>
          <w:u w:val="single"/>
        </w:rPr>
        <w:t>КТ контроль</w:t>
      </w:r>
      <w:r w:rsidR="00AB2C77">
        <w:rPr>
          <w:u w:val="single"/>
        </w:rPr>
        <w:t xml:space="preserve"> назначается </w:t>
      </w:r>
    </w:p>
    <w:p w:rsidR="00AB2C77" w:rsidRDefault="00AB2C77" w:rsidP="00AB2C77">
      <w:r>
        <w:t>1. через 2, 4, 6, 12 месяцев</w:t>
      </w:r>
    </w:p>
    <w:p w:rsidR="00AB2C77" w:rsidRPr="00817930" w:rsidRDefault="00AB2C77" w:rsidP="00AB2C77">
      <w:pPr>
        <w:rPr>
          <w:b/>
        </w:rPr>
      </w:pPr>
      <w:r w:rsidRPr="00817930">
        <w:rPr>
          <w:b/>
        </w:rPr>
        <w:t xml:space="preserve">2. </w:t>
      </w:r>
      <w:r>
        <w:rPr>
          <w:b/>
        </w:rPr>
        <w:t xml:space="preserve">через </w:t>
      </w:r>
      <w:r w:rsidRPr="00817930">
        <w:rPr>
          <w:b/>
        </w:rPr>
        <w:t>3, 9, 24 месяца</w:t>
      </w:r>
    </w:p>
    <w:p w:rsidR="00AB2C77" w:rsidRDefault="00AB2C77" w:rsidP="00AB2C77">
      <w:r>
        <w:t>3. каждые полгода</w:t>
      </w:r>
    </w:p>
    <w:p w:rsidR="00AB2C77" w:rsidRDefault="00AB2C77" w:rsidP="00AB2C77">
      <w:r>
        <w:t>4. ежегодно</w:t>
      </w:r>
    </w:p>
    <w:p w:rsidR="00AB2C77" w:rsidRPr="00AF4161" w:rsidRDefault="00F77F10" w:rsidP="00AB2C77">
      <w:pPr>
        <w:rPr>
          <w:u w:val="single"/>
        </w:rPr>
      </w:pPr>
      <w:r>
        <w:rPr>
          <w:u w:val="single"/>
        </w:rPr>
        <w:t>20</w:t>
      </w:r>
      <w:r w:rsidR="00AB2C77" w:rsidRPr="00AF4161">
        <w:rPr>
          <w:u w:val="single"/>
        </w:rPr>
        <w:t xml:space="preserve">. При КТ грудной клетки в лёгком выявлен единичный очаг по типу «матового стекла» размерами до 5 мм контрольное исследование </w:t>
      </w:r>
    </w:p>
    <w:p w:rsidR="00AB2C77" w:rsidRPr="004D3C3E" w:rsidRDefault="00AB2C77" w:rsidP="00AB2C77">
      <w:pPr>
        <w:rPr>
          <w:b/>
        </w:rPr>
      </w:pPr>
      <w:r w:rsidRPr="004D3C3E">
        <w:rPr>
          <w:b/>
        </w:rPr>
        <w:t>1. не назначается</w:t>
      </w:r>
    </w:p>
    <w:p w:rsidR="00AB2C77" w:rsidRPr="004D3C3E" w:rsidRDefault="00AB2C77" w:rsidP="00AB2C77">
      <w:r w:rsidRPr="004D3C3E">
        <w:t>2. назначается 1 раз в год</w:t>
      </w:r>
    </w:p>
    <w:p w:rsidR="00AB2C77" w:rsidRPr="004D3C3E" w:rsidRDefault="00AB2C77" w:rsidP="00AB2C77">
      <w:r w:rsidRPr="004D3C3E">
        <w:t>3. Назначается каждые полгода</w:t>
      </w:r>
    </w:p>
    <w:p w:rsidR="00AB2C77" w:rsidRPr="004D3C3E" w:rsidRDefault="00AB2C77" w:rsidP="00AB2C77">
      <w:r w:rsidRPr="004D3C3E">
        <w:t>4. Назначается 3-4 раза в год</w:t>
      </w:r>
    </w:p>
    <w:p w:rsidR="00AB2C77" w:rsidRPr="00AF4161" w:rsidRDefault="00F77F10" w:rsidP="00AB2C77">
      <w:pPr>
        <w:rPr>
          <w:u w:val="single"/>
        </w:rPr>
      </w:pPr>
      <w:r>
        <w:rPr>
          <w:u w:val="single"/>
        </w:rPr>
        <w:t>21</w:t>
      </w:r>
      <w:r w:rsidR="00AB2C77" w:rsidRPr="00AF4161">
        <w:rPr>
          <w:u w:val="single"/>
        </w:rPr>
        <w:t xml:space="preserve">. При КТ грудной клетки в лёгком выявлен единичный очаг по типу «матового стекла» размерами более 5 мм контрольное исследование назначается </w:t>
      </w:r>
    </w:p>
    <w:p w:rsidR="00AB2C77" w:rsidRPr="004D3C3E" w:rsidRDefault="00AB2C77" w:rsidP="00AB2C77">
      <w:pPr>
        <w:rPr>
          <w:b/>
        </w:rPr>
      </w:pPr>
      <w:r w:rsidRPr="004D3C3E">
        <w:rPr>
          <w:b/>
        </w:rPr>
        <w:t xml:space="preserve">1. </w:t>
      </w:r>
      <w:r>
        <w:rPr>
          <w:b/>
        </w:rPr>
        <w:t xml:space="preserve">через 3 месяца с </w:t>
      </w:r>
      <w:proofErr w:type="gramStart"/>
      <w:r>
        <w:rPr>
          <w:b/>
        </w:rPr>
        <w:t>последующими</w:t>
      </w:r>
      <w:proofErr w:type="gramEnd"/>
      <w:r>
        <w:rPr>
          <w:b/>
        </w:rPr>
        <w:t xml:space="preserve"> один раз в год</w:t>
      </w:r>
    </w:p>
    <w:p w:rsidR="00AB2C77" w:rsidRPr="004D3C3E" w:rsidRDefault="00AB2C77" w:rsidP="00AB2C77">
      <w:r w:rsidRPr="004D3C3E">
        <w:t xml:space="preserve">2. </w:t>
      </w:r>
      <w:r>
        <w:t>через 2 месяца, а в дальнейшем раз в полгода при отсутствии признаков роста</w:t>
      </w:r>
    </w:p>
    <w:p w:rsidR="00AB2C77" w:rsidRPr="004D3C3E" w:rsidRDefault="00AB2C77" w:rsidP="00AB2C77">
      <w:r w:rsidRPr="004D3C3E">
        <w:t>3. каждые полгода</w:t>
      </w:r>
    </w:p>
    <w:p w:rsidR="00AB2C77" w:rsidRDefault="00AB2C77" w:rsidP="00AB2C77">
      <w:r w:rsidRPr="004D3C3E">
        <w:t>4. 3-4 раза в год</w:t>
      </w:r>
    </w:p>
    <w:p w:rsidR="00AB2C77" w:rsidRPr="00AF4161" w:rsidRDefault="00F77F10" w:rsidP="00AB2C77">
      <w:r>
        <w:t>22</w:t>
      </w:r>
      <w:r w:rsidR="00AB2C77">
        <w:t xml:space="preserve">. </w:t>
      </w:r>
      <w:r w:rsidR="00AB2C77" w:rsidRPr="00AF4161">
        <w:rPr>
          <w:u w:val="single"/>
        </w:rPr>
        <w:t xml:space="preserve">Категория </w:t>
      </w:r>
      <w:r w:rsidR="00AB2C77" w:rsidRPr="00AF4161">
        <w:rPr>
          <w:u w:val="single"/>
          <w:lang w:val="en-US"/>
        </w:rPr>
        <w:t>Lung</w:t>
      </w:r>
      <w:r w:rsidR="00AB2C77" w:rsidRPr="00AF4161">
        <w:rPr>
          <w:u w:val="single"/>
        </w:rPr>
        <w:t>-</w:t>
      </w:r>
      <w:r w:rsidR="00AB2C77" w:rsidRPr="00AF4161">
        <w:rPr>
          <w:u w:val="single"/>
          <w:lang w:val="en-US"/>
        </w:rPr>
        <w:t>RADS</w:t>
      </w:r>
      <w:r w:rsidR="00AB2C77" w:rsidRPr="00AF4161">
        <w:rPr>
          <w:u w:val="single"/>
        </w:rPr>
        <w:t>–</w:t>
      </w:r>
      <w:r w:rsidR="00AB2C77">
        <w:rPr>
          <w:u w:val="single"/>
        </w:rPr>
        <w:t>1</w:t>
      </w:r>
      <w:r w:rsidR="00AB2C77" w:rsidRPr="00AF4161">
        <w:rPr>
          <w:u w:val="single"/>
        </w:rPr>
        <w:t xml:space="preserve"> означает</w:t>
      </w:r>
    </w:p>
    <w:p w:rsidR="00AB2C77" w:rsidRDefault="00AB2C77" w:rsidP="00AB2C77">
      <w:r>
        <w:t>1. Диффузное поражение</w:t>
      </w:r>
    </w:p>
    <w:p w:rsidR="00AB2C77" w:rsidRDefault="00AB2C77" w:rsidP="00AB2C77">
      <w:r>
        <w:t xml:space="preserve">2. </w:t>
      </w:r>
      <w:r w:rsidRPr="00E776A6">
        <w:rPr>
          <w:b/>
        </w:rPr>
        <w:t>Очаговые изменения в лёгких со специфическими признаками доброкачественности</w:t>
      </w:r>
    </w:p>
    <w:p w:rsidR="00AB2C77" w:rsidRDefault="00AB2C77" w:rsidP="00AB2C77">
      <w:r>
        <w:t>3. Воздушные кисты в лёгких</w:t>
      </w:r>
    </w:p>
    <w:p w:rsidR="00AB2C77" w:rsidRDefault="00AB2C77" w:rsidP="00AB2C77">
      <w:r>
        <w:t>4. Поражение только лимфатических узлов</w:t>
      </w:r>
    </w:p>
    <w:p w:rsidR="00AB2C77" w:rsidRDefault="00F77F10" w:rsidP="00AB2C77">
      <w:pPr>
        <w:rPr>
          <w:u w:val="single"/>
        </w:rPr>
      </w:pPr>
      <w:r>
        <w:t>23</w:t>
      </w:r>
      <w:r w:rsidR="00AB2C77">
        <w:t xml:space="preserve">. </w:t>
      </w:r>
      <w:r w:rsidR="00AB2C77" w:rsidRPr="00AF4161">
        <w:rPr>
          <w:u w:val="single"/>
        </w:rPr>
        <w:t xml:space="preserve">Категория </w:t>
      </w:r>
      <w:r w:rsidR="00AB2C77" w:rsidRPr="00AF4161">
        <w:rPr>
          <w:u w:val="single"/>
          <w:lang w:val="en-US"/>
        </w:rPr>
        <w:t>Lung</w:t>
      </w:r>
      <w:r w:rsidR="00AB2C77" w:rsidRPr="00AF4161">
        <w:rPr>
          <w:u w:val="single"/>
        </w:rPr>
        <w:t>-</w:t>
      </w:r>
      <w:r w:rsidR="00AB2C77" w:rsidRPr="00AF4161">
        <w:rPr>
          <w:u w:val="single"/>
          <w:lang w:val="en-US"/>
        </w:rPr>
        <w:t>RADS</w:t>
      </w:r>
      <w:r w:rsidR="00AB2C77" w:rsidRPr="00AF4161">
        <w:rPr>
          <w:u w:val="single"/>
        </w:rPr>
        <w:t>–</w:t>
      </w:r>
      <w:r w:rsidR="00AB2C77">
        <w:rPr>
          <w:u w:val="single"/>
        </w:rPr>
        <w:t>2</w:t>
      </w:r>
      <w:r w:rsidR="00AB2C77" w:rsidRPr="00AF4161">
        <w:rPr>
          <w:u w:val="single"/>
        </w:rPr>
        <w:t xml:space="preserve"> означает</w:t>
      </w:r>
    </w:p>
    <w:p w:rsidR="00AB2C77" w:rsidRPr="005E4E5A" w:rsidRDefault="00AB2C77" w:rsidP="00AB2C77">
      <w:pPr>
        <w:rPr>
          <w:b/>
        </w:rPr>
      </w:pPr>
      <w:r w:rsidRPr="005E4E5A">
        <w:rPr>
          <w:b/>
        </w:rPr>
        <w:t>1. Единичный доброкачественный очаг в лёгком размерами до 6 мм</w:t>
      </w:r>
    </w:p>
    <w:p w:rsidR="00AB2C77" w:rsidRDefault="00AB2C77" w:rsidP="00AB2C77">
      <w:r>
        <w:t>2. Немногочисленные солидные очаги до 4 мм</w:t>
      </w:r>
    </w:p>
    <w:p w:rsidR="00AB2C77" w:rsidRDefault="00AB2C77" w:rsidP="00AB2C77">
      <w:r>
        <w:t>3. Очаги размерами до 8 мм с признаками роста при динамическом наблюдении</w:t>
      </w:r>
    </w:p>
    <w:p w:rsidR="00AB2C77" w:rsidRDefault="00AB2C77" w:rsidP="00AB2C77">
      <w:r>
        <w:t>4. Новый очаг размерами от 6 мм</w:t>
      </w:r>
    </w:p>
    <w:p w:rsidR="00AB2C77" w:rsidRPr="00C523C8" w:rsidRDefault="00F77F10" w:rsidP="00AB2C77">
      <w:r>
        <w:lastRenderedPageBreak/>
        <w:t>24</w:t>
      </w:r>
      <w:r w:rsidR="00AB2C77">
        <w:t xml:space="preserve">. </w:t>
      </w:r>
      <w:r w:rsidR="00AB2C77" w:rsidRPr="00AF4161">
        <w:rPr>
          <w:u w:val="single"/>
        </w:rPr>
        <w:t xml:space="preserve">Категория </w:t>
      </w:r>
      <w:r w:rsidR="00AB2C77" w:rsidRPr="00AF4161">
        <w:rPr>
          <w:u w:val="single"/>
          <w:lang w:val="en-US"/>
        </w:rPr>
        <w:t>Lung</w:t>
      </w:r>
      <w:r w:rsidR="00AB2C77" w:rsidRPr="00AF4161">
        <w:rPr>
          <w:u w:val="single"/>
        </w:rPr>
        <w:t>-</w:t>
      </w:r>
      <w:r w:rsidR="00AB2C77" w:rsidRPr="00AF4161">
        <w:rPr>
          <w:u w:val="single"/>
          <w:lang w:val="en-US"/>
        </w:rPr>
        <w:t>RADS</w:t>
      </w:r>
      <w:r w:rsidR="00AB2C77" w:rsidRPr="00AF4161">
        <w:rPr>
          <w:u w:val="single"/>
        </w:rPr>
        <w:t>–</w:t>
      </w:r>
      <w:r w:rsidR="00AB2C77">
        <w:rPr>
          <w:u w:val="single"/>
        </w:rPr>
        <w:t>3</w:t>
      </w:r>
      <w:r w:rsidR="00AB2C77" w:rsidRPr="00AF4161">
        <w:rPr>
          <w:u w:val="single"/>
        </w:rPr>
        <w:t xml:space="preserve"> означает</w:t>
      </w:r>
      <w:r w:rsidR="00AB2C77">
        <w:rPr>
          <w:u w:val="single"/>
        </w:rPr>
        <w:t xml:space="preserve"> вероятность злокачественности</w:t>
      </w:r>
    </w:p>
    <w:p w:rsidR="00AB2C77" w:rsidRDefault="00AB2C77" w:rsidP="00AB2C77">
      <w:r>
        <w:t>1. менее 1%</w:t>
      </w:r>
    </w:p>
    <w:p w:rsidR="00AB2C77" w:rsidRPr="009801A1" w:rsidRDefault="00AB2C77" w:rsidP="00AB2C77">
      <w:pPr>
        <w:rPr>
          <w:b/>
        </w:rPr>
      </w:pPr>
      <w:r w:rsidRPr="009801A1">
        <w:rPr>
          <w:b/>
        </w:rPr>
        <w:t>2. 1-2%</w:t>
      </w:r>
    </w:p>
    <w:p w:rsidR="00AB2C77" w:rsidRDefault="00AB2C77" w:rsidP="00AB2C77">
      <w:r>
        <w:t>3. 5-15%</w:t>
      </w:r>
    </w:p>
    <w:p w:rsidR="00AB2C77" w:rsidRDefault="00AB2C77" w:rsidP="00AB2C77">
      <w:r>
        <w:t>4. более 15%</w:t>
      </w:r>
    </w:p>
    <w:p w:rsidR="00AB2C77" w:rsidRPr="00C523C8" w:rsidRDefault="00F77F10" w:rsidP="00AB2C77">
      <w:r>
        <w:t>25</w:t>
      </w:r>
      <w:r w:rsidR="00AB2C77">
        <w:t xml:space="preserve">. </w:t>
      </w:r>
      <w:r w:rsidR="00AB2C77" w:rsidRPr="00AF4161">
        <w:rPr>
          <w:u w:val="single"/>
        </w:rPr>
        <w:t xml:space="preserve">Категория </w:t>
      </w:r>
      <w:r w:rsidR="00AB2C77" w:rsidRPr="00AF4161">
        <w:rPr>
          <w:u w:val="single"/>
          <w:lang w:val="en-US"/>
        </w:rPr>
        <w:t>Lung</w:t>
      </w:r>
      <w:r w:rsidR="00AB2C77" w:rsidRPr="00AF4161">
        <w:rPr>
          <w:u w:val="single"/>
        </w:rPr>
        <w:t>-</w:t>
      </w:r>
      <w:r w:rsidR="00AB2C77" w:rsidRPr="00AF4161">
        <w:rPr>
          <w:u w:val="single"/>
          <w:lang w:val="en-US"/>
        </w:rPr>
        <w:t>RADS</w:t>
      </w:r>
      <w:r w:rsidR="00AB2C77" w:rsidRPr="00AF4161">
        <w:rPr>
          <w:u w:val="single"/>
        </w:rPr>
        <w:t>–</w:t>
      </w:r>
      <w:r w:rsidR="00AB2C77">
        <w:rPr>
          <w:u w:val="single"/>
        </w:rPr>
        <w:t>4А</w:t>
      </w:r>
      <w:r w:rsidR="00AB2C77" w:rsidRPr="00AF4161">
        <w:rPr>
          <w:u w:val="single"/>
        </w:rPr>
        <w:t xml:space="preserve"> означает</w:t>
      </w:r>
      <w:r w:rsidR="00AB2C77">
        <w:rPr>
          <w:u w:val="single"/>
        </w:rPr>
        <w:t xml:space="preserve"> вероятность злокачественности</w:t>
      </w:r>
    </w:p>
    <w:p w:rsidR="00AB2C77" w:rsidRDefault="00AB2C77" w:rsidP="00AB2C77">
      <w:r>
        <w:t>1. до 5%</w:t>
      </w:r>
    </w:p>
    <w:p w:rsidR="00AB2C77" w:rsidRPr="009B0F20" w:rsidRDefault="00AB2C77" w:rsidP="00AB2C77">
      <w:pPr>
        <w:rPr>
          <w:b/>
        </w:rPr>
      </w:pPr>
      <w:r w:rsidRPr="009B0F20">
        <w:rPr>
          <w:b/>
        </w:rPr>
        <w:t>2. 5-15%</w:t>
      </w:r>
    </w:p>
    <w:p w:rsidR="00AB2C77" w:rsidRDefault="00AB2C77" w:rsidP="00AB2C77">
      <w:r>
        <w:t>3. более 15%</w:t>
      </w:r>
    </w:p>
    <w:p w:rsidR="00AB2C77" w:rsidRPr="00827CD2" w:rsidRDefault="00F77F10" w:rsidP="00AB2C77">
      <w:pPr>
        <w:rPr>
          <w:u w:val="single"/>
        </w:rPr>
      </w:pPr>
      <w:r>
        <w:rPr>
          <w:u w:val="single"/>
        </w:rPr>
        <w:t>26</w:t>
      </w:r>
      <w:r w:rsidR="00AB2C77" w:rsidRPr="00827CD2">
        <w:rPr>
          <w:u w:val="single"/>
        </w:rPr>
        <w:t xml:space="preserve">. В основе системы </w:t>
      </w:r>
      <w:r w:rsidR="00AB2C77" w:rsidRPr="00827CD2">
        <w:rPr>
          <w:u w:val="single"/>
          <w:lang w:val="en-US"/>
        </w:rPr>
        <w:t>LI</w:t>
      </w:r>
      <w:r w:rsidR="00AB2C77" w:rsidRPr="00827CD2">
        <w:rPr>
          <w:u w:val="single"/>
        </w:rPr>
        <w:t>-</w:t>
      </w:r>
      <w:r w:rsidR="00AB2C77" w:rsidRPr="00827CD2">
        <w:rPr>
          <w:u w:val="single"/>
          <w:lang w:val="en-US"/>
        </w:rPr>
        <w:t>RADS</w:t>
      </w:r>
      <w:r w:rsidR="00AB2C77" w:rsidRPr="00827CD2">
        <w:rPr>
          <w:u w:val="single"/>
        </w:rPr>
        <w:t xml:space="preserve"> лежит стандартизация интерпретации признаков, выявляемых </w:t>
      </w:r>
      <w:proofErr w:type="gramStart"/>
      <w:r w:rsidR="00AB2C77" w:rsidRPr="00827CD2">
        <w:rPr>
          <w:u w:val="single"/>
        </w:rPr>
        <w:t>при</w:t>
      </w:r>
      <w:proofErr w:type="gramEnd"/>
    </w:p>
    <w:p w:rsidR="00AB2C77" w:rsidRDefault="00AB2C77" w:rsidP="00AB2C77">
      <w:r>
        <w:t xml:space="preserve">1. </w:t>
      </w:r>
      <w:proofErr w:type="gramStart"/>
      <w:r>
        <w:t>Любом</w:t>
      </w:r>
      <w:proofErr w:type="gramEnd"/>
      <w:r>
        <w:t xml:space="preserve"> методе лучевой визуализации</w:t>
      </w:r>
    </w:p>
    <w:p w:rsidR="00AB2C77" w:rsidRDefault="00AB2C77" w:rsidP="00AB2C77">
      <w:r>
        <w:t>2. УЗИ</w:t>
      </w:r>
    </w:p>
    <w:p w:rsidR="00AB2C77" w:rsidRPr="00827CD2" w:rsidRDefault="00AB2C77" w:rsidP="00AB2C77">
      <w:pPr>
        <w:rPr>
          <w:b/>
        </w:rPr>
      </w:pPr>
      <w:r w:rsidRPr="00827CD2">
        <w:rPr>
          <w:b/>
        </w:rPr>
        <w:t>3. КТ и МРТ</w:t>
      </w:r>
    </w:p>
    <w:p w:rsidR="00AB2C77" w:rsidRDefault="00AB2C77" w:rsidP="00AB2C77">
      <w:r>
        <w:t>4. Только МРТ</w:t>
      </w:r>
    </w:p>
    <w:p w:rsidR="00AB2C77" w:rsidRPr="00270673" w:rsidRDefault="00F77F10" w:rsidP="00AB2C77">
      <w:pPr>
        <w:rPr>
          <w:u w:val="single"/>
        </w:rPr>
      </w:pPr>
      <w:r>
        <w:rPr>
          <w:u w:val="single"/>
        </w:rPr>
        <w:t>27</w:t>
      </w:r>
      <w:r w:rsidR="00AB2C77" w:rsidRPr="00270673">
        <w:rPr>
          <w:u w:val="single"/>
        </w:rPr>
        <w:t xml:space="preserve">. При наличии очаговых образований не фоне </w:t>
      </w:r>
      <w:r w:rsidR="00AB2C77">
        <w:rPr>
          <w:u w:val="single"/>
        </w:rPr>
        <w:t xml:space="preserve">имеющегося </w:t>
      </w:r>
      <w:r w:rsidR="00AB2C77" w:rsidRPr="00270673">
        <w:rPr>
          <w:u w:val="single"/>
        </w:rPr>
        <w:t xml:space="preserve">цирроза печени критерии </w:t>
      </w:r>
      <w:r w:rsidR="00AB2C77" w:rsidRPr="00270673">
        <w:rPr>
          <w:u w:val="single"/>
          <w:lang w:val="en-US"/>
        </w:rPr>
        <w:t>LI</w:t>
      </w:r>
      <w:r w:rsidR="00AB2C77" w:rsidRPr="00270673">
        <w:rPr>
          <w:u w:val="single"/>
        </w:rPr>
        <w:t>-</w:t>
      </w:r>
      <w:r w:rsidR="00AB2C77" w:rsidRPr="00270673">
        <w:rPr>
          <w:u w:val="single"/>
          <w:lang w:val="en-US"/>
        </w:rPr>
        <w:t>RADS</w:t>
      </w:r>
    </w:p>
    <w:p w:rsidR="00AB2C77" w:rsidRPr="00270673" w:rsidRDefault="00AB2C77" w:rsidP="00AB2C77">
      <w:pPr>
        <w:rPr>
          <w:b/>
        </w:rPr>
      </w:pPr>
      <w:r w:rsidRPr="00270673">
        <w:rPr>
          <w:b/>
        </w:rPr>
        <w:t>1. Наиболее эффективны</w:t>
      </w:r>
    </w:p>
    <w:p w:rsidR="00AB2C77" w:rsidRDefault="00AB2C77" w:rsidP="00AB2C77">
      <w:r>
        <w:t>2. Недостаточно достоверны</w:t>
      </w:r>
    </w:p>
    <w:p w:rsidR="00AB2C77" w:rsidRDefault="00AB2C77" w:rsidP="00AB2C77">
      <w:r w:rsidRPr="00270673">
        <w:t>3. Недостоверны</w:t>
      </w:r>
      <w:r>
        <w:t>;</w:t>
      </w:r>
      <w:r w:rsidRPr="00270673">
        <w:t xml:space="preserve"> при наличии цирроза </w:t>
      </w:r>
      <w:r>
        <w:t xml:space="preserve">печени </w:t>
      </w:r>
      <w:r w:rsidRPr="00270673">
        <w:t xml:space="preserve">система </w:t>
      </w:r>
      <w:r w:rsidRPr="00270673">
        <w:rPr>
          <w:lang w:val="en-US"/>
        </w:rPr>
        <w:t>LI</w:t>
      </w:r>
      <w:r w:rsidRPr="00270673">
        <w:t>-</w:t>
      </w:r>
      <w:r w:rsidRPr="00270673">
        <w:rPr>
          <w:lang w:val="en-US"/>
        </w:rPr>
        <w:t>RADS</w:t>
      </w:r>
      <w:r w:rsidRPr="00270673">
        <w:t xml:space="preserve"> не применяется</w:t>
      </w:r>
    </w:p>
    <w:p w:rsidR="00AB2C77" w:rsidRPr="00862B66" w:rsidRDefault="00AB2C77" w:rsidP="00AB2C77">
      <w:pPr>
        <w:rPr>
          <w:u w:val="single"/>
        </w:rPr>
      </w:pPr>
      <w:r>
        <w:rPr>
          <w:u w:val="single"/>
        </w:rPr>
        <w:t>2</w:t>
      </w:r>
      <w:r w:rsidR="00F77F10">
        <w:rPr>
          <w:u w:val="single"/>
        </w:rPr>
        <w:t>8</w:t>
      </w:r>
      <w:r w:rsidRPr="00862B66">
        <w:rPr>
          <w:u w:val="single"/>
        </w:rPr>
        <w:t xml:space="preserve">. Категория </w:t>
      </w:r>
      <w:r w:rsidRPr="00862B66">
        <w:rPr>
          <w:u w:val="single"/>
          <w:lang w:val="en-US"/>
        </w:rPr>
        <w:t>LI</w:t>
      </w:r>
      <w:r w:rsidRPr="00862B66">
        <w:rPr>
          <w:u w:val="single"/>
        </w:rPr>
        <w:t>-</w:t>
      </w:r>
      <w:r w:rsidRPr="00862B66">
        <w:rPr>
          <w:u w:val="single"/>
          <w:lang w:val="en-US"/>
        </w:rPr>
        <w:t>RADS</w:t>
      </w:r>
      <w:r w:rsidRPr="00862B66">
        <w:rPr>
          <w:u w:val="single"/>
        </w:rPr>
        <w:t xml:space="preserve"> – 1 свидетельствует о </w:t>
      </w:r>
    </w:p>
    <w:p w:rsidR="00AB2C77" w:rsidRDefault="00AB2C77" w:rsidP="00AB2C77">
      <w:r w:rsidRPr="00862B66">
        <w:t xml:space="preserve">1. </w:t>
      </w:r>
      <w:proofErr w:type="gramStart"/>
      <w:r>
        <w:t>Отсутствии</w:t>
      </w:r>
      <w:proofErr w:type="gramEnd"/>
      <w:r>
        <w:t xml:space="preserve"> патологических изменений</w:t>
      </w:r>
    </w:p>
    <w:p w:rsidR="00AB2C77" w:rsidRDefault="00AB2C77" w:rsidP="00AB2C77">
      <w:r>
        <w:t xml:space="preserve">2. </w:t>
      </w:r>
      <w:proofErr w:type="gramStart"/>
      <w:r>
        <w:t>Наличии</w:t>
      </w:r>
      <w:proofErr w:type="gramEnd"/>
      <w:r>
        <w:t xml:space="preserve"> диффузного поражения паренхимы при отсутствии очагов</w:t>
      </w:r>
    </w:p>
    <w:p w:rsidR="00AB2C77" w:rsidRPr="00862B66" w:rsidRDefault="00AB2C77" w:rsidP="00AB2C77">
      <w:pPr>
        <w:rPr>
          <w:b/>
        </w:rPr>
      </w:pPr>
      <w:r w:rsidRPr="00862B66">
        <w:rPr>
          <w:b/>
        </w:rPr>
        <w:t xml:space="preserve">3. </w:t>
      </w:r>
      <w:proofErr w:type="gramStart"/>
      <w:r w:rsidRPr="00862B66">
        <w:rPr>
          <w:b/>
        </w:rPr>
        <w:t>Наличии</w:t>
      </w:r>
      <w:proofErr w:type="gramEnd"/>
      <w:r w:rsidRPr="00862B66">
        <w:rPr>
          <w:b/>
        </w:rPr>
        <w:t xml:space="preserve"> доброкачественного очагового образования </w:t>
      </w:r>
    </w:p>
    <w:p w:rsidR="00AB2C77" w:rsidRDefault="00AB2C77" w:rsidP="00AB2C77">
      <w:r>
        <w:t xml:space="preserve">4. </w:t>
      </w:r>
      <w:proofErr w:type="gramStart"/>
      <w:r>
        <w:t>Наличии</w:t>
      </w:r>
      <w:proofErr w:type="gramEnd"/>
      <w:r>
        <w:t xml:space="preserve"> изменений сосудистого генеза</w:t>
      </w:r>
    </w:p>
    <w:p w:rsidR="00AB2C77" w:rsidRDefault="00AB2C77" w:rsidP="00AB2C77">
      <w:pPr>
        <w:rPr>
          <w:u w:val="single"/>
        </w:rPr>
      </w:pPr>
      <w:r>
        <w:t>2</w:t>
      </w:r>
      <w:r w:rsidR="00F77F10">
        <w:t>9</w:t>
      </w:r>
      <w:r>
        <w:t xml:space="preserve">. </w:t>
      </w:r>
      <w:r w:rsidRPr="00862B66">
        <w:rPr>
          <w:u w:val="single"/>
        </w:rPr>
        <w:t xml:space="preserve">Категория </w:t>
      </w:r>
      <w:r w:rsidRPr="00862B66">
        <w:rPr>
          <w:u w:val="single"/>
          <w:lang w:val="en-US"/>
        </w:rPr>
        <w:t>LI</w:t>
      </w:r>
      <w:r w:rsidRPr="00862B66">
        <w:rPr>
          <w:u w:val="single"/>
        </w:rPr>
        <w:t>-</w:t>
      </w:r>
      <w:r w:rsidRPr="00862B66">
        <w:rPr>
          <w:u w:val="single"/>
          <w:lang w:val="en-US"/>
        </w:rPr>
        <w:t>RADS</w:t>
      </w:r>
      <w:r w:rsidRPr="00862B66">
        <w:rPr>
          <w:u w:val="single"/>
        </w:rPr>
        <w:t xml:space="preserve"> – </w:t>
      </w:r>
      <w:r>
        <w:rPr>
          <w:u w:val="single"/>
        </w:rPr>
        <w:t>2</w:t>
      </w:r>
      <w:r w:rsidRPr="00862B66">
        <w:rPr>
          <w:u w:val="single"/>
        </w:rPr>
        <w:t xml:space="preserve"> свидетельствует о</w:t>
      </w:r>
      <w:r>
        <w:rPr>
          <w:u w:val="single"/>
        </w:rPr>
        <w:t xml:space="preserve"> наличии</w:t>
      </w:r>
    </w:p>
    <w:p w:rsidR="00AB2C77" w:rsidRPr="00862B66" w:rsidRDefault="00AB2C77" w:rsidP="00AB2C77">
      <w:pPr>
        <w:rPr>
          <w:b/>
        </w:rPr>
      </w:pPr>
      <w:r w:rsidRPr="00862B66">
        <w:rPr>
          <w:b/>
        </w:rPr>
        <w:t>1. образований с высокой вероятностью доброкачественности их генеза</w:t>
      </w:r>
    </w:p>
    <w:p w:rsidR="00AB2C77" w:rsidRDefault="00AB2C77" w:rsidP="00AB2C77">
      <w:r>
        <w:t>2. образований сомнительного характера</w:t>
      </w:r>
    </w:p>
    <w:p w:rsidR="00AB2C77" w:rsidRDefault="00AB2C77" w:rsidP="00AB2C77">
      <w:r>
        <w:t>3. множественных образований любого генеза</w:t>
      </w:r>
    </w:p>
    <w:p w:rsidR="00AB2C77" w:rsidRDefault="00AB2C77" w:rsidP="00AB2C77">
      <w:r>
        <w:t>4. любых образований не фоне цирроза</w:t>
      </w:r>
    </w:p>
    <w:p w:rsidR="00AB2C77" w:rsidRDefault="00F77F10" w:rsidP="00AB2C77">
      <w:r>
        <w:t>30</w:t>
      </w:r>
      <w:r w:rsidR="00AB2C77">
        <w:t xml:space="preserve">. </w:t>
      </w:r>
      <w:r w:rsidR="00AB2C77" w:rsidRPr="00862B66">
        <w:rPr>
          <w:u w:val="single"/>
        </w:rPr>
        <w:t xml:space="preserve">Категория </w:t>
      </w:r>
      <w:r w:rsidR="00AB2C77" w:rsidRPr="00862B66">
        <w:rPr>
          <w:u w:val="single"/>
          <w:lang w:val="en-US"/>
        </w:rPr>
        <w:t>LI</w:t>
      </w:r>
      <w:r w:rsidR="00AB2C77" w:rsidRPr="00862B66">
        <w:rPr>
          <w:u w:val="single"/>
        </w:rPr>
        <w:t>-</w:t>
      </w:r>
      <w:r w:rsidR="00AB2C77" w:rsidRPr="00862B66">
        <w:rPr>
          <w:u w:val="single"/>
          <w:lang w:val="en-US"/>
        </w:rPr>
        <w:t>RADS</w:t>
      </w:r>
      <w:r w:rsidR="00AB2C77" w:rsidRPr="00862B66">
        <w:rPr>
          <w:u w:val="single"/>
        </w:rPr>
        <w:t xml:space="preserve"> – </w:t>
      </w:r>
      <w:r w:rsidR="00AB2C77">
        <w:rPr>
          <w:u w:val="single"/>
        </w:rPr>
        <w:t>3</w:t>
      </w:r>
      <w:r w:rsidR="00AB2C77" w:rsidRPr="00862B66">
        <w:rPr>
          <w:u w:val="single"/>
        </w:rPr>
        <w:t xml:space="preserve"> свидетельствует о</w:t>
      </w:r>
      <w:r w:rsidR="00AB2C77">
        <w:rPr>
          <w:u w:val="single"/>
        </w:rPr>
        <w:t xml:space="preserve"> наличии</w:t>
      </w:r>
    </w:p>
    <w:p w:rsidR="00AB2C77" w:rsidRDefault="00AB2C77" w:rsidP="00AB2C77">
      <w:r>
        <w:t xml:space="preserve">1. </w:t>
      </w:r>
      <w:r w:rsidRPr="00FA13F6">
        <w:rPr>
          <w:b/>
        </w:rPr>
        <w:t>образований с равной вероятностью доброкачественности или злокачественности</w:t>
      </w:r>
    </w:p>
    <w:p w:rsidR="00AB2C77" w:rsidRPr="0093271D" w:rsidRDefault="00AB2C77" w:rsidP="00AB2C77">
      <w:r w:rsidRPr="0093271D">
        <w:t xml:space="preserve">2. образований с высокой вероятностью </w:t>
      </w:r>
      <w:r>
        <w:t>злокачественности</w:t>
      </w:r>
      <w:r w:rsidRPr="0093271D">
        <w:t xml:space="preserve"> их генеза</w:t>
      </w:r>
    </w:p>
    <w:p w:rsidR="00AB2C77" w:rsidRDefault="00AB2C77" w:rsidP="00AB2C77">
      <w:r>
        <w:t xml:space="preserve">3. множественных образований не </w:t>
      </w:r>
      <w:proofErr w:type="gramStart"/>
      <w:r>
        <w:t>фоне</w:t>
      </w:r>
      <w:proofErr w:type="gramEnd"/>
      <w:r>
        <w:t xml:space="preserve"> диффузных изменений</w:t>
      </w:r>
    </w:p>
    <w:p w:rsidR="00AB2C77" w:rsidRDefault="00AB2C77" w:rsidP="00AB2C77">
      <w:r>
        <w:t>4. состояния после оперативного лечения по поводу злокачественной опухоли печени</w:t>
      </w:r>
    </w:p>
    <w:p w:rsidR="00AB2C77" w:rsidRDefault="00F77F10" w:rsidP="00AB2C77">
      <w:r>
        <w:t>31</w:t>
      </w:r>
      <w:r w:rsidR="00AB2C77">
        <w:t xml:space="preserve">. </w:t>
      </w:r>
      <w:r w:rsidR="00AB2C77" w:rsidRPr="00862B66">
        <w:rPr>
          <w:u w:val="single"/>
        </w:rPr>
        <w:t xml:space="preserve">Категория </w:t>
      </w:r>
      <w:r w:rsidR="00AB2C77" w:rsidRPr="00862B66">
        <w:rPr>
          <w:u w:val="single"/>
          <w:lang w:val="en-US"/>
        </w:rPr>
        <w:t>LI</w:t>
      </w:r>
      <w:r w:rsidR="00AB2C77" w:rsidRPr="00862B66">
        <w:rPr>
          <w:u w:val="single"/>
        </w:rPr>
        <w:t>-</w:t>
      </w:r>
      <w:r w:rsidR="00AB2C77" w:rsidRPr="00862B66">
        <w:rPr>
          <w:u w:val="single"/>
          <w:lang w:val="en-US"/>
        </w:rPr>
        <w:t>RADS</w:t>
      </w:r>
      <w:r w:rsidR="00AB2C77" w:rsidRPr="00862B66">
        <w:rPr>
          <w:u w:val="single"/>
        </w:rPr>
        <w:t xml:space="preserve"> – </w:t>
      </w:r>
      <w:r w:rsidR="00AB2C77">
        <w:rPr>
          <w:u w:val="single"/>
        </w:rPr>
        <w:t>5</w:t>
      </w:r>
      <w:r w:rsidR="00AB2C77" w:rsidRPr="00862B66">
        <w:rPr>
          <w:u w:val="single"/>
        </w:rPr>
        <w:t xml:space="preserve"> свидетельствует о</w:t>
      </w:r>
      <w:r w:rsidR="00AB2C77">
        <w:rPr>
          <w:u w:val="single"/>
        </w:rPr>
        <w:t xml:space="preserve"> наличии</w:t>
      </w:r>
    </w:p>
    <w:p w:rsidR="00AB2C77" w:rsidRPr="00AC0B8A" w:rsidRDefault="00AB2C77" w:rsidP="00AB2C77">
      <w:pPr>
        <w:rPr>
          <w:b/>
        </w:rPr>
      </w:pPr>
      <w:r w:rsidRPr="00AC0B8A">
        <w:rPr>
          <w:b/>
        </w:rPr>
        <w:t>1. ГЦР</w:t>
      </w:r>
    </w:p>
    <w:p w:rsidR="00AB2C77" w:rsidRDefault="00AB2C77" w:rsidP="00AB2C77">
      <w:r>
        <w:t xml:space="preserve">2. </w:t>
      </w:r>
      <w:r w:rsidRPr="0093271D">
        <w:t xml:space="preserve">образований с высокой вероятностью </w:t>
      </w:r>
      <w:r>
        <w:t>злокачественности</w:t>
      </w:r>
      <w:r w:rsidRPr="0093271D">
        <w:t xml:space="preserve"> их генеза</w:t>
      </w:r>
    </w:p>
    <w:p w:rsidR="00AB2C77" w:rsidRDefault="00AB2C77" w:rsidP="00AB2C77">
      <w:r>
        <w:t>3. множественных образований любого генеза</w:t>
      </w:r>
    </w:p>
    <w:p w:rsidR="00AB2C77" w:rsidRDefault="00AB2C77" w:rsidP="00AB2C77">
      <w:r>
        <w:t>4. образования размерами более 20 мм с признаками роста при динамическом наблюдении</w:t>
      </w:r>
    </w:p>
    <w:p w:rsidR="00AB2C77" w:rsidRPr="00DF6335" w:rsidRDefault="00F77F10" w:rsidP="00AB2C77">
      <w:pPr>
        <w:rPr>
          <w:u w:val="single"/>
        </w:rPr>
      </w:pPr>
      <w:r>
        <w:rPr>
          <w:u w:val="single"/>
        </w:rPr>
        <w:t>32</w:t>
      </w:r>
      <w:r w:rsidR="00AB2C77" w:rsidRPr="00DF6335">
        <w:rPr>
          <w:u w:val="single"/>
        </w:rPr>
        <w:t xml:space="preserve">. Присвоение оценочных категорий </w:t>
      </w:r>
      <w:r w:rsidR="00AB2C77" w:rsidRPr="00DF6335">
        <w:rPr>
          <w:u w:val="single"/>
          <w:lang w:val="en-US"/>
        </w:rPr>
        <w:t>PI</w:t>
      </w:r>
      <w:r w:rsidR="00AB2C77" w:rsidRPr="00DF6335">
        <w:rPr>
          <w:u w:val="single"/>
        </w:rPr>
        <w:t>-</w:t>
      </w:r>
      <w:r w:rsidR="00AB2C77" w:rsidRPr="00DF6335">
        <w:rPr>
          <w:u w:val="single"/>
          <w:lang w:val="en-US"/>
        </w:rPr>
        <w:t>RADS</w:t>
      </w:r>
      <w:r w:rsidR="00AB2C77" w:rsidRPr="00DF6335">
        <w:rPr>
          <w:u w:val="single"/>
        </w:rPr>
        <w:t xml:space="preserve"> основано на результатах</w:t>
      </w:r>
    </w:p>
    <w:p w:rsidR="00AB2C77" w:rsidRPr="00DF6335" w:rsidRDefault="00AB2C77" w:rsidP="00AB2C77">
      <w:pPr>
        <w:rPr>
          <w:b/>
        </w:rPr>
      </w:pPr>
      <w:r w:rsidRPr="00DF6335">
        <w:rPr>
          <w:b/>
        </w:rPr>
        <w:t xml:space="preserve">1. </w:t>
      </w:r>
      <w:r>
        <w:rPr>
          <w:b/>
        </w:rPr>
        <w:t xml:space="preserve">только </w:t>
      </w:r>
      <w:r w:rsidRPr="00DF6335">
        <w:rPr>
          <w:b/>
        </w:rPr>
        <w:t>МРТ</w:t>
      </w:r>
    </w:p>
    <w:p w:rsidR="00AB2C77" w:rsidRDefault="00AB2C77" w:rsidP="00AB2C77">
      <w:r>
        <w:t xml:space="preserve">2. МРТ в сочетании с клиническими данными и результатами </w:t>
      </w:r>
      <w:proofErr w:type="spellStart"/>
      <w:r>
        <w:t>физикального</w:t>
      </w:r>
      <w:proofErr w:type="spellEnd"/>
      <w:r>
        <w:t xml:space="preserve"> обследования</w:t>
      </w:r>
    </w:p>
    <w:p w:rsidR="00AB2C77" w:rsidRDefault="00AB2C77" w:rsidP="00AB2C77">
      <w:r>
        <w:t>3. УЗИ</w:t>
      </w:r>
    </w:p>
    <w:p w:rsidR="00AB2C77" w:rsidRDefault="00AB2C77" w:rsidP="00AB2C77">
      <w:r>
        <w:t>4. любого метода лучевой визуализации</w:t>
      </w:r>
    </w:p>
    <w:p w:rsidR="00AB2C77" w:rsidRDefault="004B44E4" w:rsidP="00AB2C77">
      <w:pPr>
        <w:rPr>
          <w:u w:val="single"/>
        </w:rPr>
      </w:pPr>
      <w:r>
        <w:t>33</w:t>
      </w:r>
      <w:r w:rsidR="00AB2C77">
        <w:t xml:space="preserve">. </w:t>
      </w:r>
      <w:r w:rsidR="00AB2C77" w:rsidRPr="003A24F6">
        <w:rPr>
          <w:u w:val="single"/>
        </w:rPr>
        <w:t xml:space="preserve">Категория </w:t>
      </w:r>
      <w:r w:rsidR="00AB2C77" w:rsidRPr="003A24F6">
        <w:rPr>
          <w:u w:val="single"/>
          <w:lang w:val="en-US"/>
        </w:rPr>
        <w:t>PI</w:t>
      </w:r>
      <w:r w:rsidR="00AB2C77" w:rsidRPr="003A24F6">
        <w:rPr>
          <w:u w:val="single"/>
        </w:rPr>
        <w:t>-</w:t>
      </w:r>
      <w:r w:rsidR="00AB2C77" w:rsidRPr="003A24F6">
        <w:rPr>
          <w:u w:val="single"/>
          <w:lang w:val="en-US"/>
        </w:rPr>
        <w:t>RADS</w:t>
      </w:r>
      <w:r w:rsidR="00AB2C77" w:rsidRPr="003A24F6">
        <w:rPr>
          <w:u w:val="single"/>
        </w:rPr>
        <w:t xml:space="preserve"> – </w:t>
      </w:r>
      <w:r w:rsidR="00AB2C77">
        <w:rPr>
          <w:u w:val="single"/>
        </w:rPr>
        <w:t>2</w:t>
      </w:r>
      <w:r w:rsidR="00AB2C77" w:rsidRPr="003A24F6">
        <w:rPr>
          <w:u w:val="single"/>
        </w:rPr>
        <w:t xml:space="preserve"> выставляется при выявлении</w:t>
      </w:r>
    </w:p>
    <w:p w:rsidR="00AB2C77" w:rsidRPr="00FB6AFA" w:rsidRDefault="00AB2C77" w:rsidP="00AB2C77">
      <w:pPr>
        <w:rPr>
          <w:b/>
        </w:rPr>
      </w:pPr>
      <w:r w:rsidRPr="00FB6AFA">
        <w:rPr>
          <w:b/>
        </w:rPr>
        <w:t>1. Линейной, клиновидной или диффузной области с умеренно сниженной интенсивностью МР-сигнала без четких границ</w:t>
      </w:r>
    </w:p>
    <w:p w:rsidR="00AB2C77" w:rsidRDefault="00AB2C77" w:rsidP="00AB2C77">
      <w:r>
        <w:t>2. Округлого образования в периферической зоне размерами до 10 мм с четкими контурами и умеренным снижением сигнала на Т</w:t>
      </w:r>
      <w:proofErr w:type="gramStart"/>
      <w:r>
        <w:t>2</w:t>
      </w:r>
      <w:proofErr w:type="gramEnd"/>
      <w:r>
        <w:t xml:space="preserve"> ВИ.</w:t>
      </w:r>
    </w:p>
    <w:p w:rsidR="00AB2C77" w:rsidRDefault="00AB2C77" w:rsidP="00AB2C77">
      <w:r>
        <w:t>3. Очагового образования в любой зоне железы размерами менее 15 мм</w:t>
      </w:r>
    </w:p>
    <w:p w:rsidR="00AB2C77" w:rsidRDefault="00AB2C77" w:rsidP="00AB2C77">
      <w:r>
        <w:t>4. Диффузной гиперплазии железы без очаговых изменений</w:t>
      </w:r>
    </w:p>
    <w:p w:rsidR="00AB2C77" w:rsidRPr="00FB6AFA" w:rsidRDefault="004B44E4" w:rsidP="00AB2C77">
      <w:r>
        <w:lastRenderedPageBreak/>
        <w:t>34</w:t>
      </w:r>
      <w:r w:rsidR="00AB2C77">
        <w:t xml:space="preserve">. </w:t>
      </w:r>
      <w:r w:rsidR="00AB2C77" w:rsidRPr="003A24F6">
        <w:rPr>
          <w:u w:val="single"/>
        </w:rPr>
        <w:t xml:space="preserve">Категория </w:t>
      </w:r>
      <w:r w:rsidR="00AB2C77" w:rsidRPr="003A24F6">
        <w:rPr>
          <w:u w:val="single"/>
          <w:lang w:val="en-US"/>
        </w:rPr>
        <w:t>PI</w:t>
      </w:r>
      <w:r w:rsidR="00AB2C77" w:rsidRPr="003A24F6">
        <w:rPr>
          <w:u w:val="single"/>
        </w:rPr>
        <w:t>-</w:t>
      </w:r>
      <w:r w:rsidR="00AB2C77" w:rsidRPr="003A24F6">
        <w:rPr>
          <w:u w:val="single"/>
          <w:lang w:val="en-US"/>
        </w:rPr>
        <w:t>RADS</w:t>
      </w:r>
      <w:r w:rsidR="00AB2C77" w:rsidRPr="003A24F6">
        <w:rPr>
          <w:u w:val="single"/>
        </w:rPr>
        <w:t xml:space="preserve"> – </w:t>
      </w:r>
      <w:r w:rsidR="00AB2C77">
        <w:rPr>
          <w:u w:val="single"/>
        </w:rPr>
        <w:t>3</w:t>
      </w:r>
      <w:r w:rsidR="00AB2C77" w:rsidRPr="003A24F6">
        <w:rPr>
          <w:u w:val="single"/>
        </w:rPr>
        <w:t xml:space="preserve"> выставляется при выявлении</w:t>
      </w:r>
    </w:p>
    <w:p w:rsidR="00AB2C77" w:rsidRPr="001A0E7B" w:rsidRDefault="00AB2C77" w:rsidP="00AB2C77">
      <w:pPr>
        <w:rPr>
          <w:b/>
        </w:rPr>
      </w:pPr>
      <w:r w:rsidRPr="001A0E7B">
        <w:rPr>
          <w:b/>
        </w:rPr>
        <w:t>1. Округлого образования в периферической зоне железы с нечеткими контурами и умеренно сниженной интенсивностью сигнала</w:t>
      </w:r>
    </w:p>
    <w:p w:rsidR="00AB2C77" w:rsidRDefault="00AB2C77" w:rsidP="00AB2C77">
      <w:r>
        <w:t>2. Округлого образования в периферической зоне железы без инвазии капсулы</w:t>
      </w:r>
    </w:p>
    <w:p w:rsidR="00AB2C77" w:rsidRDefault="00AB2C77" w:rsidP="00AB2C77">
      <w:r>
        <w:t>3.Мелкого образования в периферической зоне с признаками инвазии капсулы</w:t>
      </w:r>
    </w:p>
    <w:p w:rsidR="00AB2C77" w:rsidRDefault="00AB2C77" w:rsidP="00AB2C77">
      <w:r>
        <w:t>4. Образования любого размера в транзиторной зоне</w:t>
      </w:r>
    </w:p>
    <w:p w:rsidR="00AB2C77" w:rsidRPr="00FB6AFA" w:rsidRDefault="00AB2C77" w:rsidP="00AB2C77">
      <w:r>
        <w:t>3</w:t>
      </w:r>
      <w:r w:rsidR="004B44E4">
        <w:t>5</w:t>
      </w:r>
      <w:r>
        <w:t xml:space="preserve">. </w:t>
      </w:r>
      <w:r w:rsidRPr="003A24F6">
        <w:rPr>
          <w:u w:val="single"/>
        </w:rPr>
        <w:t xml:space="preserve">Категория </w:t>
      </w:r>
      <w:r w:rsidRPr="003A24F6">
        <w:rPr>
          <w:u w:val="single"/>
          <w:lang w:val="en-US"/>
        </w:rPr>
        <w:t>PI</w:t>
      </w:r>
      <w:r w:rsidRPr="003A24F6">
        <w:rPr>
          <w:u w:val="single"/>
        </w:rPr>
        <w:t>-</w:t>
      </w:r>
      <w:r w:rsidRPr="003A24F6">
        <w:rPr>
          <w:u w:val="single"/>
          <w:lang w:val="en-US"/>
        </w:rPr>
        <w:t>RADS</w:t>
      </w:r>
      <w:r w:rsidRPr="003A24F6">
        <w:rPr>
          <w:u w:val="single"/>
        </w:rPr>
        <w:t xml:space="preserve"> – </w:t>
      </w:r>
      <w:r>
        <w:rPr>
          <w:u w:val="single"/>
        </w:rPr>
        <w:t>4</w:t>
      </w:r>
      <w:r w:rsidRPr="003A24F6">
        <w:rPr>
          <w:u w:val="single"/>
        </w:rPr>
        <w:t xml:space="preserve"> выставляется при выявлении</w:t>
      </w:r>
    </w:p>
    <w:p w:rsidR="00AB2C77" w:rsidRPr="00FB6AFA" w:rsidRDefault="00AB2C77" w:rsidP="00AB2C77">
      <w:r>
        <w:t xml:space="preserve">1. </w:t>
      </w:r>
      <w:r w:rsidRPr="003C7AF3">
        <w:rPr>
          <w:b/>
        </w:rPr>
        <w:t>Однородн</w:t>
      </w:r>
      <w:r>
        <w:rPr>
          <w:b/>
        </w:rPr>
        <w:t>ого</w:t>
      </w:r>
      <w:r w:rsidRPr="003C7AF3">
        <w:rPr>
          <w:b/>
        </w:rPr>
        <w:t xml:space="preserve"> очаг</w:t>
      </w:r>
      <w:r>
        <w:rPr>
          <w:b/>
        </w:rPr>
        <w:t>а</w:t>
      </w:r>
      <w:r w:rsidRPr="003C7AF3">
        <w:rPr>
          <w:b/>
        </w:rPr>
        <w:t xml:space="preserve"> в периферической зоне железы со сниженной интенсивностью сигнала</w:t>
      </w:r>
      <w:r>
        <w:rPr>
          <w:b/>
        </w:rPr>
        <w:t>,</w:t>
      </w:r>
      <w:r w:rsidRPr="003C7AF3">
        <w:rPr>
          <w:b/>
        </w:rPr>
        <w:t xml:space="preserve"> размерами до 15 мм</w:t>
      </w:r>
    </w:p>
    <w:p w:rsidR="00AB2C77" w:rsidRDefault="00AB2C77" w:rsidP="00AB2C77">
      <w:r>
        <w:t>2.</w:t>
      </w:r>
      <w:r w:rsidRPr="003C7AF3">
        <w:t xml:space="preserve"> </w:t>
      </w:r>
      <w:r>
        <w:t>Очагового образования в любой зоне железы размерами более 15 мм</w:t>
      </w:r>
    </w:p>
    <w:p w:rsidR="00AB2C77" w:rsidRDefault="00AB2C77" w:rsidP="00AB2C77">
      <w:r>
        <w:t>3.</w:t>
      </w:r>
      <w:r w:rsidRPr="003C7AF3">
        <w:t xml:space="preserve"> </w:t>
      </w:r>
      <w:r>
        <w:t>образования размерами более 20 мм с признаками роста при динамическом наблюдении</w:t>
      </w:r>
    </w:p>
    <w:p w:rsidR="00AB2C77" w:rsidRDefault="00AB2C77" w:rsidP="00AB2C77">
      <w:r>
        <w:t xml:space="preserve">4. Очагового образования с признаками </w:t>
      </w:r>
      <w:proofErr w:type="spellStart"/>
      <w:r>
        <w:t>кальциноза</w:t>
      </w:r>
      <w:proofErr w:type="spellEnd"/>
    </w:p>
    <w:p w:rsidR="00AB2C77" w:rsidRPr="00FB6AFA" w:rsidRDefault="00AB2C77" w:rsidP="00AB2C77">
      <w:r>
        <w:t>3</w:t>
      </w:r>
      <w:r w:rsidR="004B44E4">
        <w:t>6</w:t>
      </w:r>
      <w:r>
        <w:t xml:space="preserve">. </w:t>
      </w:r>
      <w:r w:rsidRPr="003A24F6">
        <w:rPr>
          <w:u w:val="single"/>
        </w:rPr>
        <w:t xml:space="preserve">Категория </w:t>
      </w:r>
      <w:r w:rsidRPr="003A24F6">
        <w:rPr>
          <w:u w:val="single"/>
          <w:lang w:val="en-US"/>
        </w:rPr>
        <w:t>PI</w:t>
      </w:r>
      <w:r w:rsidRPr="003A24F6">
        <w:rPr>
          <w:u w:val="single"/>
        </w:rPr>
        <w:t>-</w:t>
      </w:r>
      <w:r w:rsidRPr="003A24F6">
        <w:rPr>
          <w:u w:val="single"/>
          <w:lang w:val="en-US"/>
        </w:rPr>
        <w:t>RADS</w:t>
      </w:r>
      <w:r w:rsidRPr="003A24F6">
        <w:rPr>
          <w:u w:val="single"/>
        </w:rPr>
        <w:t xml:space="preserve"> – </w:t>
      </w:r>
      <w:r>
        <w:rPr>
          <w:u w:val="single"/>
        </w:rPr>
        <w:t>5</w:t>
      </w:r>
      <w:r w:rsidRPr="003A24F6">
        <w:rPr>
          <w:u w:val="single"/>
        </w:rPr>
        <w:t xml:space="preserve"> выставляется при выявлении</w:t>
      </w:r>
    </w:p>
    <w:p w:rsidR="00AB2C77" w:rsidRPr="00FB6AFA" w:rsidRDefault="00AB2C77" w:rsidP="00AB2C77">
      <w:r>
        <w:t xml:space="preserve">1. </w:t>
      </w:r>
      <w:r w:rsidRPr="003C7AF3">
        <w:rPr>
          <w:b/>
        </w:rPr>
        <w:t>Очаг</w:t>
      </w:r>
      <w:r>
        <w:rPr>
          <w:b/>
        </w:rPr>
        <w:t>а</w:t>
      </w:r>
      <w:r w:rsidRPr="003C7AF3">
        <w:rPr>
          <w:b/>
        </w:rPr>
        <w:t xml:space="preserve"> в периферической зоне железы со сниженной интенсивностью сигнала</w:t>
      </w:r>
      <w:r>
        <w:rPr>
          <w:b/>
        </w:rPr>
        <w:t>,</w:t>
      </w:r>
      <w:r w:rsidRPr="003C7AF3">
        <w:rPr>
          <w:b/>
        </w:rPr>
        <w:t xml:space="preserve"> размерами </w:t>
      </w:r>
      <w:r>
        <w:rPr>
          <w:b/>
        </w:rPr>
        <w:t>более</w:t>
      </w:r>
      <w:r w:rsidRPr="003C7AF3">
        <w:rPr>
          <w:b/>
        </w:rPr>
        <w:t xml:space="preserve"> 15 мм</w:t>
      </w:r>
      <w:r>
        <w:rPr>
          <w:b/>
        </w:rPr>
        <w:t xml:space="preserve"> с признаками инвазивного роста</w:t>
      </w:r>
    </w:p>
    <w:p w:rsidR="00AB2C77" w:rsidRDefault="00AB2C77" w:rsidP="00AB2C77">
      <w:r>
        <w:t>2.</w:t>
      </w:r>
      <w:r w:rsidRPr="003C7AF3">
        <w:t xml:space="preserve"> </w:t>
      </w:r>
      <w:r>
        <w:t>Образования размерами более 20 мм с признаками роста при динамическом наблюдении</w:t>
      </w:r>
    </w:p>
    <w:p w:rsidR="00AB2C77" w:rsidRDefault="00AB2C77" w:rsidP="00AB2C77">
      <w:r>
        <w:t>3.</w:t>
      </w:r>
      <w:r w:rsidRPr="003C7AF3">
        <w:t xml:space="preserve"> </w:t>
      </w:r>
      <w:r>
        <w:t>Образования любого размера в транзиторной зоне</w:t>
      </w:r>
    </w:p>
    <w:p w:rsidR="00AB2C77" w:rsidRDefault="00AB2C77" w:rsidP="00AB2C77">
      <w:r>
        <w:t>4. Диффузной гиперплазии железы без очаговых изменений</w:t>
      </w:r>
    </w:p>
    <w:p w:rsidR="00AB2C77" w:rsidRPr="004D3C3E" w:rsidRDefault="00F77F10" w:rsidP="00AB2C77">
      <w:pPr>
        <w:rPr>
          <w:u w:val="single"/>
        </w:rPr>
      </w:pPr>
      <w:r>
        <w:rPr>
          <w:u w:val="single"/>
        </w:rPr>
        <w:t>3</w:t>
      </w:r>
      <w:r w:rsidR="004B44E4">
        <w:rPr>
          <w:u w:val="single"/>
        </w:rPr>
        <w:t>7</w:t>
      </w:r>
      <w:r w:rsidR="00AB2C77" w:rsidRPr="004D3C3E">
        <w:rPr>
          <w:u w:val="single"/>
        </w:rPr>
        <w:t xml:space="preserve">. О злокачественной природе образования в легком при КТ </w:t>
      </w:r>
      <w:proofErr w:type="gramStart"/>
      <w:r w:rsidR="00AB2C77" w:rsidRPr="004D3C3E">
        <w:rPr>
          <w:u w:val="single"/>
        </w:rPr>
        <w:t>с</w:t>
      </w:r>
      <w:proofErr w:type="gramEnd"/>
      <w:r w:rsidR="00AB2C77" w:rsidRPr="004D3C3E">
        <w:rPr>
          <w:u w:val="single"/>
        </w:rPr>
        <w:t xml:space="preserve"> внутривенным контрастированием свидетельствует </w:t>
      </w:r>
    </w:p>
    <w:p w:rsidR="00AB2C77" w:rsidRPr="004D3C3E" w:rsidRDefault="00AB2C77" w:rsidP="00AB2C77">
      <w:pPr>
        <w:rPr>
          <w:b/>
        </w:rPr>
      </w:pPr>
      <w:r w:rsidRPr="004D3C3E">
        <w:rPr>
          <w:b/>
        </w:rPr>
        <w:t xml:space="preserve">1. Увеличение плотности боле </w:t>
      </w:r>
      <w:proofErr w:type="gramStart"/>
      <w:r w:rsidRPr="004D3C3E">
        <w:rPr>
          <w:b/>
        </w:rPr>
        <w:t>е</w:t>
      </w:r>
      <w:proofErr w:type="gramEnd"/>
      <w:r w:rsidRPr="004D3C3E">
        <w:rPr>
          <w:b/>
        </w:rPr>
        <w:t xml:space="preserve"> чем на 15 единиц </w:t>
      </w:r>
      <w:proofErr w:type="spellStart"/>
      <w:r w:rsidRPr="004D3C3E">
        <w:rPr>
          <w:b/>
        </w:rPr>
        <w:t>Хаунсфилда</w:t>
      </w:r>
      <w:proofErr w:type="spellEnd"/>
    </w:p>
    <w:p w:rsidR="00AB2C77" w:rsidRPr="004D3C3E" w:rsidRDefault="00AB2C77" w:rsidP="00AB2C77">
      <w:r w:rsidRPr="004D3C3E">
        <w:t>2. Отсутствие накопления препарата</w:t>
      </w:r>
    </w:p>
    <w:p w:rsidR="00AB2C77" w:rsidRPr="004D3C3E" w:rsidRDefault="00AB2C77" w:rsidP="00AB2C77">
      <w:r w:rsidRPr="004D3C3E">
        <w:t xml:space="preserve">3. Увеличение плотности на 5-10 единиц </w:t>
      </w:r>
      <w:proofErr w:type="spellStart"/>
      <w:r w:rsidRPr="004D3C3E">
        <w:t>Хаунсфилда</w:t>
      </w:r>
      <w:proofErr w:type="spellEnd"/>
    </w:p>
    <w:p w:rsidR="00AB2C77" w:rsidRPr="004D3C3E" w:rsidRDefault="00AB2C77" w:rsidP="00AB2C77">
      <w:r w:rsidRPr="004D3C3E">
        <w:t xml:space="preserve">4. Увеличение плотности боле </w:t>
      </w:r>
      <w:proofErr w:type="gramStart"/>
      <w:r w:rsidRPr="004D3C3E">
        <w:t>е</w:t>
      </w:r>
      <w:proofErr w:type="gramEnd"/>
      <w:r w:rsidRPr="004D3C3E">
        <w:t xml:space="preserve"> чем на 50 единиц </w:t>
      </w:r>
      <w:proofErr w:type="spellStart"/>
      <w:r w:rsidRPr="004D3C3E">
        <w:t>Хаунсфилда</w:t>
      </w:r>
      <w:proofErr w:type="spellEnd"/>
    </w:p>
    <w:p w:rsidR="00AB2C77" w:rsidRPr="004D3C3E" w:rsidRDefault="00F77F10" w:rsidP="00AB2C77">
      <w:pPr>
        <w:rPr>
          <w:u w:val="single"/>
        </w:rPr>
      </w:pPr>
      <w:r>
        <w:rPr>
          <w:u w:val="single"/>
        </w:rPr>
        <w:t>3</w:t>
      </w:r>
      <w:r w:rsidR="004B44E4">
        <w:rPr>
          <w:u w:val="single"/>
        </w:rPr>
        <w:t>8</w:t>
      </w:r>
      <w:r w:rsidR="00AB2C77" w:rsidRPr="004D3C3E">
        <w:rPr>
          <w:u w:val="single"/>
        </w:rPr>
        <w:t xml:space="preserve">. Согласно рекомендациям </w:t>
      </w:r>
      <w:proofErr w:type="spellStart"/>
      <w:r w:rsidR="00AB2C77" w:rsidRPr="004D3C3E">
        <w:rPr>
          <w:u w:val="single"/>
        </w:rPr>
        <w:t>Флейшнеровского</w:t>
      </w:r>
      <w:proofErr w:type="spellEnd"/>
      <w:r w:rsidR="00AB2C77" w:rsidRPr="004D3C3E">
        <w:rPr>
          <w:u w:val="single"/>
        </w:rPr>
        <w:t xml:space="preserve"> общества при впервые выявленном очаге в лёгком размером менее 4 мм у пациента с низким риском развития рака легкого КТ контроль</w:t>
      </w:r>
    </w:p>
    <w:p w:rsidR="00AB2C77" w:rsidRPr="004D3C3E" w:rsidRDefault="00AB2C77" w:rsidP="00AB2C77">
      <w:pPr>
        <w:rPr>
          <w:b/>
        </w:rPr>
      </w:pPr>
      <w:r w:rsidRPr="004D3C3E">
        <w:rPr>
          <w:b/>
        </w:rPr>
        <w:t>1. не назначается</w:t>
      </w:r>
    </w:p>
    <w:p w:rsidR="00AB2C77" w:rsidRPr="004D3C3E" w:rsidRDefault="00AB2C77" w:rsidP="00AB2C77">
      <w:r w:rsidRPr="004D3C3E">
        <w:t>2. назначается 1 раз в год</w:t>
      </w:r>
    </w:p>
    <w:p w:rsidR="00AB2C77" w:rsidRPr="004D3C3E" w:rsidRDefault="00AB2C77" w:rsidP="00AB2C77">
      <w:r w:rsidRPr="004D3C3E">
        <w:t>3. Назначается каждые полгода</w:t>
      </w:r>
    </w:p>
    <w:p w:rsidR="00AB2C77" w:rsidRPr="004D3C3E" w:rsidRDefault="00AB2C77" w:rsidP="00AB2C77">
      <w:r w:rsidRPr="004D3C3E">
        <w:t>4. Назначается 3-4 раза в год</w:t>
      </w:r>
    </w:p>
    <w:p w:rsidR="00AB2C77" w:rsidRPr="004D3C3E" w:rsidRDefault="00AB2C77" w:rsidP="00AB2C77">
      <w:pPr>
        <w:rPr>
          <w:u w:val="single"/>
        </w:rPr>
      </w:pPr>
      <w:r>
        <w:t>3</w:t>
      </w:r>
      <w:r w:rsidR="004B44E4">
        <w:t>9</w:t>
      </w:r>
      <w:r>
        <w:t xml:space="preserve">. </w:t>
      </w:r>
      <w:r w:rsidRPr="004D3C3E">
        <w:rPr>
          <w:u w:val="single"/>
        </w:rPr>
        <w:t xml:space="preserve">Согласно рекомендациям </w:t>
      </w:r>
      <w:proofErr w:type="spellStart"/>
      <w:r w:rsidRPr="004D3C3E">
        <w:rPr>
          <w:u w:val="single"/>
        </w:rPr>
        <w:t>Флейшнеровского</w:t>
      </w:r>
      <w:proofErr w:type="spellEnd"/>
      <w:r w:rsidRPr="004D3C3E">
        <w:rPr>
          <w:u w:val="single"/>
        </w:rPr>
        <w:t xml:space="preserve"> общества при впервые выявленном очаге в лёгком размером 4</w:t>
      </w:r>
      <w:r>
        <w:rPr>
          <w:u w:val="single"/>
        </w:rPr>
        <w:t>-6</w:t>
      </w:r>
      <w:r w:rsidRPr="004D3C3E">
        <w:rPr>
          <w:u w:val="single"/>
        </w:rPr>
        <w:t xml:space="preserve"> мм у пациента с низким риском развития рака легкого КТ контроль</w:t>
      </w:r>
    </w:p>
    <w:p w:rsidR="00AB2C77" w:rsidRPr="004D3C3E" w:rsidRDefault="00AB2C77" w:rsidP="00AB2C77">
      <w:r w:rsidRPr="004D3C3E">
        <w:t>1. Не назначается</w:t>
      </w:r>
    </w:p>
    <w:p w:rsidR="00AB2C77" w:rsidRPr="003521C0" w:rsidRDefault="00AB2C77" w:rsidP="00AB2C77">
      <w:pPr>
        <w:rPr>
          <w:b/>
        </w:rPr>
      </w:pPr>
      <w:r w:rsidRPr="003521C0">
        <w:rPr>
          <w:b/>
        </w:rPr>
        <w:t>2. Назначается через год, а при отсутствии динамики более не проводится</w:t>
      </w:r>
    </w:p>
    <w:p w:rsidR="00AB2C77" w:rsidRPr="004D3C3E" w:rsidRDefault="00AB2C77" w:rsidP="00AB2C77">
      <w:r w:rsidRPr="004D3C3E">
        <w:t xml:space="preserve">3. Назначается </w:t>
      </w:r>
      <w:r>
        <w:t>ежегодно, независимо от динамики роста очага</w:t>
      </w:r>
    </w:p>
    <w:p w:rsidR="00AB2C77" w:rsidRPr="004D3C3E" w:rsidRDefault="00AB2C77" w:rsidP="00AB2C77">
      <w:r w:rsidRPr="004D3C3E">
        <w:t xml:space="preserve">4. Назначается </w:t>
      </w:r>
      <w:r>
        <w:t>каждые полгода</w:t>
      </w:r>
    </w:p>
    <w:p w:rsidR="00AB2C77" w:rsidRPr="004D3C3E" w:rsidRDefault="004B44E4" w:rsidP="00AB2C77">
      <w:pPr>
        <w:rPr>
          <w:u w:val="single"/>
        </w:rPr>
      </w:pPr>
      <w:r>
        <w:t>40</w:t>
      </w:r>
      <w:r w:rsidR="00AB2C77">
        <w:t xml:space="preserve">. </w:t>
      </w:r>
      <w:r w:rsidR="00AB2C77" w:rsidRPr="004D3C3E">
        <w:rPr>
          <w:u w:val="single"/>
        </w:rPr>
        <w:t xml:space="preserve">Согласно рекомендациям </w:t>
      </w:r>
      <w:proofErr w:type="spellStart"/>
      <w:r w:rsidR="00AB2C77" w:rsidRPr="004D3C3E">
        <w:rPr>
          <w:u w:val="single"/>
        </w:rPr>
        <w:t>Флейшнеровского</w:t>
      </w:r>
      <w:proofErr w:type="spellEnd"/>
      <w:r w:rsidR="00AB2C77" w:rsidRPr="004D3C3E">
        <w:rPr>
          <w:u w:val="single"/>
        </w:rPr>
        <w:t xml:space="preserve"> общества при впервые выявленном очаге в лёгком размером 4</w:t>
      </w:r>
      <w:r w:rsidR="00AB2C77">
        <w:rPr>
          <w:u w:val="single"/>
        </w:rPr>
        <w:t>-6</w:t>
      </w:r>
      <w:r w:rsidR="00AB2C77" w:rsidRPr="004D3C3E">
        <w:rPr>
          <w:u w:val="single"/>
        </w:rPr>
        <w:t xml:space="preserve"> мм у пациента с </w:t>
      </w:r>
      <w:r w:rsidR="00AB2C77">
        <w:rPr>
          <w:u w:val="single"/>
        </w:rPr>
        <w:t>высоким</w:t>
      </w:r>
      <w:r w:rsidR="00AB2C77" w:rsidRPr="004D3C3E">
        <w:rPr>
          <w:u w:val="single"/>
        </w:rPr>
        <w:t xml:space="preserve"> риском развития рака легкого КТ контроль</w:t>
      </w:r>
    </w:p>
    <w:p w:rsidR="00AB2C77" w:rsidRPr="004D3C3E" w:rsidRDefault="00AB2C77" w:rsidP="00AB2C77">
      <w:r w:rsidRPr="004D3C3E">
        <w:t>1. Не назначается</w:t>
      </w:r>
    </w:p>
    <w:p w:rsidR="00AB2C77" w:rsidRPr="003521C0" w:rsidRDefault="00AB2C77" w:rsidP="00AB2C77">
      <w:pPr>
        <w:rPr>
          <w:b/>
        </w:rPr>
      </w:pPr>
      <w:r w:rsidRPr="003521C0">
        <w:rPr>
          <w:b/>
        </w:rPr>
        <w:t>2. Назначается через полгода, а далее через 1.5-2 года</w:t>
      </w:r>
    </w:p>
    <w:p w:rsidR="00AB2C77" w:rsidRPr="004D3C3E" w:rsidRDefault="00AB2C77" w:rsidP="00AB2C77">
      <w:r w:rsidRPr="004D3C3E">
        <w:t xml:space="preserve">3. Назначается </w:t>
      </w:r>
      <w:r>
        <w:t>каждые полгода, независимо от динамики роста очага</w:t>
      </w:r>
    </w:p>
    <w:p w:rsidR="00AB2C77" w:rsidRPr="004D3C3E" w:rsidRDefault="00AB2C77" w:rsidP="00AB2C77">
      <w:r w:rsidRPr="004D3C3E">
        <w:t xml:space="preserve">4. Назначается </w:t>
      </w:r>
      <w:r>
        <w:t xml:space="preserve">через полгода, а далее один раз в год. </w:t>
      </w:r>
    </w:p>
    <w:p w:rsidR="00AB2C77" w:rsidRDefault="004B44E4" w:rsidP="00AB2C77">
      <w:pPr>
        <w:rPr>
          <w:u w:val="single"/>
        </w:rPr>
      </w:pPr>
      <w:r>
        <w:t>41</w:t>
      </w:r>
      <w:r w:rsidR="00AB2C77">
        <w:t xml:space="preserve">. </w:t>
      </w:r>
      <w:r w:rsidR="00AB2C77" w:rsidRPr="004D3C3E">
        <w:rPr>
          <w:u w:val="single"/>
        </w:rPr>
        <w:t xml:space="preserve">Согласно рекомендациям </w:t>
      </w:r>
      <w:proofErr w:type="spellStart"/>
      <w:r w:rsidR="00AB2C77" w:rsidRPr="004D3C3E">
        <w:rPr>
          <w:u w:val="single"/>
        </w:rPr>
        <w:t>Флейшнеровского</w:t>
      </w:r>
      <w:proofErr w:type="spellEnd"/>
      <w:r w:rsidR="00AB2C77" w:rsidRPr="004D3C3E">
        <w:rPr>
          <w:u w:val="single"/>
        </w:rPr>
        <w:t xml:space="preserve"> общества при впервые выявленном очаге в лёгком размером </w:t>
      </w:r>
      <w:r w:rsidR="00AB2C77">
        <w:rPr>
          <w:u w:val="single"/>
        </w:rPr>
        <w:t xml:space="preserve">более 8 мм </w:t>
      </w:r>
      <w:r w:rsidR="00AB2C77" w:rsidRPr="004D3C3E">
        <w:rPr>
          <w:u w:val="single"/>
        </w:rPr>
        <w:t>КТ контроль</w:t>
      </w:r>
      <w:r w:rsidR="00AB2C77">
        <w:rPr>
          <w:u w:val="single"/>
        </w:rPr>
        <w:t xml:space="preserve"> назначается </w:t>
      </w:r>
    </w:p>
    <w:p w:rsidR="00AB2C77" w:rsidRDefault="00AB2C77" w:rsidP="00AB2C77">
      <w:r>
        <w:t>1. через 2, 4, 6, 12 месяцев</w:t>
      </w:r>
    </w:p>
    <w:p w:rsidR="00AB2C77" w:rsidRPr="00817930" w:rsidRDefault="00AB2C77" w:rsidP="00AB2C77">
      <w:pPr>
        <w:rPr>
          <w:b/>
        </w:rPr>
      </w:pPr>
      <w:r w:rsidRPr="00817930">
        <w:rPr>
          <w:b/>
        </w:rPr>
        <w:t xml:space="preserve">2. </w:t>
      </w:r>
      <w:r>
        <w:rPr>
          <w:b/>
        </w:rPr>
        <w:t xml:space="preserve">через </w:t>
      </w:r>
      <w:r w:rsidRPr="00817930">
        <w:rPr>
          <w:b/>
        </w:rPr>
        <w:t>3, 9, 24 месяца</w:t>
      </w:r>
    </w:p>
    <w:p w:rsidR="00AB2C77" w:rsidRDefault="00AB2C77" w:rsidP="00AB2C77">
      <w:r>
        <w:t>3. каждые полгода</w:t>
      </w:r>
    </w:p>
    <w:p w:rsidR="00AB2C77" w:rsidRDefault="00AB2C77" w:rsidP="00AB2C77">
      <w:r>
        <w:t>4. ежегодно</w:t>
      </w:r>
    </w:p>
    <w:p w:rsidR="00AB2C77" w:rsidRDefault="00AB2C77" w:rsidP="00AB2C77"/>
    <w:p w:rsidR="00AB2C77" w:rsidRPr="00AF4161" w:rsidRDefault="004B44E4" w:rsidP="00AB2C77">
      <w:pPr>
        <w:rPr>
          <w:u w:val="single"/>
        </w:rPr>
      </w:pPr>
      <w:r>
        <w:rPr>
          <w:u w:val="single"/>
        </w:rPr>
        <w:lastRenderedPageBreak/>
        <w:t>42</w:t>
      </w:r>
      <w:r w:rsidR="00AB2C77" w:rsidRPr="00AF4161">
        <w:rPr>
          <w:u w:val="single"/>
        </w:rPr>
        <w:t xml:space="preserve">. При КТ грудной клетки в лёгком выявлен единичный очаг по типу «матового стекла» размерами до 5 мм контрольное исследование </w:t>
      </w:r>
    </w:p>
    <w:p w:rsidR="00AB2C77" w:rsidRPr="004D3C3E" w:rsidRDefault="00AB2C77" w:rsidP="00AB2C77">
      <w:pPr>
        <w:rPr>
          <w:b/>
        </w:rPr>
      </w:pPr>
      <w:r w:rsidRPr="004D3C3E">
        <w:rPr>
          <w:b/>
        </w:rPr>
        <w:t>1. не назначается</w:t>
      </w:r>
    </w:p>
    <w:p w:rsidR="00AB2C77" w:rsidRPr="004D3C3E" w:rsidRDefault="00AB2C77" w:rsidP="00AB2C77">
      <w:r w:rsidRPr="004D3C3E">
        <w:t>2. назначается 1 раз в год</w:t>
      </w:r>
    </w:p>
    <w:p w:rsidR="00AB2C77" w:rsidRPr="004D3C3E" w:rsidRDefault="00AB2C77" w:rsidP="00AB2C77">
      <w:r w:rsidRPr="004D3C3E">
        <w:t>3. Назначается каждые полгода</w:t>
      </w:r>
    </w:p>
    <w:p w:rsidR="00AB2C77" w:rsidRPr="004D3C3E" w:rsidRDefault="00AB2C77" w:rsidP="00AB2C77">
      <w:r w:rsidRPr="004D3C3E">
        <w:t>4. Назначается 3-4 раза в год</w:t>
      </w:r>
    </w:p>
    <w:p w:rsidR="00AB2C77" w:rsidRPr="00AF4161" w:rsidRDefault="004B44E4" w:rsidP="00AB2C77">
      <w:pPr>
        <w:rPr>
          <w:u w:val="single"/>
        </w:rPr>
      </w:pPr>
      <w:r>
        <w:rPr>
          <w:u w:val="single"/>
        </w:rPr>
        <w:t>43</w:t>
      </w:r>
      <w:r w:rsidR="00AB2C77" w:rsidRPr="00AF4161">
        <w:rPr>
          <w:u w:val="single"/>
        </w:rPr>
        <w:t xml:space="preserve">. При КТ грудной клетки в лёгком выявлен единичный очаг по типу «матового стекла» размерами более 5 мм контрольное исследование назначается </w:t>
      </w:r>
    </w:p>
    <w:p w:rsidR="00AB2C77" w:rsidRPr="004D3C3E" w:rsidRDefault="00AB2C77" w:rsidP="00AB2C77">
      <w:pPr>
        <w:rPr>
          <w:b/>
        </w:rPr>
      </w:pPr>
      <w:r w:rsidRPr="004D3C3E">
        <w:rPr>
          <w:b/>
        </w:rPr>
        <w:t xml:space="preserve">1. </w:t>
      </w:r>
      <w:r>
        <w:rPr>
          <w:b/>
        </w:rPr>
        <w:t xml:space="preserve">через 3 месяца с </w:t>
      </w:r>
      <w:proofErr w:type="gramStart"/>
      <w:r>
        <w:rPr>
          <w:b/>
        </w:rPr>
        <w:t>последующими</w:t>
      </w:r>
      <w:proofErr w:type="gramEnd"/>
      <w:r>
        <w:rPr>
          <w:b/>
        </w:rPr>
        <w:t xml:space="preserve"> один раз в год</w:t>
      </w:r>
    </w:p>
    <w:p w:rsidR="00AB2C77" w:rsidRPr="004D3C3E" w:rsidRDefault="00AB2C77" w:rsidP="00AB2C77">
      <w:r w:rsidRPr="004D3C3E">
        <w:t xml:space="preserve">2. </w:t>
      </w:r>
      <w:r>
        <w:t>через 2 месяца, а в дальнейшем раз в полгода при отсутствии признаков роста</w:t>
      </w:r>
    </w:p>
    <w:p w:rsidR="00AB2C77" w:rsidRPr="004D3C3E" w:rsidRDefault="00AB2C77" w:rsidP="00AB2C77">
      <w:r w:rsidRPr="004D3C3E">
        <w:t>3. каждые полгода</w:t>
      </w:r>
    </w:p>
    <w:p w:rsidR="00AB2C77" w:rsidRDefault="00AB2C77" w:rsidP="00AB2C77">
      <w:r w:rsidRPr="004D3C3E">
        <w:t>4. 3-4 раза в год</w:t>
      </w:r>
    </w:p>
    <w:p w:rsidR="00AB2C77" w:rsidRPr="00AF4161" w:rsidRDefault="004B44E4" w:rsidP="00AB2C77">
      <w:r>
        <w:t>44</w:t>
      </w:r>
      <w:r w:rsidR="00AB2C77">
        <w:t xml:space="preserve">. </w:t>
      </w:r>
      <w:r w:rsidR="00AB2C77" w:rsidRPr="00AF4161">
        <w:rPr>
          <w:u w:val="single"/>
        </w:rPr>
        <w:t xml:space="preserve">Категория </w:t>
      </w:r>
      <w:r w:rsidR="00AB2C77" w:rsidRPr="00AF4161">
        <w:rPr>
          <w:u w:val="single"/>
          <w:lang w:val="en-US"/>
        </w:rPr>
        <w:t>Lung</w:t>
      </w:r>
      <w:r w:rsidR="00AB2C77" w:rsidRPr="00AF4161">
        <w:rPr>
          <w:u w:val="single"/>
        </w:rPr>
        <w:t>-</w:t>
      </w:r>
      <w:r w:rsidR="00AB2C77" w:rsidRPr="00AF4161">
        <w:rPr>
          <w:u w:val="single"/>
          <w:lang w:val="en-US"/>
        </w:rPr>
        <w:t>RADS</w:t>
      </w:r>
      <w:r w:rsidR="00AB2C77" w:rsidRPr="00AF4161">
        <w:rPr>
          <w:u w:val="single"/>
        </w:rPr>
        <w:t>–</w:t>
      </w:r>
      <w:r w:rsidR="00AB2C77">
        <w:rPr>
          <w:u w:val="single"/>
        </w:rPr>
        <w:t>1</w:t>
      </w:r>
      <w:r w:rsidR="00AB2C77" w:rsidRPr="00AF4161">
        <w:rPr>
          <w:u w:val="single"/>
        </w:rPr>
        <w:t xml:space="preserve"> означает</w:t>
      </w:r>
    </w:p>
    <w:p w:rsidR="00AB2C77" w:rsidRDefault="00AB2C77" w:rsidP="00AB2C77">
      <w:r>
        <w:t>1. Диффузное поражение</w:t>
      </w:r>
    </w:p>
    <w:p w:rsidR="00AB2C77" w:rsidRDefault="00AB2C77" w:rsidP="00AB2C77">
      <w:r>
        <w:t xml:space="preserve">2. </w:t>
      </w:r>
      <w:r w:rsidRPr="00E776A6">
        <w:rPr>
          <w:b/>
        </w:rPr>
        <w:t>Очаговые изменения в лёгких со специфическими признаками доброкачественности</w:t>
      </w:r>
    </w:p>
    <w:p w:rsidR="00AB2C77" w:rsidRDefault="00AB2C77" w:rsidP="00AB2C77">
      <w:r>
        <w:t>3. Воздушные кисты в лёгких</w:t>
      </w:r>
    </w:p>
    <w:p w:rsidR="00AB2C77" w:rsidRDefault="00AB2C77" w:rsidP="00AB2C77">
      <w:r>
        <w:t>4. Поражение только лимфатических узлов</w:t>
      </w:r>
    </w:p>
    <w:p w:rsidR="00AB2C77" w:rsidRDefault="004B44E4" w:rsidP="00AB2C77">
      <w:pPr>
        <w:rPr>
          <w:u w:val="single"/>
        </w:rPr>
      </w:pPr>
      <w:r>
        <w:t>45</w:t>
      </w:r>
      <w:r w:rsidR="00AB2C77">
        <w:t xml:space="preserve">. </w:t>
      </w:r>
      <w:r w:rsidR="00AB2C77" w:rsidRPr="00AF4161">
        <w:rPr>
          <w:u w:val="single"/>
        </w:rPr>
        <w:t xml:space="preserve">Категория </w:t>
      </w:r>
      <w:r w:rsidR="00AB2C77" w:rsidRPr="00AF4161">
        <w:rPr>
          <w:u w:val="single"/>
          <w:lang w:val="en-US"/>
        </w:rPr>
        <w:t>Lung</w:t>
      </w:r>
      <w:r w:rsidR="00AB2C77" w:rsidRPr="00AF4161">
        <w:rPr>
          <w:u w:val="single"/>
        </w:rPr>
        <w:t>-</w:t>
      </w:r>
      <w:r w:rsidR="00AB2C77" w:rsidRPr="00AF4161">
        <w:rPr>
          <w:u w:val="single"/>
          <w:lang w:val="en-US"/>
        </w:rPr>
        <w:t>RADS</w:t>
      </w:r>
      <w:r w:rsidR="00AB2C77" w:rsidRPr="00AF4161">
        <w:rPr>
          <w:u w:val="single"/>
        </w:rPr>
        <w:t>–</w:t>
      </w:r>
      <w:r w:rsidR="00AB2C77">
        <w:rPr>
          <w:u w:val="single"/>
        </w:rPr>
        <w:t>2</w:t>
      </w:r>
      <w:r w:rsidR="00AB2C77" w:rsidRPr="00AF4161">
        <w:rPr>
          <w:u w:val="single"/>
        </w:rPr>
        <w:t xml:space="preserve"> означает</w:t>
      </w:r>
    </w:p>
    <w:p w:rsidR="00AB2C77" w:rsidRPr="005E4E5A" w:rsidRDefault="00AB2C77" w:rsidP="00AB2C77">
      <w:pPr>
        <w:rPr>
          <w:b/>
        </w:rPr>
      </w:pPr>
      <w:r w:rsidRPr="005E4E5A">
        <w:rPr>
          <w:b/>
        </w:rPr>
        <w:t>1. Единичный доброкачественный очаг в лёгком размерами до 6 мм</w:t>
      </w:r>
    </w:p>
    <w:p w:rsidR="00AB2C77" w:rsidRDefault="00AB2C77" w:rsidP="00AB2C77">
      <w:r>
        <w:t>2. Немногочисленные солидные очаги до 4 мм</w:t>
      </w:r>
    </w:p>
    <w:p w:rsidR="00AB2C77" w:rsidRDefault="00AB2C77" w:rsidP="00AB2C77">
      <w:r>
        <w:t>3. Очаги размерами до 8 мм с признаками роста при динамическом наблюдении</w:t>
      </w:r>
    </w:p>
    <w:p w:rsidR="00AB2C77" w:rsidRDefault="00AB2C77" w:rsidP="00AB2C77">
      <w:r>
        <w:t>4. Новый очаг размерами от 6 мм</w:t>
      </w:r>
    </w:p>
    <w:p w:rsidR="00AB2C77" w:rsidRPr="00C523C8" w:rsidRDefault="001D51F2" w:rsidP="00AB2C77">
      <w:r>
        <w:t>4</w:t>
      </w:r>
      <w:r w:rsidR="004B44E4">
        <w:t>6</w:t>
      </w:r>
      <w:r w:rsidR="00AB2C77">
        <w:t xml:space="preserve">. </w:t>
      </w:r>
      <w:r w:rsidR="00AB2C77" w:rsidRPr="00AF4161">
        <w:rPr>
          <w:u w:val="single"/>
        </w:rPr>
        <w:t xml:space="preserve">Категория </w:t>
      </w:r>
      <w:r w:rsidR="00AB2C77" w:rsidRPr="00AF4161">
        <w:rPr>
          <w:u w:val="single"/>
          <w:lang w:val="en-US"/>
        </w:rPr>
        <w:t>Lung</w:t>
      </w:r>
      <w:r w:rsidR="00AB2C77" w:rsidRPr="00AF4161">
        <w:rPr>
          <w:u w:val="single"/>
        </w:rPr>
        <w:t>-</w:t>
      </w:r>
      <w:r w:rsidR="00AB2C77" w:rsidRPr="00AF4161">
        <w:rPr>
          <w:u w:val="single"/>
          <w:lang w:val="en-US"/>
        </w:rPr>
        <w:t>RADS</w:t>
      </w:r>
      <w:r w:rsidR="00AB2C77" w:rsidRPr="00AF4161">
        <w:rPr>
          <w:u w:val="single"/>
        </w:rPr>
        <w:t>–</w:t>
      </w:r>
      <w:r w:rsidR="00AB2C77">
        <w:rPr>
          <w:u w:val="single"/>
        </w:rPr>
        <w:t>3</w:t>
      </w:r>
      <w:r w:rsidR="00AB2C77" w:rsidRPr="00AF4161">
        <w:rPr>
          <w:u w:val="single"/>
        </w:rPr>
        <w:t xml:space="preserve"> означает</w:t>
      </w:r>
      <w:r w:rsidR="00AB2C77">
        <w:rPr>
          <w:u w:val="single"/>
        </w:rPr>
        <w:t xml:space="preserve"> вероятность злокачественности</w:t>
      </w:r>
    </w:p>
    <w:p w:rsidR="00AB2C77" w:rsidRDefault="00AB2C77" w:rsidP="00AB2C77">
      <w:r>
        <w:t>1. менее 1%</w:t>
      </w:r>
    </w:p>
    <w:p w:rsidR="00AB2C77" w:rsidRPr="009801A1" w:rsidRDefault="00AB2C77" w:rsidP="00AB2C77">
      <w:pPr>
        <w:rPr>
          <w:b/>
        </w:rPr>
      </w:pPr>
      <w:r w:rsidRPr="009801A1">
        <w:rPr>
          <w:b/>
        </w:rPr>
        <w:t>2. 1-2%</w:t>
      </w:r>
    </w:p>
    <w:p w:rsidR="00AB2C77" w:rsidRDefault="00AB2C77" w:rsidP="00AB2C77">
      <w:r>
        <w:t>3. 5-15%</w:t>
      </w:r>
    </w:p>
    <w:p w:rsidR="00AB2C77" w:rsidRDefault="00AB2C77" w:rsidP="00AB2C77">
      <w:r>
        <w:t>4. более 15%</w:t>
      </w:r>
    </w:p>
    <w:p w:rsidR="00AB2C77" w:rsidRPr="00C523C8" w:rsidRDefault="001D51F2" w:rsidP="00AB2C77">
      <w:r>
        <w:t>4</w:t>
      </w:r>
      <w:r w:rsidR="004B44E4">
        <w:t>7</w:t>
      </w:r>
      <w:r w:rsidR="00AB2C77">
        <w:t xml:space="preserve">. </w:t>
      </w:r>
      <w:r w:rsidR="00AB2C77" w:rsidRPr="00AF4161">
        <w:rPr>
          <w:u w:val="single"/>
        </w:rPr>
        <w:t xml:space="preserve">Категория </w:t>
      </w:r>
      <w:r w:rsidR="00AB2C77" w:rsidRPr="00AF4161">
        <w:rPr>
          <w:u w:val="single"/>
          <w:lang w:val="en-US"/>
        </w:rPr>
        <w:t>Lung</w:t>
      </w:r>
      <w:r w:rsidR="00AB2C77" w:rsidRPr="00AF4161">
        <w:rPr>
          <w:u w:val="single"/>
        </w:rPr>
        <w:t>-</w:t>
      </w:r>
      <w:r w:rsidR="00AB2C77" w:rsidRPr="00AF4161">
        <w:rPr>
          <w:u w:val="single"/>
          <w:lang w:val="en-US"/>
        </w:rPr>
        <w:t>RADS</w:t>
      </w:r>
      <w:r w:rsidR="00AB2C77" w:rsidRPr="00AF4161">
        <w:rPr>
          <w:u w:val="single"/>
        </w:rPr>
        <w:t>–</w:t>
      </w:r>
      <w:r w:rsidR="00AB2C77">
        <w:rPr>
          <w:u w:val="single"/>
        </w:rPr>
        <w:t>4А</w:t>
      </w:r>
      <w:r w:rsidR="00AB2C77" w:rsidRPr="00AF4161">
        <w:rPr>
          <w:u w:val="single"/>
        </w:rPr>
        <w:t xml:space="preserve"> означает</w:t>
      </w:r>
      <w:r w:rsidR="00AB2C77">
        <w:rPr>
          <w:u w:val="single"/>
        </w:rPr>
        <w:t xml:space="preserve"> вероятность злокачественности</w:t>
      </w:r>
    </w:p>
    <w:p w:rsidR="00AB2C77" w:rsidRDefault="00AB2C77" w:rsidP="00AB2C77">
      <w:r>
        <w:t>1. до 5%</w:t>
      </w:r>
    </w:p>
    <w:p w:rsidR="00AB2C77" w:rsidRPr="009B0F20" w:rsidRDefault="00AB2C77" w:rsidP="00AB2C77">
      <w:pPr>
        <w:rPr>
          <w:b/>
        </w:rPr>
      </w:pPr>
      <w:r w:rsidRPr="009B0F20">
        <w:rPr>
          <w:b/>
        </w:rPr>
        <w:t>2. 5-15%</w:t>
      </w:r>
    </w:p>
    <w:p w:rsidR="00AB2C77" w:rsidRDefault="00AB2C77" w:rsidP="00AB2C77">
      <w:r>
        <w:t>3. более 15%</w:t>
      </w:r>
    </w:p>
    <w:p w:rsidR="00AB2C77" w:rsidRDefault="00AB2C77" w:rsidP="00AB2C77"/>
    <w:p w:rsidR="00781485" w:rsidRPr="00FE6BDD" w:rsidRDefault="00781485" w:rsidP="00781485">
      <w:pPr>
        <w:pStyle w:val="31"/>
        <w:tabs>
          <w:tab w:val="right" w:pos="9593"/>
        </w:tabs>
        <w:spacing w:after="0"/>
        <w:ind w:left="181" w:hanging="181"/>
        <w:jc w:val="right"/>
        <w:rPr>
          <w:b/>
          <w:sz w:val="24"/>
          <w:szCs w:val="24"/>
        </w:rPr>
      </w:pPr>
    </w:p>
    <w:p w:rsidR="00781485" w:rsidRDefault="00781485" w:rsidP="00781485">
      <w:pPr>
        <w:pStyle w:val="31"/>
        <w:tabs>
          <w:tab w:val="right" w:pos="9593"/>
        </w:tabs>
        <w:spacing w:after="0"/>
        <w:ind w:left="181" w:hanging="181"/>
        <w:jc w:val="right"/>
        <w:rPr>
          <w:b/>
          <w:sz w:val="24"/>
          <w:szCs w:val="24"/>
        </w:rPr>
      </w:pPr>
    </w:p>
    <w:p w:rsidR="00781485" w:rsidRPr="00FE6BDD" w:rsidRDefault="00781485" w:rsidP="00781485">
      <w:pPr>
        <w:pStyle w:val="31"/>
        <w:tabs>
          <w:tab w:val="right" w:pos="9593"/>
        </w:tabs>
        <w:spacing w:after="0"/>
        <w:ind w:left="181" w:hanging="181"/>
        <w:jc w:val="center"/>
        <w:rPr>
          <w:b/>
          <w:caps/>
          <w:sz w:val="24"/>
          <w:szCs w:val="24"/>
        </w:rPr>
      </w:pPr>
      <w:r w:rsidRPr="00FE6BDD">
        <w:rPr>
          <w:b/>
          <w:caps/>
          <w:sz w:val="24"/>
          <w:szCs w:val="24"/>
        </w:rPr>
        <w:t xml:space="preserve">Перечень вопросов </w:t>
      </w:r>
    </w:p>
    <w:p w:rsidR="00781485" w:rsidRDefault="00781485" w:rsidP="00781485">
      <w:pPr>
        <w:pStyle w:val="31"/>
        <w:tabs>
          <w:tab w:val="right" w:pos="9593"/>
        </w:tabs>
        <w:spacing w:after="0"/>
        <w:ind w:left="181" w:hanging="181"/>
        <w:jc w:val="center"/>
        <w:rPr>
          <w:b/>
          <w:caps/>
          <w:sz w:val="24"/>
          <w:szCs w:val="24"/>
        </w:rPr>
      </w:pPr>
      <w:r w:rsidRPr="00FE6BDD">
        <w:rPr>
          <w:b/>
          <w:caps/>
          <w:sz w:val="24"/>
          <w:szCs w:val="24"/>
        </w:rPr>
        <w:t xml:space="preserve">к составлению экзаменационных билетов, выносимых на </w:t>
      </w:r>
      <w:r w:rsidRPr="00086D05">
        <w:rPr>
          <w:b/>
          <w:caps/>
          <w:sz w:val="24"/>
          <w:szCs w:val="24"/>
        </w:rPr>
        <w:t>итоговую аттестацию</w:t>
      </w:r>
    </w:p>
    <w:p w:rsidR="00086D05" w:rsidRDefault="00086D05" w:rsidP="00781485">
      <w:pPr>
        <w:pStyle w:val="31"/>
        <w:tabs>
          <w:tab w:val="right" w:pos="9593"/>
        </w:tabs>
        <w:spacing w:after="0"/>
        <w:ind w:left="181" w:hanging="181"/>
        <w:jc w:val="center"/>
        <w:rPr>
          <w:b/>
          <w:caps/>
          <w:sz w:val="24"/>
          <w:szCs w:val="24"/>
        </w:rPr>
      </w:pPr>
    </w:p>
    <w:p w:rsidR="00086D05" w:rsidRDefault="00086D05" w:rsidP="00C54010">
      <w:pPr>
        <w:pStyle w:val="31"/>
        <w:tabs>
          <w:tab w:val="right" w:pos="9593"/>
        </w:tabs>
        <w:spacing w:after="0"/>
        <w:ind w:left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1.</w:t>
      </w:r>
      <w:r w:rsidRPr="008C26EA">
        <w:rPr>
          <w:rFonts w:eastAsia="Times New Roman"/>
          <w:color w:val="000000"/>
          <w:sz w:val="24"/>
          <w:szCs w:val="24"/>
          <w:lang w:eastAsia="ru-RU"/>
        </w:rPr>
        <w:t>Современные методы  и стратегии лучевой диагностики</w:t>
      </w:r>
      <w:r>
        <w:t xml:space="preserve"> и дифференциальной диагностики </w:t>
      </w:r>
      <w:r w:rsidRPr="008C26EA">
        <w:rPr>
          <w:rFonts w:eastAsia="Times New Roman"/>
          <w:color w:val="000000"/>
          <w:sz w:val="24"/>
          <w:szCs w:val="24"/>
          <w:lang w:eastAsia="ru-RU"/>
        </w:rPr>
        <w:t>онкологических заболеваний молочных желез</w:t>
      </w:r>
      <w:r w:rsidRPr="008C26EA">
        <w:rPr>
          <w:color w:val="000000"/>
          <w:sz w:val="24"/>
          <w:szCs w:val="24"/>
        </w:rPr>
        <w:t xml:space="preserve"> рекомендуемые в рамках ОМС при комплексном использовании высокотехнологичного оборудования </w:t>
      </w:r>
      <w:r w:rsidRPr="008C26EA">
        <w:rPr>
          <w:rFonts w:eastAsia="Times New Roman"/>
          <w:color w:val="000000"/>
          <w:sz w:val="24"/>
          <w:szCs w:val="24"/>
          <w:lang w:eastAsia="ru-RU"/>
        </w:rPr>
        <w:t>для лучевой визуализации.</w:t>
      </w:r>
    </w:p>
    <w:p w:rsidR="00086D05" w:rsidRDefault="00086D05" w:rsidP="00086D05">
      <w:pPr>
        <w:shd w:val="clear" w:color="auto" w:fill="FFFFFF"/>
        <w:jc w:val="both"/>
      </w:pPr>
      <w:r>
        <w:rPr>
          <w:rFonts w:eastAsia="Times New Roman"/>
          <w:color w:val="000000"/>
          <w:lang w:eastAsia="ru-RU"/>
        </w:rPr>
        <w:t>2.</w:t>
      </w:r>
      <w:r w:rsidRPr="00086D05">
        <w:t xml:space="preserve"> </w:t>
      </w:r>
      <w:r w:rsidRPr="008C26EA">
        <w:t xml:space="preserve">Стандарты анализа, интерпретации лучевых изображений и построения заключений на основе классификации BI-RADS </w:t>
      </w:r>
    </w:p>
    <w:p w:rsidR="00086D05" w:rsidRDefault="00086D05" w:rsidP="00086D05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t>3.</w:t>
      </w:r>
      <w:r w:rsidRPr="00086D05">
        <w:rPr>
          <w:rFonts w:eastAsia="Times New Roman"/>
          <w:color w:val="000000"/>
          <w:lang w:eastAsia="ru-RU"/>
        </w:rPr>
        <w:t xml:space="preserve"> </w:t>
      </w:r>
      <w:r w:rsidRPr="008C26EA">
        <w:rPr>
          <w:rFonts w:eastAsia="Times New Roman"/>
          <w:color w:val="000000"/>
          <w:lang w:eastAsia="ru-RU"/>
        </w:rPr>
        <w:t>Современные методы  и стратегии лучевой диагностики</w:t>
      </w:r>
      <w:r>
        <w:t xml:space="preserve"> и дифференциальной диагностики </w:t>
      </w:r>
      <w:r w:rsidRPr="008C26EA">
        <w:rPr>
          <w:rFonts w:eastAsia="Times New Roman"/>
          <w:color w:val="000000"/>
          <w:lang w:eastAsia="ru-RU"/>
        </w:rPr>
        <w:t xml:space="preserve">в </w:t>
      </w:r>
      <w:proofErr w:type="spellStart"/>
      <w:r w:rsidRPr="008C26EA">
        <w:rPr>
          <w:rFonts w:eastAsia="Times New Roman"/>
          <w:color w:val="000000"/>
          <w:lang w:eastAsia="ru-RU"/>
        </w:rPr>
        <w:t>онкогинекологии</w:t>
      </w:r>
      <w:proofErr w:type="spellEnd"/>
      <w:r w:rsidRPr="008C26EA">
        <w:rPr>
          <w:color w:val="000000"/>
        </w:rPr>
        <w:t xml:space="preserve"> в рамках ОМС при комплексном использовании высокотехнологичного оборудования </w:t>
      </w:r>
      <w:r w:rsidRPr="008C26EA">
        <w:rPr>
          <w:rFonts w:eastAsia="Times New Roman"/>
          <w:color w:val="000000"/>
          <w:lang w:eastAsia="ru-RU"/>
        </w:rPr>
        <w:t>для лучевой визуализации.</w:t>
      </w:r>
    </w:p>
    <w:p w:rsidR="00086D05" w:rsidRDefault="00086D05" w:rsidP="00086D05">
      <w:pPr>
        <w:shd w:val="clear" w:color="auto" w:fill="FFFFFF"/>
        <w:jc w:val="both"/>
      </w:pPr>
      <w:r>
        <w:rPr>
          <w:rFonts w:eastAsia="Times New Roman"/>
          <w:color w:val="000000"/>
          <w:lang w:eastAsia="ru-RU"/>
        </w:rPr>
        <w:t>4.</w:t>
      </w:r>
      <w:r w:rsidRPr="00086D05">
        <w:t xml:space="preserve"> </w:t>
      </w:r>
      <w:r w:rsidRPr="008C26EA">
        <w:t xml:space="preserve">Стандарты анализа,  интерпретации лучевых изображений и построения заключений  в </w:t>
      </w:r>
      <w:proofErr w:type="spellStart"/>
      <w:r w:rsidRPr="008C26EA">
        <w:t>онкогинекологии</w:t>
      </w:r>
      <w:proofErr w:type="spellEnd"/>
      <w:r w:rsidRPr="008C26EA">
        <w:t>.</w:t>
      </w:r>
    </w:p>
    <w:p w:rsidR="00086D05" w:rsidRDefault="00086D05" w:rsidP="00086D05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t>5.</w:t>
      </w:r>
      <w:r w:rsidRPr="00086D05">
        <w:rPr>
          <w:rFonts w:eastAsia="Times New Roman"/>
          <w:color w:val="000000"/>
          <w:lang w:eastAsia="ru-RU"/>
        </w:rPr>
        <w:t xml:space="preserve"> </w:t>
      </w:r>
      <w:r w:rsidRPr="008C26EA">
        <w:rPr>
          <w:rFonts w:eastAsia="Times New Roman"/>
          <w:color w:val="000000"/>
          <w:lang w:eastAsia="ru-RU"/>
        </w:rPr>
        <w:t>Современные методы  и стратегии лучевой</w:t>
      </w:r>
      <w:r>
        <w:rPr>
          <w:rFonts w:eastAsia="Times New Roman"/>
          <w:color w:val="000000"/>
          <w:lang w:eastAsia="ru-RU"/>
        </w:rPr>
        <w:t xml:space="preserve"> диагностики </w:t>
      </w:r>
      <w:r>
        <w:t xml:space="preserve">и дифференциальной диагностики </w:t>
      </w:r>
      <w:r w:rsidRPr="008C26EA">
        <w:rPr>
          <w:rFonts w:eastAsia="Times New Roman"/>
          <w:color w:val="000000"/>
          <w:lang w:eastAsia="ru-RU"/>
        </w:rPr>
        <w:t>заболеваний мочевыделительной системы,</w:t>
      </w:r>
      <w:r w:rsidRPr="008C26EA">
        <w:rPr>
          <w:color w:val="000000"/>
        </w:rPr>
        <w:t xml:space="preserve"> рекомендуемые в рамках ОМС </w:t>
      </w:r>
      <w:r w:rsidRPr="008C26EA">
        <w:rPr>
          <w:color w:val="000000"/>
        </w:rPr>
        <w:lastRenderedPageBreak/>
        <w:t xml:space="preserve">при комплексном использовании высокотехнологичного оборудования </w:t>
      </w:r>
      <w:r w:rsidRPr="008C26EA">
        <w:rPr>
          <w:rFonts w:eastAsia="Times New Roman"/>
          <w:color w:val="000000"/>
          <w:lang w:eastAsia="ru-RU"/>
        </w:rPr>
        <w:t>для лучевой визуализации.</w:t>
      </w:r>
    </w:p>
    <w:p w:rsidR="00086D05" w:rsidRDefault="00086D05" w:rsidP="00086D05">
      <w:pPr>
        <w:shd w:val="clear" w:color="auto" w:fill="FFFFFF"/>
        <w:jc w:val="both"/>
      </w:pPr>
      <w:r>
        <w:rPr>
          <w:rFonts w:eastAsia="Times New Roman"/>
          <w:color w:val="000000"/>
          <w:lang w:eastAsia="ru-RU"/>
        </w:rPr>
        <w:t>6.</w:t>
      </w:r>
      <w:r w:rsidRPr="00086D05">
        <w:t xml:space="preserve"> </w:t>
      </w:r>
      <w:r w:rsidRPr="008C26EA">
        <w:t>Стандарты анализа, интерпретации лучевых изображений и построения заключений в диагностике новообразований мочевыделительной системы.</w:t>
      </w:r>
    </w:p>
    <w:p w:rsidR="00086D05" w:rsidRDefault="00086D05" w:rsidP="00086D05">
      <w:pPr>
        <w:shd w:val="clear" w:color="auto" w:fill="FFFFFF"/>
        <w:jc w:val="both"/>
      </w:pPr>
      <w:r>
        <w:t>7.</w:t>
      </w:r>
      <w:r w:rsidRPr="00086D05">
        <w:t xml:space="preserve"> </w:t>
      </w:r>
      <w:r w:rsidRPr="008C26EA">
        <w:t xml:space="preserve">Стандарты анализа, интерпретации лучевых изображений и построения заключений в диагностике рака предстательной железы на основе классификации </w:t>
      </w:r>
      <w:r w:rsidRPr="008C26EA">
        <w:rPr>
          <w:lang w:val="en-US"/>
        </w:rPr>
        <w:t>P</w:t>
      </w:r>
      <w:r w:rsidRPr="008C26EA">
        <w:t>I-RADS.</w:t>
      </w:r>
    </w:p>
    <w:p w:rsidR="00086D05" w:rsidRDefault="00086D05" w:rsidP="00086D05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t>8.</w:t>
      </w:r>
      <w:r w:rsidRPr="00086D05">
        <w:rPr>
          <w:rFonts w:eastAsia="Times New Roman"/>
          <w:color w:val="000000"/>
          <w:lang w:eastAsia="ru-RU"/>
        </w:rPr>
        <w:t xml:space="preserve"> </w:t>
      </w:r>
      <w:r w:rsidRPr="008C26EA">
        <w:rPr>
          <w:rFonts w:eastAsia="Times New Roman"/>
          <w:color w:val="000000"/>
          <w:lang w:eastAsia="ru-RU"/>
        </w:rPr>
        <w:t>Современные методы и стратегии лучевой диагностики</w:t>
      </w:r>
      <w:r>
        <w:t xml:space="preserve"> и дифференциальной диагностики </w:t>
      </w:r>
      <w:r w:rsidRPr="008C26EA">
        <w:rPr>
          <w:rFonts w:eastAsia="Times New Roman"/>
          <w:color w:val="000000"/>
          <w:lang w:eastAsia="ru-RU"/>
        </w:rPr>
        <w:t xml:space="preserve">онкологических заболеваний печени, </w:t>
      </w:r>
      <w:proofErr w:type="spellStart"/>
      <w:r w:rsidRPr="008C26EA">
        <w:rPr>
          <w:rFonts w:eastAsia="Times New Roman"/>
          <w:color w:val="000000"/>
          <w:lang w:eastAsia="ru-RU"/>
        </w:rPr>
        <w:t>билиарной</w:t>
      </w:r>
      <w:proofErr w:type="spellEnd"/>
      <w:r w:rsidRPr="008C26EA">
        <w:rPr>
          <w:rFonts w:eastAsia="Times New Roman"/>
          <w:color w:val="000000"/>
          <w:lang w:eastAsia="ru-RU"/>
        </w:rPr>
        <w:t xml:space="preserve"> системы и поджелудочной железы,</w:t>
      </w:r>
      <w:r w:rsidRPr="008C26EA">
        <w:rPr>
          <w:color w:val="000000"/>
        </w:rPr>
        <w:t xml:space="preserve"> рекомендуемые в рамках ОМС при комплексном использовании высокотехнологичного оборудования </w:t>
      </w:r>
      <w:r w:rsidRPr="008C26EA">
        <w:rPr>
          <w:rFonts w:eastAsia="Times New Roman"/>
          <w:color w:val="000000"/>
          <w:lang w:eastAsia="ru-RU"/>
        </w:rPr>
        <w:t>для лучевой визуализации.</w:t>
      </w:r>
    </w:p>
    <w:p w:rsidR="00086D05" w:rsidRDefault="00086D05" w:rsidP="00086D05">
      <w:pPr>
        <w:shd w:val="clear" w:color="auto" w:fill="FFFFFF"/>
        <w:jc w:val="both"/>
      </w:pPr>
      <w:r>
        <w:rPr>
          <w:rFonts w:eastAsia="Times New Roman"/>
          <w:color w:val="000000"/>
          <w:lang w:eastAsia="ru-RU"/>
        </w:rPr>
        <w:t>9.</w:t>
      </w:r>
      <w:r w:rsidRPr="00086D05">
        <w:t xml:space="preserve"> </w:t>
      </w:r>
      <w:r w:rsidRPr="008C26EA">
        <w:t xml:space="preserve">Стандарты анализа, интерпретации лучевых изображений и построения заключений на основе классификации </w:t>
      </w:r>
      <w:r w:rsidRPr="008C26EA">
        <w:rPr>
          <w:lang w:val="en-US"/>
        </w:rPr>
        <w:t>L</w:t>
      </w:r>
      <w:r w:rsidRPr="008C26EA">
        <w:t>I-RADS</w:t>
      </w:r>
    </w:p>
    <w:p w:rsidR="00086D05" w:rsidRDefault="00086D05" w:rsidP="00086D05">
      <w:pPr>
        <w:shd w:val="clear" w:color="auto" w:fill="FFFFFF"/>
        <w:jc w:val="both"/>
      </w:pPr>
      <w:r>
        <w:t>10.</w:t>
      </w:r>
      <w:r w:rsidRPr="00086D05">
        <w:t xml:space="preserve"> </w:t>
      </w:r>
      <w:r w:rsidRPr="008C26EA">
        <w:t>Стандарты анализа, интерпретации лучевых изображений и построения заключений</w:t>
      </w:r>
      <w:r>
        <w:t xml:space="preserve">  в диагностике новообразований поджелудочной железы</w:t>
      </w:r>
    </w:p>
    <w:p w:rsidR="006A1F7D" w:rsidRDefault="006A1F7D" w:rsidP="00086D05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t>11.</w:t>
      </w:r>
      <w:r w:rsidRPr="006A1F7D">
        <w:rPr>
          <w:rFonts w:eastAsia="Times New Roman"/>
          <w:color w:val="000000"/>
          <w:lang w:eastAsia="ru-RU"/>
        </w:rPr>
        <w:t xml:space="preserve"> </w:t>
      </w:r>
      <w:r w:rsidRPr="008C26EA">
        <w:rPr>
          <w:rFonts w:eastAsia="Times New Roman"/>
          <w:color w:val="000000"/>
          <w:lang w:eastAsia="ru-RU"/>
        </w:rPr>
        <w:t>Современные методы и стратегии лучевой диагностики</w:t>
      </w:r>
      <w:r>
        <w:t xml:space="preserve"> и дифференциальной диагностики </w:t>
      </w:r>
      <w:r w:rsidRPr="008C26EA">
        <w:rPr>
          <w:rFonts w:eastAsia="Times New Roman"/>
          <w:color w:val="000000"/>
          <w:lang w:eastAsia="ru-RU"/>
        </w:rPr>
        <w:t xml:space="preserve">онкологических заболеваний толстой </w:t>
      </w:r>
      <w:proofErr w:type="gramStart"/>
      <w:r w:rsidRPr="008C26EA">
        <w:rPr>
          <w:rFonts w:eastAsia="Times New Roman"/>
          <w:color w:val="000000"/>
          <w:lang w:eastAsia="ru-RU"/>
        </w:rPr>
        <w:t>кишки</w:t>
      </w:r>
      <w:proofErr w:type="gramEnd"/>
      <w:r w:rsidRPr="008C26EA">
        <w:rPr>
          <w:color w:val="000000"/>
        </w:rPr>
        <w:t xml:space="preserve"> рекомендуемые в рамках ОМС при комплексном использовании высокотехнологичного оборудования </w:t>
      </w:r>
      <w:r w:rsidRPr="008C26EA">
        <w:rPr>
          <w:rFonts w:eastAsia="Times New Roman"/>
          <w:color w:val="000000"/>
          <w:lang w:eastAsia="ru-RU"/>
        </w:rPr>
        <w:t>для лучевой визуализации.</w:t>
      </w:r>
    </w:p>
    <w:p w:rsidR="006A1F7D" w:rsidRDefault="006A1F7D" w:rsidP="00086D05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12.</w:t>
      </w:r>
      <w:r w:rsidRPr="006A1F7D">
        <w:t xml:space="preserve"> </w:t>
      </w:r>
      <w:r w:rsidRPr="008C26EA">
        <w:t xml:space="preserve">Стандарты анализа,  интерпретации лучевых изображений и построения заключений на основе классификации </w:t>
      </w:r>
      <w:r w:rsidRPr="008C26EA">
        <w:rPr>
          <w:rFonts w:eastAsia="Times New Roman"/>
          <w:color w:val="000000"/>
          <w:lang w:val="en-US" w:eastAsia="ru-RU"/>
        </w:rPr>
        <w:t>CI</w:t>
      </w:r>
      <w:r w:rsidRPr="008C26EA">
        <w:rPr>
          <w:rFonts w:eastAsia="Times New Roman"/>
          <w:color w:val="000000"/>
          <w:lang w:eastAsia="ru-RU"/>
        </w:rPr>
        <w:t>-</w:t>
      </w:r>
      <w:r w:rsidRPr="008C26EA">
        <w:rPr>
          <w:rFonts w:eastAsia="Times New Roman"/>
          <w:color w:val="000000"/>
          <w:lang w:val="en-US" w:eastAsia="ru-RU"/>
        </w:rPr>
        <w:t>RADS</w:t>
      </w:r>
      <w:r w:rsidRPr="008C26EA">
        <w:rPr>
          <w:rFonts w:eastAsia="Times New Roman"/>
          <w:color w:val="000000"/>
          <w:lang w:eastAsia="ru-RU"/>
        </w:rPr>
        <w:t>.</w:t>
      </w:r>
    </w:p>
    <w:p w:rsidR="00C54010" w:rsidRDefault="00C54010" w:rsidP="00086D05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13.</w:t>
      </w:r>
      <w:r w:rsidRPr="00C54010">
        <w:rPr>
          <w:rFonts w:eastAsia="Times New Roman"/>
          <w:color w:val="000000"/>
          <w:lang w:eastAsia="ru-RU"/>
        </w:rPr>
        <w:t xml:space="preserve"> </w:t>
      </w:r>
      <w:r w:rsidRPr="004A5BE2">
        <w:rPr>
          <w:rFonts w:eastAsia="Times New Roman"/>
          <w:color w:val="000000"/>
          <w:lang w:eastAsia="ru-RU"/>
        </w:rPr>
        <w:t xml:space="preserve">Современные методы </w:t>
      </w:r>
      <w:r>
        <w:rPr>
          <w:rFonts w:eastAsia="Times New Roman"/>
          <w:color w:val="000000"/>
          <w:lang w:eastAsia="ru-RU"/>
        </w:rPr>
        <w:t xml:space="preserve">и стратегии </w:t>
      </w:r>
      <w:r w:rsidRPr="004A5BE2">
        <w:rPr>
          <w:rFonts w:eastAsia="Times New Roman"/>
          <w:color w:val="000000"/>
          <w:lang w:eastAsia="ru-RU"/>
        </w:rPr>
        <w:t>лучевой диагностики</w:t>
      </w:r>
      <w:r>
        <w:t xml:space="preserve"> и дифференциальной диагностики </w:t>
      </w:r>
      <w:r w:rsidRPr="004A5BE2">
        <w:rPr>
          <w:rFonts w:eastAsia="Times New Roman"/>
          <w:color w:val="000000"/>
          <w:lang w:eastAsia="ru-RU"/>
        </w:rPr>
        <w:t xml:space="preserve">онкологических заболеваний </w:t>
      </w:r>
      <w:r>
        <w:rPr>
          <w:rFonts w:eastAsia="Times New Roman"/>
          <w:color w:val="000000"/>
          <w:lang w:eastAsia="ru-RU"/>
        </w:rPr>
        <w:t>легких</w:t>
      </w:r>
      <w:r w:rsidRPr="00CF1D11">
        <w:rPr>
          <w:color w:val="000000"/>
        </w:rPr>
        <w:t xml:space="preserve"> рекомендуемые в рамках ОМС при комплексном использовании высокотехнологичного оборудования </w:t>
      </w:r>
      <w:r w:rsidRPr="00CF1D11">
        <w:rPr>
          <w:rFonts w:eastAsia="Times New Roman"/>
          <w:color w:val="000000"/>
          <w:lang w:eastAsia="ru-RU"/>
        </w:rPr>
        <w:t>для лучевой визуализации</w:t>
      </w:r>
      <w:r w:rsidRPr="004A5BE2">
        <w:rPr>
          <w:rFonts w:eastAsia="Times New Roman"/>
          <w:color w:val="000000"/>
          <w:lang w:eastAsia="ru-RU"/>
        </w:rPr>
        <w:t>.</w:t>
      </w:r>
    </w:p>
    <w:p w:rsidR="00C54010" w:rsidRDefault="00C54010" w:rsidP="00086D05">
      <w:pPr>
        <w:shd w:val="clear" w:color="auto" w:fill="FFFFFF"/>
        <w:jc w:val="both"/>
        <w:rPr>
          <w:color w:val="000000"/>
        </w:rPr>
      </w:pPr>
      <w:r>
        <w:rPr>
          <w:rFonts w:eastAsia="Times New Roman"/>
          <w:color w:val="000000"/>
          <w:lang w:eastAsia="ru-RU"/>
        </w:rPr>
        <w:t>14.</w:t>
      </w:r>
      <w:r w:rsidRPr="00C54010">
        <w:rPr>
          <w:color w:val="000000"/>
        </w:rPr>
        <w:t xml:space="preserve"> </w:t>
      </w:r>
      <w:r>
        <w:rPr>
          <w:color w:val="000000"/>
        </w:rPr>
        <w:t xml:space="preserve">Применение </w:t>
      </w:r>
      <w:proofErr w:type="spellStart"/>
      <w:r>
        <w:rPr>
          <w:color w:val="000000"/>
        </w:rPr>
        <w:t>Lung-RADS</w:t>
      </w:r>
      <w:proofErr w:type="spellEnd"/>
      <w:r>
        <w:rPr>
          <w:color w:val="000000"/>
        </w:rPr>
        <w:t xml:space="preserve"> при лучевой диагностике опухолей легких. Принципы </w:t>
      </w:r>
      <w:proofErr w:type="spellStart"/>
      <w:r>
        <w:rPr>
          <w:color w:val="000000"/>
        </w:rPr>
        <w:t>стадирования</w:t>
      </w:r>
      <w:proofErr w:type="spellEnd"/>
      <w:r>
        <w:rPr>
          <w:color w:val="000000"/>
        </w:rPr>
        <w:t xml:space="preserve"> рака легких и оценка динамики заболеваний согласно RECIST 1.1, 2008</w:t>
      </w:r>
    </w:p>
    <w:p w:rsidR="00C54010" w:rsidRPr="004A5BE2" w:rsidRDefault="00C54010" w:rsidP="00C54010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color w:val="000000"/>
        </w:rPr>
        <w:t>15.</w:t>
      </w:r>
      <w:r w:rsidRPr="00C54010">
        <w:rPr>
          <w:color w:val="000000"/>
        </w:rPr>
        <w:t xml:space="preserve"> </w:t>
      </w:r>
      <w:r>
        <w:rPr>
          <w:color w:val="000000"/>
        </w:rPr>
        <w:t>Стандартны описания периферических образований и тактические подходы при выявлении периферических образований в легких (</w:t>
      </w:r>
      <w:proofErr w:type="spellStart"/>
      <w:r>
        <w:rPr>
          <w:color w:val="000000"/>
        </w:rPr>
        <w:t>Lung-RADS</w:t>
      </w:r>
      <w:proofErr w:type="spellEnd"/>
      <w:r>
        <w:rPr>
          <w:color w:val="000000"/>
        </w:rPr>
        <w:t>, RECIST 1.1, 2008)</w:t>
      </w:r>
    </w:p>
    <w:p w:rsidR="00C54010" w:rsidRPr="008C26EA" w:rsidRDefault="00C54010" w:rsidP="00086D05">
      <w:pPr>
        <w:shd w:val="clear" w:color="auto" w:fill="FFFFFF"/>
        <w:jc w:val="both"/>
      </w:pPr>
    </w:p>
    <w:p w:rsidR="00781485" w:rsidRDefault="00781485" w:rsidP="00781485"/>
    <w:p w:rsidR="00C54010" w:rsidRDefault="00C54010" w:rsidP="00781485"/>
    <w:p w:rsidR="00D8793C" w:rsidRDefault="00D8793C" w:rsidP="00D8793C">
      <w:pPr>
        <w:ind w:firstLine="708"/>
        <w:rPr>
          <w:color w:val="000000"/>
        </w:rPr>
      </w:pPr>
    </w:p>
    <w:p w:rsidR="00781485" w:rsidRPr="00FE6BDD" w:rsidRDefault="00781485" w:rsidP="00781485">
      <w:pPr>
        <w:tabs>
          <w:tab w:val="num" w:pos="724"/>
        </w:tabs>
        <w:spacing w:line="360" w:lineRule="auto"/>
        <w:ind w:left="724" w:hanging="724"/>
        <w:rPr>
          <w:b/>
        </w:rPr>
      </w:pPr>
      <w:r w:rsidRPr="00FE6BDD">
        <w:rPr>
          <w:b/>
        </w:rPr>
        <w:t>СПИСОК РЕКОМЕНДОВАННОЙ ЛИТЕРАТУРЫ</w:t>
      </w:r>
    </w:p>
    <w:p w:rsidR="00781485" w:rsidRDefault="00781485" w:rsidP="00781485">
      <w:pPr>
        <w:pStyle w:val="3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ОСНОВНАЯ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81485" w:rsidRDefault="00781485" w:rsidP="00781485">
      <w:pPr>
        <w:rPr>
          <w:lang w:eastAsia="ru-RU"/>
        </w:rPr>
      </w:pPr>
      <w:r>
        <w:rPr>
          <w:lang w:eastAsia="ru-RU"/>
        </w:rPr>
        <w:t xml:space="preserve"> Не предусмотрена</w:t>
      </w:r>
    </w:p>
    <w:p w:rsidR="00781485" w:rsidRDefault="00781485" w:rsidP="00781485">
      <w:pPr>
        <w:rPr>
          <w:b/>
          <w:lang w:eastAsia="ru-RU"/>
        </w:rPr>
      </w:pPr>
      <w:r w:rsidRPr="00635D14">
        <w:rPr>
          <w:b/>
          <w:lang w:eastAsia="ru-RU"/>
        </w:rPr>
        <w:t>ДОПОЛНИТЕЛЬНАЯ:</w:t>
      </w:r>
    </w:p>
    <w:p w:rsidR="00EC5B05" w:rsidRDefault="00EC5B05" w:rsidP="00781485">
      <w:pPr>
        <w:rPr>
          <w:b/>
          <w:lang w:eastAsia="ru-RU"/>
        </w:rPr>
      </w:pPr>
    </w:p>
    <w:p w:rsidR="00EC5B05" w:rsidRDefault="00EC5B05" w:rsidP="00EC5B05">
      <w:pPr>
        <w:spacing w:after="200"/>
      </w:pPr>
      <w:r>
        <w:t>1.Алгоритмы лучевой диагностики в системе обязательного медицинского страхования: методические рекомендации. Под редакцией Т.Н.Трофимовой.- СПб</w:t>
      </w:r>
      <w:proofErr w:type="gramStart"/>
      <w:r>
        <w:t xml:space="preserve">.: </w:t>
      </w:r>
      <w:proofErr w:type="gramEnd"/>
      <w:r>
        <w:t>Балтийский медицинский образовательный центр, 2015.-138с.</w:t>
      </w:r>
    </w:p>
    <w:p w:rsidR="00396E26" w:rsidRDefault="00EC5B05" w:rsidP="00396E26">
      <w:pPr>
        <w:rPr>
          <w:lang w:eastAsia="ru-RU"/>
        </w:rPr>
      </w:pPr>
      <w:r>
        <w:rPr>
          <w:lang w:eastAsia="ru-RU"/>
        </w:rPr>
        <w:t>2</w:t>
      </w:r>
      <w:r w:rsidR="00396E26">
        <w:rPr>
          <w:lang w:eastAsia="ru-RU"/>
        </w:rPr>
        <w:t>.</w:t>
      </w:r>
      <w:r w:rsidR="00396E26" w:rsidRPr="00396E26">
        <w:rPr>
          <w:lang w:eastAsia="ru-RU"/>
        </w:rPr>
        <w:t xml:space="preserve">Современные стандарты анализа лучевых изображений: </w:t>
      </w:r>
      <w:proofErr w:type="spellStart"/>
      <w:r w:rsidR="00396E26" w:rsidRPr="00396E26">
        <w:rPr>
          <w:lang w:eastAsia="ru-RU"/>
        </w:rPr>
        <w:t>ркуоводство</w:t>
      </w:r>
      <w:proofErr w:type="spellEnd"/>
      <w:r w:rsidR="00396E26" w:rsidRPr="00396E26">
        <w:rPr>
          <w:lang w:eastAsia="ru-RU"/>
        </w:rPr>
        <w:t xml:space="preserve"> для врачей/ Т.Н.Трофимова, </w:t>
      </w:r>
      <w:proofErr w:type="spellStart"/>
      <w:r w:rsidR="00396E26" w:rsidRPr="00396E26">
        <w:rPr>
          <w:lang w:eastAsia="ru-RU"/>
        </w:rPr>
        <w:t>А.В.мищенко</w:t>
      </w:r>
      <w:proofErr w:type="spellEnd"/>
      <w:r w:rsidR="00396E26" w:rsidRPr="00396E26">
        <w:rPr>
          <w:lang w:eastAsia="ru-RU"/>
        </w:rPr>
        <w:t xml:space="preserve">, </w:t>
      </w:r>
      <w:proofErr w:type="spellStart"/>
      <w:r w:rsidR="00396E26" w:rsidRPr="00396E26">
        <w:rPr>
          <w:lang w:eastAsia="ru-RU"/>
        </w:rPr>
        <w:t>Б.А.Минько</w:t>
      </w:r>
      <w:proofErr w:type="spellEnd"/>
      <w:r w:rsidR="00396E26" w:rsidRPr="00396E26">
        <w:rPr>
          <w:lang w:eastAsia="ru-RU"/>
        </w:rPr>
        <w:t xml:space="preserve"> и др.; под </w:t>
      </w:r>
      <w:proofErr w:type="spellStart"/>
      <w:proofErr w:type="gramStart"/>
      <w:r w:rsidR="00396E26" w:rsidRPr="00396E26">
        <w:rPr>
          <w:lang w:eastAsia="ru-RU"/>
        </w:rPr>
        <w:t>ред</w:t>
      </w:r>
      <w:proofErr w:type="spellEnd"/>
      <w:proofErr w:type="gramEnd"/>
      <w:r w:rsidR="00396E26" w:rsidRPr="00396E26">
        <w:rPr>
          <w:lang w:eastAsia="ru-RU"/>
        </w:rPr>
        <w:t xml:space="preserve"> проф. Т.Н.Трофимовой.-СПб.,2017.-300с.</w:t>
      </w:r>
    </w:p>
    <w:p w:rsidR="00432F4F" w:rsidRPr="00396E26" w:rsidRDefault="00432F4F" w:rsidP="00396E26">
      <w:pPr>
        <w:rPr>
          <w:lang w:eastAsia="ru-RU"/>
        </w:rPr>
      </w:pPr>
    </w:p>
    <w:p w:rsidR="0095578D" w:rsidRDefault="00EC5B05" w:rsidP="00781485">
      <w:pPr>
        <w:rPr>
          <w:lang w:eastAsia="ru-RU"/>
        </w:rPr>
      </w:pPr>
      <w:r>
        <w:rPr>
          <w:lang w:eastAsia="ru-RU"/>
        </w:rPr>
        <w:t>3</w:t>
      </w:r>
      <w:r w:rsidR="00396E26">
        <w:rPr>
          <w:lang w:eastAsia="ru-RU"/>
        </w:rPr>
        <w:t>.</w:t>
      </w:r>
      <w:r w:rsidR="0095578D" w:rsidRPr="00396E26">
        <w:rPr>
          <w:lang w:eastAsia="ru-RU"/>
        </w:rPr>
        <w:t xml:space="preserve">Современные классификации </w:t>
      </w:r>
      <w:r w:rsidR="00396E26" w:rsidRPr="00396E26">
        <w:rPr>
          <w:lang w:val="en-US" w:eastAsia="ru-RU"/>
        </w:rPr>
        <w:t>RADS</w:t>
      </w:r>
      <w:r w:rsidR="0095578D" w:rsidRPr="00396E26">
        <w:rPr>
          <w:lang w:eastAsia="ru-RU"/>
        </w:rPr>
        <w:t xml:space="preserve"> и принципы построения заключений: руководство для врачей</w:t>
      </w:r>
      <w:r w:rsidR="00396E26" w:rsidRPr="00396E26">
        <w:rPr>
          <w:lang w:eastAsia="ru-RU"/>
        </w:rPr>
        <w:t>/ под ред</w:t>
      </w:r>
      <w:proofErr w:type="gramStart"/>
      <w:r w:rsidR="00396E26" w:rsidRPr="00396E26">
        <w:rPr>
          <w:lang w:eastAsia="ru-RU"/>
        </w:rPr>
        <w:t>.п</w:t>
      </w:r>
      <w:proofErr w:type="gramEnd"/>
      <w:r w:rsidR="00396E26" w:rsidRPr="00396E26">
        <w:rPr>
          <w:lang w:eastAsia="ru-RU"/>
        </w:rPr>
        <w:t>роф. Т.Н.Т</w:t>
      </w:r>
      <w:r w:rsidR="0095578D" w:rsidRPr="00396E26">
        <w:rPr>
          <w:lang w:eastAsia="ru-RU"/>
        </w:rPr>
        <w:t>рофимовой.-СПб.,2018.-264с.</w:t>
      </w:r>
    </w:p>
    <w:p w:rsidR="00432F4F" w:rsidRPr="00396E26" w:rsidRDefault="00432F4F" w:rsidP="00781485">
      <w:pPr>
        <w:rPr>
          <w:lang w:eastAsia="ru-RU"/>
        </w:rPr>
      </w:pPr>
    </w:p>
    <w:p w:rsidR="00396E26" w:rsidRPr="00396E26" w:rsidRDefault="00EC5B05" w:rsidP="00781485">
      <w:pPr>
        <w:rPr>
          <w:lang w:eastAsia="ru-RU"/>
        </w:rPr>
      </w:pPr>
      <w:r>
        <w:rPr>
          <w:lang w:eastAsia="ru-RU"/>
        </w:rPr>
        <w:t>4</w:t>
      </w:r>
      <w:r w:rsidR="00396E26">
        <w:rPr>
          <w:lang w:eastAsia="ru-RU"/>
        </w:rPr>
        <w:t>.</w:t>
      </w:r>
      <w:r w:rsidR="00396E26" w:rsidRPr="00396E26">
        <w:rPr>
          <w:lang w:eastAsia="ru-RU"/>
        </w:rPr>
        <w:t>Современные стандарты анализа лучевых изображений и принципы построения заключения: руководство для врачей/ под ред.</w:t>
      </w:r>
      <w:r>
        <w:rPr>
          <w:lang w:eastAsia="ru-RU"/>
        </w:rPr>
        <w:t xml:space="preserve"> </w:t>
      </w:r>
      <w:r w:rsidR="00396E26" w:rsidRPr="00396E26">
        <w:rPr>
          <w:lang w:eastAsia="ru-RU"/>
        </w:rPr>
        <w:t>проф. Т.Н.Трофимовой</w:t>
      </w:r>
      <w:proofErr w:type="gramStart"/>
      <w:r w:rsidR="00396E26" w:rsidRPr="00396E26">
        <w:rPr>
          <w:lang w:eastAsia="ru-RU"/>
        </w:rPr>
        <w:t>.-</w:t>
      </w:r>
      <w:proofErr w:type="gramEnd"/>
      <w:r w:rsidR="00396E26" w:rsidRPr="00396E26">
        <w:rPr>
          <w:lang w:eastAsia="ru-RU"/>
        </w:rPr>
        <w:t>СПб.,2019.-290с.</w:t>
      </w:r>
    </w:p>
    <w:p w:rsidR="00EC5B05" w:rsidRDefault="00EC5B05" w:rsidP="00EC5B05">
      <w:pPr>
        <w:spacing w:after="200"/>
      </w:pPr>
      <w:r>
        <w:lastRenderedPageBreak/>
        <w:t xml:space="preserve">Лучевая анатомия человека. Т.Н.Трофимова с </w:t>
      </w:r>
      <w:proofErr w:type="spellStart"/>
      <w:r>
        <w:t>соавт</w:t>
      </w:r>
      <w:proofErr w:type="spellEnd"/>
      <w:r>
        <w:t xml:space="preserve">. СПб.: Издательский дом СПбМАПО.-2005.-494 </w:t>
      </w:r>
      <w:proofErr w:type="gramStart"/>
      <w:r>
        <w:t>с</w:t>
      </w:r>
      <w:proofErr w:type="gramEnd"/>
      <w:r>
        <w:t>.</w:t>
      </w:r>
    </w:p>
    <w:p w:rsidR="00EC5B05" w:rsidRDefault="00EC5B05" w:rsidP="00EC5B05">
      <w:pPr>
        <w:spacing w:after="200"/>
      </w:pPr>
      <w:r>
        <w:t>5.Основы лучевой диагностики и терапии: национальное руководство/ ред. С.К.Терновой.- М.: ГОЭТАР-Медиа,2012. – 992с.</w:t>
      </w:r>
    </w:p>
    <w:p w:rsidR="00EC5B05" w:rsidRDefault="00EC5B05" w:rsidP="00EC5B05">
      <w:pPr>
        <w:spacing w:after="200"/>
      </w:pPr>
      <w:r>
        <w:t>6.Лучевая диагностика заболеваний печени (МРТ, КТ, УЗИ, ОФЭКТ и ПЭТ): под ред. проф. Труфанова Г. Е. - М.</w:t>
      </w:r>
      <w:proofErr w:type="gramStart"/>
      <w:r>
        <w:t xml:space="preserve"> :</w:t>
      </w:r>
      <w:proofErr w:type="gramEnd"/>
      <w:r>
        <w:t xml:space="preserve"> ГЭОТАР-Медиа, 2008. - 263 с</w:t>
      </w:r>
    </w:p>
    <w:p w:rsidR="00EC5B05" w:rsidRDefault="00EC5B05" w:rsidP="00EC5B05">
      <w:pPr>
        <w:spacing w:after="200"/>
      </w:pPr>
      <w:r>
        <w:t xml:space="preserve">7.Лучевая диагностика и терапия в акушерстве и гинекологии: национальное руководство / гл. ред. тома Л.В. </w:t>
      </w:r>
      <w:proofErr w:type="spellStart"/>
      <w:r>
        <w:t>Адамян</w:t>
      </w:r>
      <w:proofErr w:type="spellEnd"/>
      <w:r>
        <w:t>. — М.: ГЭОТАР-Медиа, 2012. — 656 с. — (Серия «Национальные руководства по лучевой диагностике и терапии» / гл. ред. серии С.К. Терновой).</w:t>
      </w:r>
    </w:p>
    <w:p w:rsidR="00EC5B05" w:rsidRDefault="00EC5B05" w:rsidP="00EC5B05">
      <w:pPr>
        <w:spacing w:after="200"/>
      </w:pPr>
      <w:r>
        <w:t xml:space="preserve">8.Лучевая диагностика и терапия в урологии: национальное руководство / гл. ред. тома А. И. Громов, В. М. </w:t>
      </w:r>
      <w:proofErr w:type="spellStart"/>
      <w:r>
        <w:t>Буйлов</w:t>
      </w:r>
      <w:proofErr w:type="spellEnd"/>
      <w:r>
        <w:t>. — М.: ГЭОТАР-Медиа, 2011. — 544 с. — (Серия «Национальные руководства по лучевой диагностике и терапии» / гл. ред. серии С. К. Терновой).</w:t>
      </w:r>
    </w:p>
    <w:p w:rsidR="00781485" w:rsidRDefault="00781485" w:rsidP="00781485">
      <w:r>
        <w:br/>
        <w:t>Периодические издания</w:t>
      </w:r>
      <w:r>
        <w:br/>
        <w:t>1.</w:t>
      </w:r>
      <w:r>
        <w:tab/>
        <w:t>Научно-практический рецензируемый журнал «Лучевая диагностика и терапия»</w:t>
      </w:r>
      <w:r>
        <w:br/>
      </w:r>
    </w:p>
    <w:sectPr w:rsidR="00781485" w:rsidSect="00531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7586F1B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D13F6"/>
    <w:multiLevelType w:val="hybridMultilevel"/>
    <w:tmpl w:val="D3444D80"/>
    <w:lvl w:ilvl="0" w:tplc="6D6C2E5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>
    <w:nsid w:val="0938607F"/>
    <w:multiLevelType w:val="hybridMultilevel"/>
    <w:tmpl w:val="EE9202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4B3973"/>
    <w:multiLevelType w:val="multilevel"/>
    <w:tmpl w:val="6EFACD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nsid w:val="114662CA"/>
    <w:multiLevelType w:val="hybridMultilevel"/>
    <w:tmpl w:val="2458A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955E3"/>
    <w:multiLevelType w:val="multilevel"/>
    <w:tmpl w:val="78B66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FFD3B80"/>
    <w:multiLevelType w:val="multilevel"/>
    <w:tmpl w:val="78B66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10A5AA7"/>
    <w:multiLevelType w:val="multilevel"/>
    <w:tmpl w:val="78B66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0122F25"/>
    <w:multiLevelType w:val="multilevel"/>
    <w:tmpl w:val="78B66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3A665C8"/>
    <w:multiLevelType w:val="multilevel"/>
    <w:tmpl w:val="D5E07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C849B9"/>
    <w:multiLevelType w:val="multilevel"/>
    <w:tmpl w:val="22B87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EB7D51"/>
    <w:multiLevelType w:val="multilevel"/>
    <w:tmpl w:val="A042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>
    <w:nsid w:val="786227D1"/>
    <w:multiLevelType w:val="multilevel"/>
    <w:tmpl w:val="78B66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E7F250F"/>
    <w:multiLevelType w:val="hybridMultilevel"/>
    <w:tmpl w:val="C20CBAF2"/>
    <w:lvl w:ilvl="0" w:tplc="096CE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10"/>
  </w:num>
  <w:num w:numId="9">
    <w:abstractNumId w:val="9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485"/>
    <w:rsid w:val="00007833"/>
    <w:rsid w:val="000156E4"/>
    <w:rsid w:val="00053850"/>
    <w:rsid w:val="000849AC"/>
    <w:rsid w:val="00086D05"/>
    <w:rsid w:val="000D19C0"/>
    <w:rsid w:val="000D6768"/>
    <w:rsid w:val="001312CE"/>
    <w:rsid w:val="001715C2"/>
    <w:rsid w:val="001D3CF1"/>
    <w:rsid w:val="001D51F2"/>
    <w:rsid w:val="001E31E6"/>
    <w:rsid w:val="002145C4"/>
    <w:rsid w:val="0023386F"/>
    <w:rsid w:val="00287FCE"/>
    <w:rsid w:val="00292AB9"/>
    <w:rsid w:val="002D7DF2"/>
    <w:rsid w:val="002E577B"/>
    <w:rsid w:val="00381F52"/>
    <w:rsid w:val="00396E26"/>
    <w:rsid w:val="003A069C"/>
    <w:rsid w:val="003A3C7E"/>
    <w:rsid w:val="003A7E3B"/>
    <w:rsid w:val="003C0CBC"/>
    <w:rsid w:val="003C478D"/>
    <w:rsid w:val="003D2ECE"/>
    <w:rsid w:val="003E0039"/>
    <w:rsid w:val="00410064"/>
    <w:rsid w:val="00424BAB"/>
    <w:rsid w:val="0043039C"/>
    <w:rsid w:val="00432F4F"/>
    <w:rsid w:val="0047545A"/>
    <w:rsid w:val="004A5BE2"/>
    <w:rsid w:val="004B44E4"/>
    <w:rsid w:val="00512148"/>
    <w:rsid w:val="0051449E"/>
    <w:rsid w:val="00531AD9"/>
    <w:rsid w:val="00531E66"/>
    <w:rsid w:val="005352A6"/>
    <w:rsid w:val="005C3C0D"/>
    <w:rsid w:val="00617336"/>
    <w:rsid w:val="00622B09"/>
    <w:rsid w:val="006435C1"/>
    <w:rsid w:val="00675C9E"/>
    <w:rsid w:val="00682000"/>
    <w:rsid w:val="00692EA6"/>
    <w:rsid w:val="0069331C"/>
    <w:rsid w:val="006A1F7D"/>
    <w:rsid w:val="006A4E5F"/>
    <w:rsid w:val="006B0D7C"/>
    <w:rsid w:val="006B3400"/>
    <w:rsid w:val="006C7B9D"/>
    <w:rsid w:val="006D115D"/>
    <w:rsid w:val="006E0F05"/>
    <w:rsid w:val="00717CE8"/>
    <w:rsid w:val="00725DEA"/>
    <w:rsid w:val="00740A52"/>
    <w:rsid w:val="00781485"/>
    <w:rsid w:val="00784D99"/>
    <w:rsid w:val="00787AED"/>
    <w:rsid w:val="00790178"/>
    <w:rsid w:val="0079251D"/>
    <w:rsid w:val="007C2EC8"/>
    <w:rsid w:val="007D5F14"/>
    <w:rsid w:val="008354F8"/>
    <w:rsid w:val="00873E43"/>
    <w:rsid w:val="00881453"/>
    <w:rsid w:val="008C26EA"/>
    <w:rsid w:val="008E285C"/>
    <w:rsid w:val="0092155B"/>
    <w:rsid w:val="0095578D"/>
    <w:rsid w:val="009833DE"/>
    <w:rsid w:val="009A47D7"/>
    <w:rsid w:val="009A6180"/>
    <w:rsid w:val="009C5039"/>
    <w:rsid w:val="009E0B77"/>
    <w:rsid w:val="009F6E30"/>
    <w:rsid w:val="00A133F6"/>
    <w:rsid w:val="00A30ED0"/>
    <w:rsid w:val="00A8490E"/>
    <w:rsid w:val="00A91676"/>
    <w:rsid w:val="00AB2C77"/>
    <w:rsid w:val="00AD539A"/>
    <w:rsid w:val="00AF2022"/>
    <w:rsid w:val="00AF38F9"/>
    <w:rsid w:val="00B03CE7"/>
    <w:rsid w:val="00B059CD"/>
    <w:rsid w:val="00B071E9"/>
    <w:rsid w:val="00B15AF6"/>
    <w:rsid w:val="00B336EE"/>
    <w:rsid w:val="00B53E55"/>
    <w:rsid w:val="00BA0B5C"/>
    <w:rsid w:val="00BD4A9F"/>
    <w:rsid w:val="00BF2455"/>
    <w:rsid w:val="00C20550"/>
    <w:rsid w:val="00C52D43"/>
    <w:rsid w:val="00C54010"/>
    <w:rsid w:val="00C63E82"/>
    <w:rsid w:val="00C662E8"/>
    <w:rsid w:val="00C74D26"/>
    <w:rsid w:val="00CC19C4"/>
    <w:rsid w:val="00CF1D11"/>
    <w:rsid w:val="00D03D11"/>
    <w:rsid w:val="00D15E4A"/>
    <w:rsid w:val="00D25741"/>
    <w:rsid w:val="00D86614"/>
    <w:rsid w:val="00D8793C"/>
    <w:rsid w:val="00DD1856"/>
    <w:rsid w:val="00E00ADC"/>
    <w:rsid w:val="00E070B1"/>
    <w:rsid w:val="00E17329"/>
    <w:rsid w:val="00E522B2"/>
    <w:rsid w:val="00E6282E"/>
    <w:rsid w:val="00E669DB"/>
    <w:rsid w:val="00EC5B05"/>
    <w:rsid w:val="00ED510B"/>
    <w:rsid w:val="00F05EE8"/>
    <w:rsid w:val="00F77F10"/>
    <w:rsid w:val="00FF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48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aliases w:val="Heading 1 Char"/>
    <w:basedOn w:val="a"/>
    <w:next w:val="a"/>
    <w:link w:val="10"/>
    <w:qFormat/>
    <w:rsid w:val="00781485"/>
    <w:pPr>
      <w:keepNext/>
      <w:jc w:val="center"/>
      <w:outlineLvl w:val="0"/>
    </w:pPr>
    <w:rPr>
      <w:b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1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814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81485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"/>
    <w:basedOn w:val="a0"/>
    <w:link w:val="1"/>
    <w:rsid w:val="00781485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1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781485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8148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aliases w:val="Body Text Char"/>
    <w:basedOn w:val="a"/>
    <w:link w:val="a4"/>
    <w:semiHidden/>
    <w:rsid w:val="00781485"/>
    <w:pPr>
      <w:spacing w:after="120"/>
    </w:pPr>
  </w:style>
  <w:style w:type="character" w:customStyle="1" w:styleId="a4">
    <w:name w:val="Основной текст Знак"/>
    <w:aliases w:val="Body Text Char Знак"/>
    <w:basedOn w:val="a0"/>
    <w:link w:val="a3"/>
    <w:semiHidden/>
    <w:rsid w:val="00781485"/>
    <w:rPr>
      <w:rFonts w:ascii="Times New Roman" w:eastAsia="Calibri" w:hAnsi="Times New Roman" w:cs="Times New Roman"/>
      <w:sz w:val="24"/>
      <w:szCs w:val="24"/>
    </w:rPr>
  </w:style>
  <w:style w:type="paragraph" w:styleId="a5">
    <w:name w:val="Plain Text"/>
    <w:basedOn w:val="a"/>
    <w:link w:val="a6"/>
    <w:rsid w:val="0078148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6">
    <w:name w:val="Текст Знак"/>
    <w:basedOn w:val="a0"/>
    <w:link w:val="a5"/>
    <w:rsid w:val="00781485"/>
    <w:rPr>
      <w:rFonts w:ascii="Courier New" w:eastAsia="Calibri" w:hAnsi="Courier New" w:cs="Courier New"/>
      <w:sz w:val="24"/>
      <w:szCs w:val="24"/>
      <w:lang w:eastAsia="ru-RU"/>
    </w:rPr>
  </w:style>
  <w:style w:type="paragraph" w:styleId="31">
    <w:name w:val="Body Text Indent 3"/>
    <w:aliases w:val="Body Text Indent 3 Char"/>
    <w:basedOn w:val="a"/>
    <w:link w:val="32"/>
    <w:semiHidden/>
    <w:rsid w:val="0078148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aliases w:val="Body Text Indent 3 Char Знак"/>
    <w:basedOn w:val="a0"/>
    <w:link w:val="31"/>
    <w:semiHidden/>
    <w:rsid w:val="00781485"/>
    <w:rPr>
      <w:rFonts w:ascii="Times New Roman" w:eastAsia="Calibri" w:hAnsi="Times New Roman" w:cs="Times New Roman"/>
      <w:sz w:val="16"/>
      <w:szCs w:val="16"/>
    </w:rPr>
  </w:style>
  <w:style w:type="paragraph" w:customStyle="1" w:styleId="11">
    <w:name w:val="Основной текст с отступом1"/>
    <w:basedOn w:val="a"/>
    <w:link w:val="BodyTextIndentChar"/>
    <w:semiHidden/>
    <w:rsid w:val="00781485"/>
    <w:pPr>
      <w:spacing w:after="120"/>
      <w:ind w:left="283"/>
    </w:pPr>
  </w:style>
  <w:style w:type="character" w:customStyle="1" w:styleId="BodyTextIndentChar">
    <w:name w:val="Body Text Indent Char"/>
    <w:basedOn w:val="a0"/>
    <w:link w:val="11"/>
    <w:semiHidden/>
    <w:rsid w:val="00781485"/>
    <w:rPr>
      <w:rFonts w:ascii="Times New Roman" w:eastAsia="Calibri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781485"/>
    <w:rPr>
      <w:rFonts w:cs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78148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81485"/>
    <w:rPr>
      <w:rFonts w:ascii="Times New Roman" w:eastAsia="Calibri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781485"/>
    <w:pPr>
      <w:ind w:left="720"/>
      <w:contextualSpacing/>
    </w:pPr>
  </w:style>
  <w:style w:type="paragraph" w:styleId="33">
    <w:name w:val="Body Text 3"/>
    <w:basedOn w:val="a"/>
    <w:link w:val="34"/>
    <w:rsid w:val="00781485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7814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rsid w:val="00781485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ja-JP"/>
    </w:rPr>
  </w:style>
  <w:style w:type="character" w:customStyle="1" w:styleId="ab">
    <w:name w:val="Верхний колонтитул Знак"/>
    <w:basedOn w:val="a0"/>
    <w:link w:val="aa"/>
    <w:rsid w:val="00781485"/>
    <w:rPr>
      <w:rFonts w:ascii="Times New Roman" w:eastAsia="Times New Roman" w:hAnsi="Times New Roman" w:cs="Times New Roman"/>
      <w:sz w:val="20"/>
      <w:szCs w:val="20"/>
      <w:lang w:eastAsia="ja-JP"/>
    </w:rPr>
  </w:style>
  <w:style w:type="table" w:styleId="ac">
    <w:name w:val="Table Grid"/>
    <w:basedOn w:val="a1"/>
    <w:uiPriority w:val="59"/>
    <w:rsid w:val="00781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Базовый"/>
    <w:rsid w:val="00781485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styleId="ae">
    <w:name w:val="Balloon Text"/>
    <w:basedOn w:val="a"/>
    <w:link w:val="af"/>
    <w:uiPriority w:val="99"/>
    <w:semiHidden/>
    <w:unhideWhenUsed/>
    <w:rsid w:val="0078148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81485"/>
    <w:rPr>
      <w:rFonts w:ascii="Tahoma" w:eastAsia="Calibri" w:hAnsi="Tahoma" w:cs="Tahoma"/>
      <w:sz w:val="16"/>
      <w:szCs w:val="16"/>
    </w:rPr>
  </w:style>
  <w:style w:type="character" w:customStyle="1" w:styleId="blk">
    <w:name w:val="blk"/>
    <w:basedOn w:val="a0"/>
    <w:rsid w:val="00410064"/>
  </w:style>
  <w:style w:type="character" w:styleId="af0">
    <w:name w:val="Hyperlink"/>
    <w:basedOn w:val="a0"/>
    <w:uiPriority w:val="99"/>
    <w:semiHidden/>
    <w:unhideWhenUsed/>
    <w:rsid w:val="0095578D"/>
    <w:rPr>
      <w:color w:val="0000FF" w:themeColor="hyperlink"/>
      <w:u w:val="single"/>
    </w:rPr>
  </w:style>
  <w:style w:type="character" w:customStyle="1" w:styleId="hilight">
    <w:name w:val="hilight"/>
    <w:basedOn w:val="a0"/>
    <w:rsid w:val="0095578D"/>
  </w:style>
  <w:style w:type="character" w:styleId="af1">
    <w:name w:val="Strong"/>
    <w:basedOn w:val="a0"/>
    <w:uiPriority w:val="22"/>
    <w:qFormat/>
    <w:rsid w:val="009557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48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aliases w:val="Heading 1 Char"/>
    <w:basedOn w:val="a"/>
    <w:next w:val="a"/>
    <w:link w:val="10"/>
    <w:qFormat/>
    <w:rsid w:val="00781485"/>
    <w:pPr>
      <w:keepNext/>
      <w:jc w:val="center"/>
      <w:outlineLvl w:val="0"/>
    </w:pPr>
    <w:rPr>
      <w:b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1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814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x-none" w:eastAsia="ru-RU"/>
    </w:rPr>
  </w:style>
  <w:style w:type="paragraph" w:styleId="4">
    <w:name w:val="heading 4"/>
    <w:basedOn w:val="a"/>
    <w:next w:val="a"/>
    <w:link w:val="40"/>
    <w:qFormat/>
    <w:rsid w:val="00781485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"/>
    <w:basedOn w:val="a0"/>
    <w:link w:val="1"/>
    <w:rsid w:val="00781485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1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781485"/>
    <w:rPr>
      <w:rFonts w:ascii="Arial" w:eastAsia="Calibri" w:hAnsi="Arial" w:cs="Arial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rsid w:val="0078148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aliases w:val="Body Text Char"/>
    <w:basedOn w:val="a"/>
    <w:link w:val="a4"/>
    <w:semiHidden/>
    <w:rsid w:val="00781485"/>
    <w:pPr>
      <w:spacing w:after="120"/>
    </w:pPr>
  </w:style>
  <w:style w:type="character" w:customStyle="1" w:styleId="a4">
    <w:name w:val="Основной текст Знак"/>
    <w:aliases w:val="Body Text Char Знак"/>
    <w:basedOn w:val="a0"/>
    <w:link w:val="a3"/>
    <w:semiHidden/>
    <w:rsid w:val="00781485"/>
    <w:rPr>
      <w:rFonts w:ascii="Times New Roman" w:eastAsia="Calibri" w:hAnsi="Times New Roman" w:cs="Times New Roman"/>
      <w:sz w:val="24"/>
      <w:szCs w:val="24"/>
    </w:rPr>
  </w:style>
  <w:style w:type="paragraph" w:styleId="a5">
    <w:name w:val="Plain Text"/>
    <w:basedOn w:val="a"/>
    <w:link w:val="a6"/>
    <w:rsid w:val="00781485"/>
    <w:pPr>
      <w:widowControl w:val="0"/>
      <w:autoSpaceDE w:val="0"/>
      <w:autoSpaceDN w:val="0"/>
      <w:adjustRightInd w:val="0"/>
    </w:pPr>
    <w:rPr>
      <w:rFonts w:ascii="Courier New" w:hAnsi="Courier New" w:cs="Courier New"/>
      <w:lang w:val="x-none" w:eastAsia="ru-RU"/>
    </w:rPr>
  </w:style>
  <w:style w:type="character" w:customStyle="1" w:styleId="a6">
    <w:name w:val="Текст Знак"/>
    <w:basedOn w:val="a0"/>
    <w:link w:val="a5"/>
    <w:rsid w:val="00781485"/>
    <w:rPr>
      <w:rFonts w:ascii="Courier New" w:eastAsia="Calibri" w:hAnsi="Courier New" w:cs="Courier New"/>
      <w:sz w:val="24"/>
      <w:szCs w:val="24"/>
      <w:lang w:val="x-none" w:eastAsia="ru-RU"/>
    </w:rPr>
  </w:style>
  <w:style w:type="paragraph" w:styleId="31">
    <w:name w:val="Body Text Indent 3"/>
    <w:aliases w:val="Body Text Indent 3 Char"/>
    <w:basedOn w:val="a"/>
    <w:link w:val="32"/>
    <w:semiHidden/>
    <w:rsid w:val="0078148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aliases w:val="Body Text Indent 3 Char Знак"/>
    <w:basedOn w:val="a0"/>
    <w:link w:val="31"/>
    <w:semiHidden/>
    <w:rsid w:val="00781485"/>
    <w:rPr>
      <w:rFonts w:ascii="Times New Roman" w:eastAsia="Calibri" w:hAnsi="Times New Roman" w:cs="Times New Roman"/>
      <w:sz w:val="16"/>
      <w:szCs w:val="16"/>
    </w:rPr>
  </w:style>
  <w:style w:type="paragraph" w:customStyle="1" w:styleId="11">
    <w:name w:val="Основной текст с отступом1"/>
    <w:basedOn w:val="a"/>
    <w:link w:val="BodyTextIndentChar"/>
    <w:semiHidden/>
    <w:rsid w:val="00781485"/>
    <w:pPr>
      <w:spacing w:after="120"/>
      <w:ind w:left="283"/>
    </w:pPr>
  </w:style>
  <w:style w:type="character" w:customStyle="1" w:styleId="BodyTextIndentChar">
    <w:name w:val="Body Text Indent Char"/>
    <w:basedOn w:val="a0"/>
    <w:link w:val="11"/>
    <w:semiHidden/>
    <w:rsid w:val="00781485"/>
    <w:rPr>
      <w:rFonts w:ascii="Times New Roman" w:eastAsia="Calibri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781485"/>
    <w:rPr>
      <w:rFonts w:cs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78148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81485"/>
    <w:rPr>
      <w:rFonts w:ascii="Times New Roman" w:eastAsia="Calibri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781485"/>
    <w:pPr>
      <w:ind w:left="720"/>
      <w:contextualSpacing/>
    </w:pPr>
  </w:style>
  <w:style w:type="paragraph" w:styleId="33">
    <w:name w:val="Body Text 3"/>
    <w:basedOn w:val="a"/>
    <w:link w:val="34"/>
    <w:rsid w:val="00781485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7814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rsid w:val="00781485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ja-JP"/>
    </w:rPr>
  </w:style>
  <w:style w:type="character" w:customStyle="1" w:styleId="ab">
    <w:name w:val="Верхний колонтитул Знак"/>
    <w:basedOn w:val="a0"/>
    <w:link w:val="aa"/>
    <w:rsid w:val="00781485"/>
    <w:rPr>
      <w:rFonts w:ascii="Times New Roman" w:eastAsia="Times New Roman" w:hAnsi="Times New Roman" w:cs="Times New Roman"/>
      <w:sz w:val="20"/>
      <w:szCs w:val="20"/>
      <w:lang w:eastAsia="ja-JP"/>
    </w:rPr>
  </w:style>
  <w:style w:type="table" w:styleId="ac">
    <w:name w:val="Table Grid"/>
    <w:basedOn w:val="a1"/>
    <w:uiPriority w:val="59"/>
    <w:rsid w:val="00781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Базовый"/>
    <w:rsid w:val="00781485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styleId="ae">
    <w:name w:val="Balloon Text"/>
    <w:basedOn w:val="a"/>
    <w:link w:val="af"/>
    <w:uiPriority w:val="99"/>
    <w:semiHidden/>
    <w:unhideWhenUsed/>
    <w:rsid w:val="0078148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81485"/>
    <w:rPr>
      <w:rFonts w:ascii="Tahoma" w:eastAsia="Calibri" w:hAnsi="Tahoma" w:cs="Tahoma"/>
      <w:sz w:val="16"/>
      <w:szCs w:val="16"/>
    </w:rPr>
  </w:style>
  <w:style w:type="character" w:customStyle="1" w:styleId="blk">
    <w:name w:val="blk"/>
    <w:basedOn w:val="a0"/>
    <w:rsid w:val="00410064"/>
  </w:style>
  <w:style w:type="character" w:styleId="af0">
    <w:name w:val="Hyperlink"/>
    <w:basedOn w:val="a0"/>
    <w:uiPriority w:val="99"/>
    <w:semiHidden/>
    <w:unhideWhenUsed/>
    <w:rsid w:val="0095578D"/>
    <w:rPr>
      <w:color w:val="0000FF" w:themeColor="hyperlink"/>
      <w:u w:val="single"/>
    </w:rPr>
  </w:style>
  <w:style w:type="character" w:customStyle="1" w:styleId="hilight">
    <w:name w:val="hilight"/>
    <w:basedOn w:val="a0"/>
    <w:rsid w:val="0095578D"/>
  </w:style>
  <w:style w:type="character" w:styleId="af1">
    <w:name w:val="Strong"/>
    <w:basedOn w:val="a0"/>
    <w:uiPriority w:val="22"/>
    <w:qFormat/>
    <w:rsid w:val="009557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4524</Words>
  <Characters>25789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Лучевой Диаг</dc:creator>
  <cp:lastModifiedBy>endoskop</cp:lastModifiedBy>
  <cp:revision>2</cp:revision>
  <dcterms:created xsi:type="dcterms:W3CDTF">2019-03-11T08:19:00Z</dcterms:created>
  <dcterms:modified xsi:type="dcterms:W3CDTF">2019-03-11T08:19:00Z</dcterms:modified>
</cp:coreProperties>
</file>