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3295A1" w14:textId="77777777" w:rsidR="00CC6490" w:rsidRPr="00EB63D1" w:rsidRDefault="00CC6490" w:rsidP="00CC6490">
      <w:pPr>
        <w:spacing w:after="0" w:line="240" w:lineRule="auto"/>
        <w:jc w:val="center"/>
        <w:rPr>
          <w:rFonts w:ascii="Times New Roman" w:hAnsi="Times New Roman"/>
          <w:b/>
          <w:sz w:val="28"/>
          <w:szCs w:val="28"/>
          <w:lang w:val="en-US"/>
        </w:rPr>
      </w:pPr>
    </w:p>
    <w:p w14:paraId="25A33A33" w14:textId="77777777" w:rsidR="007D36F4" w:rsidRPr="00EB63D1" w:rsidRDefault="007D36F4" w:rsidP="00CC6490">
      <w:pPr>
        <w:spacing w:after="0" w:line="240" w:lineRule="auto"/>
        <w:jc w:val="center"/>
        <w:rPr>
          <w:rFonts w:ascii="Times New Roman" w:hAnsi="Times New Roman"/>
          <w:b/>
          <w:sz w:val="28"/>
          <w:szCs w:val="28"/>
        </w:rPr>
      </w:pPr>
    </w:p>
    <w:p w14:paraId="01FC81FC" w14:textId="77777777" w:rsidR="007D36F4" w:rsidRPr="00EB63D1" w:rsidRDefault="007D36F4" w:rsidP="00CC6490">
      <w:pPr>
        <w:spacing w:after="0" w:line="240" w:lineRule="auto"/>
        <w:jc w:val="center"/>
        <w:rPr>
          <w:rFonts w:ascii="Times New Roman" w:hAnsi="Times New Roman"/>
          <w:b/>
          <w:sz w:val="28"/>
          <w:szCs w:val="28"/>
        </w:rPr>
      </w:pPr>
    </w:p>
    <w:p w14:paraId="4F1350A6" w14:textId="77777777" w:rsidR="007D36F4" w:rsidRPr="00EB63D1" w:rsidRDefault="007D36F4" w:rsidP="00CC6490">
      <w:pPr>
        <w:spacing w:after="0" w:line="240" w:lineRule="auto"/>
        <w:jc w:val="center"/>
        <w:rPr>
          <w:rFonts w:ascii="Times New Roman" w:hAnsi="Times New Roman"/>
          <w:b/>
          <w:sz w:val="28"/>
          <w:szCs w:val="28"/>
        </w:rPr>
      </w:pPr>
    </w:p>
    <w:p w14:paraId="3309E1AD" w14:textId="77777777" w:rsidR="007D36F4" w:rsidRPr="00EB63D1" w:rsidRDefault="007D36F4" w:rsidP="00CC6490">
      <w:pPr>
        <w:spacing w:after="0" w:line="240" w:lineRule="auto"/>
        <w:jc w:val="center"/>
        <w:rPr>
          <w:rFonts w:ascii="Times New Roman" w:hAnsi="Times New Roman"/>
          <w:b/>
          <w:sz w:val="28"/>
          <w:szCs w:val="28"/>
        </w:rPr>
      </w:pPr>
    </w:p>
    <w:p w14:paraId="1D236D83" w14:textId="77777777" w:rsidR="007D36F4" w:rsidRPr="00EB63D1" w:rsidRDefault="007D36F4" w:rsidP="00CC6490">
      <w:pPr>
        <w:spacing w:after="0" w:line="240" w:lineRule="auto"/>
        <w:jc w:val="center"/>
        <w:rPr>
          <w:rFonts w:ascii="Times New Roman" w:hAnsi="Times New Roman"/>
          <w:b/>
          <w:sz w:val="28"/>
          <w:szCs w:val="28"/>
        </w:rPr>
      </w:pPr>
    </w:p>
    <w:p w14:paraId="732CEEE3" w14:textId="77777777" w:rsidR="007D36F4" w:rsidRPr="00EB63D1" w:rsidRDefault="007D36F4" w:rsidP="00CC6490">
      <w:pPr>
        <w:spacing w:after="0" w:line="240" w:lineRule="auto"/>
        <w:jc w:val="center"/>
        <w:rPr>
          <w:rFonts w:ascii="Times New Roman" w:hAnsi="Times New Roman"/>
          <w:b/>
          <w:sz w:val="28"/>
          <w:szCs w:val="28"/>
        </w:rPr>
      </w:pPr>
    </w:p>
    <w:p w14:paraId="1DD5726D" w14:textId="77777777" w:rsidR="007D36F4" w:rsidRPr="00EB63D1" w:rsidRDefault="007D36F4" w:rsidP="00CC6490">
      <w:pPr>
        <w:spacing w:after="0" w:line="240" w:lineRule="auto"/>
        <w:jc w:val="center"/>
        <w:rPr>
          <w:rFonts w:ascii="Times New Roman" w:hAnsi="Times New Roman"/>
          <w:b/>
          <w:sz w:val="28"/>
          <w:szCs w:val="28"/>
        </w:rPr>
      </w:pPr>
    </w:p>
    <w:p w14:paraId="20939219" w14:textId="77777777" w:rsidR="007D36F4" w:rsidRPr="00EB63D1" w:rsidRDefault="007D36F4" w:rsidP="00CC6490">
      <w:pPr>
        <w:spacing w:after="0" w:line="240" w:lineRule="auto"/>
        <w:jc w:val="center"/>
        <w:rPr>
          <w:rFonts w:ascii="Times New Roman" w:hAnsi="Times New Roman"/>
          <w:b/>
          <w:sz w:val="28"/>
          <w:szCs w:val="28"/>
        </w:rPr>
      </w:pPr>
    </w:p>
    <w:p w14:paraId="58587C08" w14:textId="77777777" w:rsidR="007D36F4" w:rsidRPr="00EB63D1" w:rsidRDefault="007D36F4" w:rsidP="00CC6490">
      <w:pPr>
        <w:spacing w:after="0" w:line="240" w:lineRule="auto"/>
        <w:jc w:val="center"/>
        <w:rPr>
          <w:rFonts w:ascii="Times New Roman" w:hAnsi="Times New Roman"/>
          <w:b/>
          <w:sz w:val="28"/>
          <w:szCs w:val="28"/>
        </w:rPr>
      </w:pPr>
    </w:p>
    <w:p w14:paraId="559B2C86" w14:textId="77777777" w:rsidR="00CC6490" w:rsidRPr="00EB63D1" w:rsidRDefault="00CC6490" w:rsidP="00CC6490">
      <w:pPr>
        <w:spacing w:after="0" w:line="240" w:lineRule="auto"/>
        <w:jc w:val="center"/>
        <w:rPr>
          <w:rFonts w:ascii="Times New Roman" w:hAnsi="Times New Roman"/>
          <w:b/>
          <w:sz w:val="28"/>
          <w:szCs w:val="28"/>
        </w:rPr>
      </w:pPr>
    </w:p>
    <w:p w14:paraId="31E724D7" w14:textId="1FFF4961" w:rsidR="00B23EC4" w:rsidRPr="00EB63D1" w:rsidRDefault="00B23EC4" w:rsidP="00B23EC4">
      <w:pPr>
        <w:pStyle w:val="ConsPlusTitle"/>
        <w:jc w:val="center"/>
        <w:rPr>
          <w:rFonts w:ascii="Times New Roman" w:hAnsi="Times New Roman" w:cs="Times New Roman"/>
          <w:sz w:val="28"/>
          <w:szCs w:val="28"/>
        </w:rPr>
      </w:pPr>
      <w:r w:rsidRPr="00EB63D1">
        <w:rPr>
          <w:rFonts w:ascii="Times New Roman" w:hAnsi="Times New Roman"/>
          <w:sz w:val="28"/>
          <w:szCs w:val="28"/>
        </w:rPr>
        <w:t>Об утверждении типовой дополнительной</w:t>
      </w:r>
      <w:r w:rsidRPr="00EB63D1">
        <w:rPr>
          <w:rFonts w:ascii="Times New Roman" w:hAnsi="Times New Roman"/>
          <w:sz w:val="28"/>
          <w:szCs w:val="28"/>
        </w:rPr>
        <w:br/>
        <w:t xml:space="preserve">профессиональной программы </w:t>
      </w:r>
      <w:r w:rsidRPr="00EB63D1">
        <w:rPr>
          <w:rFonts w:ascii="Times New Roman" w:hAnsi="Times New Roman" w:cs="Times New Roman"/>
          <w:sz w:val="28"/>
          <w:szCs w:val="28"/>
        </w:rPr>
        <w:t xml:space="preserve">повышения квалификации </w:t>
      </w:r>
    </w:p>
    <w:p w14:paraId="0B7D0C2C" w14:textId="0F868CEE" w:rsidR="00B23EC4" w:rsidRPr="00EB63D1" w:rsidRDefault="00B23EC4" w:rsidP="00B23EC4">
      <w:pPr>
        <w:spacing w:after="0" w:line="240" w:lineRule="auto"/>
        <w:jc w:val="center"/>
        <w:rPr>
          <w:rFonts w:ascii="Times New Roman" w:eastAsiaTheme="minorHAnsi" w:hAnsi="Times New Roman"/>
          <w:b/>
          <w:bCs/>
          <w:sz w:val="28"/>
          <w:szCs w:val="28"/>
          <w:lang w:eastAsia="en-US"/>
        </w:rPr>
      </w:pPr>
      <w:r w:rsidRPr="00EB63D1">
        <w:rPr>
          <w:rFonts w:ascii="Times New Roman" w:hAnsi="Times New Roman" w:cs="Times New Roman"/>
          <w:b/>
          <w:sz w:val="28"/>
          <w:szCs w:val="28"/>
        </w:rPr>
        <w:t>«Современные вопросы организации здравоохранения</w:t>
      </w:r>
      <w:r w:rsidRPr="00EB63D1">
        <w:rPr>
          <w:rFonts w:ascii="Times New Roman" w:hAnsi="Times New Roman" w:cs="Times New Roman"/>
          <w:b/>
          <w:sz w:val="28"/>
          <w:szCs w:val="28"/>
        </w:rPr>
        <w:br/>
        <w:t>и общественного здоровья»</w:t>
      </w:r>
    </w:p>
    <w:p w14:paraId="5748B313" w14:textId="77777777" w:rsidR="00B23EC4" w:rsidRPr="00EB63D1" w:rsidRDefault="00B23EC4" w:rsidP="00B23EC4">
      <w:pPr>
        <w:spacing w:after="0"/>
        <w:jc w:val="center"/>
        <w:rPr>
          <w:rFonts w:ascii="Times New Roman" w:hAnsi="Times New Roman" w:cs="Times New Roman"/>
          <w:b/>
          <w:sz w:val="28"/>
          <w:szCs w:val="28"/>
        </w:rPr>
      </w:pPr>
    </w:p>
    <w:p w14:paraId="1B0AB77F" w14:textId="77777777" w:rsidR="00B23EC4" w:rsidRPr="00EB63D1" w:rsidRDefault="00B23EC4" w:rsidP="00B23EC4">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EB63D1">
        <w:rPr>
          <w:rFonts w:ascii="Times New Roman" w:eastAsiaTheme="minorHAnsi" w:hAnsi="Times New Roman" w:cs="Times New Roman"/>
          <w:sz w:val="28"/>
          <w:szCs w:val="28"/>
          <w:lang w:eastAsia="en-US"/>
        </w:rPr>
        <w:t xml:space="preserve">В соответствии </w:t>
      </w:r>
      <w:r w:rsidRPr="00EB63D1">
        <w:rPr>
          <w:rFonts w:ascii="Times New Roman" w:eastAsiaTheme="minorHAnsi" w:hAnsi="Times New Roman" w:cs="Times New Roman"/>
          <w:sz w:val="28"/>
          <w:szCs w:val="28"/>
          <w:lang w:val="en-US" w:eastAsia="en-US"/>
        </w:rPr>
        <w:t>c</w:t>
      </w:r>
      <w:r w:rsidRPr="00EB63D1">
        <w:rPr>
          <w:rFonts w:ascii="Times New Roman" w:eastAsiaTheme="minorHAnsi" w:hAnsi="Times New Roman" w:cs="Times New Roman"/>
          <w:sz w:val="28"/>
          <w:szCs w:val="28"/>
          <w:lang w:eastAsia="en-US"/>
        </w:rPr>
        <w:t xml:space="preserve"> подпунктом 12 части 7 статьи 76 Федерального закона</w:t>
      </w:r>
      <w:r w:rsidRPr="00EB63D1">
        <w:rPr>
          <w:rFonts w:ascii="Times New Roman" w:eastAsiaTheme="minorHAnsi" w:hAnsi="Times New Roman" w:cs="Times New Roman"/>
          <w:sz w:val="28"/>
          <w:szCs w:val="28"/>
          <w:lang w:eastAsia="en-US"/>
        </w:rPr>
        <w:br/>
        <w:t>от 29 декабря 2012 г. № 273-ФЗ «Об образовании в Российской Федерации»</w:t>
      </w:r>
      <w:r w:rsidRPr="00EB63D1">
        <w:rPr>
          <w:rFonts w:ascii="Times New Roman" w:eastAsiaTheme="minorHAnsi" w:hAnsi="Times New Roman" w:cs="Times New Roman"/>
          <w:sz w:val="28"/>
          <w:szCs w:val="28"/>
          <w:lang w:eastAsia="en-US"/>
        </w:rPr>
        <w:br/>
        <w:t xml:space="preserve">и </w:t>
      </w:r>
      <w:r w:rsidRPr="00EB63D1">
        <w:rPr>
          <w:rFonts w:ascii="Times New Roman" w:hAnsi="Times New Roman" w:cs="Times New Roman"/>
          <w:sz w:val="28"/>
          <w:szCs w:val="28"/>
        </w:rPr>
        <w:t>подпунктом 5.5.2</w:t>
      </w:r>
      <w:r w:rsidRPr="00EB63D1">
        <w:rPr>
          <w:rFonts w:ascii="Times New Roman" w:hAnsi="Times New Roman" w:cs="Times New Roman"/>
          <w:sz w:val="28"/>
          <w:szCs w:val="28"/>
          <w:vertAlign w:val="superscript"/>
        </w:rPr>
        <w:t>1</w:t>
      </w:r>
      <w:r w:rsidRPr="00EB63D1">
        <w:rPr>
          <w:rFonts w:ascii="Times New Roman" w:hAnsi="Times New Roman" w:cs="Times New Roman"/>
          <w:sz w:val="28"/>
          <w:szCs w:val="28"/>
        </w:rPr>
        <w:t xml:space="preserve"> пункта 5 Положения о Министерстве здравоохранения Российской Федерации, утвержденного постановлением Правительства</w:t>
      </w:r>
      <w:r w:rsidRPr="00EB63D1">
        <w:rPr>
          <w:rFonts w:ascii="Times New Roman" w:hAnsi="Times New Roman" w:cs="Times New Roman"/>
          <w:sz w:val="28"/>
          <w:szCs w:val="28"/>
        </w:rPr>
        <w:br/>
        <w:t xml:space="preserve">Российской Федерации от 19 июня 2012 г. № 608, </w:t>
      </w:r>
      <w:r w:rsidRPr="00EB63D1">
        <w:rPr>
          <w:rFonts w:ascii="Times New Roman" w:hAnsi="Times New Roman" w:cs="Times New Roman"/>
          <w:spacing w:val="70"/>
          <w:sz w:val="28"/>
          <w:szCs w:val="28"/>
        </w:rPr>
        <w:t>приказыва</w:t>
      </w:r>
      <w:r w:rsidRPr="00EB63D1">
        <w:rPr>
          <w:rFonts w:ascii="Times New Roman" w:hAnsi="Times New Roman" w:cs="Times New Roman"/>
          <w:sz w:val="28"/>
          <w:szCs w:val="28"/>
        </w:rPr>
        <w:t>ю:</w:t>
      </w:r>
    </w:p>
    <w:p w14:paraId="052E4394" w14:textId="77777777" w:rsidR="00B23EC4" w:rsidRPr="00EB63D1" w:rsidRDefault="00B23EC4" w:rsidP="00B23EC4">
      <w:pPr>
        <w:pStyle w:val="a4"/>
        <w:numPr>
          <w:ilvl w:val="0"/>
          <w:numId w:val="35"/>
        </w:numPr>
        <w:tabs>
          <w:tab w:val="left" w:pos="993"/>
        </w:tabs>
        <w:spacing w:after="0"/>
        <w:ind w:left="0" w:firstLine="709"/>
        <w:jc w:val="both"/>
        <w:rPr>
          <w:rFonts w:ascii="Times New Roman" w:hAnsi="Times New Roman" w:cs="Times New Roman"/>
          <w:sz w:val="28"/>
          <w:szCs w:val="28"/>
        </w:rPr>
      </w:pPr>
      <w:r w:rsidRPr="00EB63D1">
        <w:rPr>
          <w:rFonts w:ascii="Times New Roman" w:hAnsi="Times New Roman" w:cs="Times New Roman"/>
          <w:sz w:val="28"/>
          <w:szCs w:val="28"/>
        </w:rPr>
        <w:t>Утвердить типовую дополнительную профессиональную программу повышения квалификации «Современные вопросы организации здравоохранения и общественного здоровья» согласно приложению к настоящему приказу.</w:t>
      </w:r>
    </w:p>
    <w:p w14:paraId="5AE34055" w14:textId="47C6B2BD" w:rsidR="00B23EC4" w:rsidRPr="00EB63D1" w:rsidRDefault="00B23EC4" w:rsidP="00B23EC4">
      <w:pPr>
        <w:pStyle w:val="a4"/>
        <w:numPr>
          <w:ilvl w:val="0"/>
          <w:numId w:val="35"/>
        </w:numPr>
        <w:tabs>
          <w:tab w:val="left" w:pos="993"/>
        </w:tabs>
        <w:spacing w:after="0"/>
        <w:ind w:left="0" w:firstLine="709"/>
        <w:jc w:val="both"/>
        <w:rPr>
          <w:rFonts w:ascii="Times New Roman" w:hAnsi="Times New Roman" w:cs="Times New Roman"/>
          <w:sz w:val="28"/>
          <w:szCs w:val="28"/>
        </w:rPr>
      </w:pPr>
      <w:r w:rsidRPr="00EB63D1">
        <w:rPr>
          <w:rFonts w:ascii="Times New Roman" w:hAnsi="Times New Roman" w:cs="Times New Roman"/>
          <w:sz w:val="28"/>
          <w:szCs w:val="28"/>
        </w:rPr>
        <w:t>Настоящий приказ вст</w:t>
      </w:r>
      <w:r w:rsidR="00BF392E">
        <w:rPr>
          <w:rFonts w:ascii="Times New Roman" w:hAnsi="Times New Roman" w:cs="Times New Roman"/>
          <w:sz w:val="28"/>
          <w:szCs w:val="28"/>
        </w:rPr>
        <w:t>упает в силу с 1 марта 2026 г</w:t>
      </w:r>
      <w:r w:rsidRPr="00EB63D1">
        <w:rPr>
          <w:rFonts w:ascii="Times New Roman" w:hAnsi="Times New Roman" w:cs="Times New Roman"/>
          <w:sz w:val="28"/>
          <w:szCs w:val="28"/>
        </w:rPr>
        <w:t>.</w:t>
      </w:r>
    </w:p>
    <w:p w14:paraId="093CE3D1" w14:textId="77777777" w:rsidR="007D36F4" w:rsidRPr="00EB63D1" w:rsidRDefault="007D36F4" w:rsidP="007D36F4">
      <w:pPr>
        <w:spacing w:after="0" w:line="240" w:lineRule="auto"/>
        <w:jc w:val="both"/>
        <w:rPr>
          <w:rFonts w:ascii="Times New Roman" w:hAnsi="Times New Roman"/>
          <w:sz w:val="28"/>
          <w:szCs w:val="28"/>
        </w:rPr>
      </w:pPr>
    </w:p>
    <w:p w14:paraId="7FFC871D" w14:textId="77777777" w:rsidR="007D36F4" w:rsidRPr="00EB63D1" w:rsidRDefault="007D36F4" w:rsidP="007D36F4">
      <w:pPr>
        <w:spacing w:after="0" w:line="240" w:lineRule="auto"/>
        <w:jc w:val="both"/>
        <w:rPr>
          <w:rFonts w:ascii="Times New Roman" w:hAnsi="Times New Roman"/>
          <w:sz w:val="28"/>
          <w:szCs w:val="28"/>
        </w:rPr>
      </w:pPr>
    </w:p>
    <w:p w14:paraId="15D85A99" w14:textId="77777777" w:rsidR="007D36F4" w:rsidRPr="00EB63D1" w:rsidRDefault="007D36F4" w:rsidP="007D36F4">
      <w:pPr>
        <w:spacing w:after="0" w:line="240" w:lineRule="auto"/>
        <w:jc w:val="both"/>
        <w:rPr>
          <w:rFonts w:ascii="Times New Roman" w:hAnsi="Times New Roman"/>
          <w:sz w:val="28"/>
          <w:szCs w:val="28"/>
        </w:rPr>
      </w:pPr>
    </w:p>
    <w:p w14:paraId="28186B30" w14:textId="77777777" w:rsidR="00CC6490" w:rsidRPr="00EB63D1" w:rsidRDefault="007D36F4" w:rsidP="007D36F4">
      <w:pPr>
        <w:tabs>
          <w:tab w:val="left" w:pos="993"/>
        </w:tabs>
        <w:spacing w:after="0"/>
        <w:jc w:val="both"/>
        <w:rPr>
          <w:rFonts w:ascii="Times New Roman" w:hAnsi="Times New Roman" w:cs="Times New Roman"/>
          <w:sz w:val="28"/>
          <w:szCs w:val="28"/>
        </w:rPr>
      </w:pPr>
      <w:r w:rsidRPr="00EB63D1">
        <w:rPr>
          <w:rFonts w:ascii="Times New Roman" w:hAnsi="Times New Roman"/>
          <w:sz w:val="28"/>
          <w:szCs w:val="28"/>
        </w:rPr>
        <w:t>Министр                                                                                                        М.А. Мурашко</w:t>
      </w:r>
    </w:p>
    <w:p w14:paraId="4BD4CE7A" w14:textId="77777777" w:rsidR="00CC6490" w:rsidRPr="00EB63D1" w:rsidRDefault="00CC6490" w:rsidP="00CC6490">
      <w:pPr>
        <w:spacing w:after="0" w:line="240" w:lineRule="auto"/>
        <w:jc w:val="both"/>
        <w:rPr>
          <w:rFonts w:ascii="Times New Roman" w:hAnsi="Times New Roman"/>
          <w:sz w:val="28"/>
          <w:szCs w:val="28"/>
        </w:rPr>
      </w:pPr>
    </w:p>
    <w:p w14:paraId="3E020772" w14:textId="77777777" w:rsidR="00CC6490" w:rsidRPr="00EB63D1" w:rsidRDefault="00CC6490" w:rsidP="00CC6490">
      <w:pPr>
        <w:pStyle w:val="ConsPlusNormal"/>
        <w:ind w:left="4111"/>
        <w:jc w:val="center"/>
        <w:outlineLvl w:val="0"/>
        <w:rPr>
          <w:rFonts w:ascii="Times New Roman" w:hAnsi="Times New Roman" w:cs="Times New Roman"/>
          <w:sz w:val="28"/>
          <w:szCs w:val="28"/>
        </w:rPr>
      </w:pPr>
    </w:p>
    <w:p w14:paraId="6EE4742E" w14:textId="77777777" w:rsidR="00CC6490" w:rsidRPr="00EB63D1" w:rsidRDefault="00CC6490" w:rsidP="00CC6490">
      <w:pPr>
        <w:pStyle w:val="ConsPlusNormal"/>
        <w:ind w:left="4111"/>
        <w:jc w:val="center"/>
        <w:outlineLvl w:val="0"/>
        <w:rPr>
          <w:rFonts w:ascii="Times New Roman" w:hAnsi="Times New Roman" w:cs="Times New Roman"/>
          <w:sz w:val="28"/>
          <w:szCs w:val="28"/>
        </w:rPr>
        <w:sectPr w:rsidR="00CC6490" w:rsidRPr="00EB63D1" w:rsidSect="00617536">
          <w:headerReference w:type="default" r:id="rId8"/>
          <w:headerReference w:type="first" r:id="rId9"/>
          <w:endnotePr>
            <w:numFmt w:val="decimal"/>
          </w:endnotePr>
          <w:pgSz w:w="11906" w:h="16838" w:code="9"/>
          <w:pgMar w:top="1134" w:right="567" w:bottom="1134" w:left="1134" w:header="709" w:footer="709" w:gutter="0"/>
          <w:cols w:space="708"/>
          <w:docGrid w:linePitch="360"/>
        </w:sectPr>
      </w:pPr>
    </w:p>
    <w:p w14:paraId="4D4A0BC3" w14:textId="77777777" w:rsidR="00CC6490" w:rsidRPr="00EB63D1" w:rsidRDefault="00CC6490" w:rsidP="00CC6490">
      <w:pPr>
        <w:pStyle w:val="ConsPlusNormal"/>
        <w:ind w:left="4111"/>
        <w:jc w:val="center"/>
        <w:outlineLvl w:val="0"/>
        <w:rPr>
          <w:rFonts w:ascii="Times New Roman" w:hAnsi="Times New Roman" w:cs="Times New Roman"/>
          <w:sz w:val="28"/>
          <w:szCs w:val="28"/>
        </w:rPr>
      </w:pPr>
      <w:r w:rsidRPr="00EB63D1">
        <w:rPr>
          <w:rFonts w:ascii="Times New Roman" w:hAnsi="Times New Roman" w:cs="Times New Roman"/>
          <w:sz w:val="28"/>
          <w:szCs w:val="28"/>
        </w:rPr>
        <w:lastRenderedPageBreak/>
        <w:t>Приложение</w:t>
      </w:r>
    </w:p>
    <w:p w14:paraId="2CB205D7" w14:textId="77777777" w:rsidR="00CC6490" w:rsidRPr="00EB63D1" w:rsidRDefault="00CC6490" w:rsidP="00CC6490">
      <w:pPr>
        <w:pStyle w:val="ConsPlusNormal"/>
        <w:ind w:left="4111"/>
        <w:jc w:val="center"/>
        <w:rPr>
          <w:rFonts w:ascii="Times New Roman" w:hAnsi="Times New Roman" w:cs="Times New Roman"/>
          <w:sz w:val="28"/>
          <w:szCs w:val="28"/>
        </w:rPr>
      </w:pPr>
      <w:r w:rsidRPr="00EB63D1">
        <w:rPr>
          <w:rFonts w:ascii="Times New Roman" w:hAnsi="Times New Roman" w:cs="Times New Roman"/>
          <w:sz w:val="28"/>
          <w:szCs w:val="28"/>
        </w:rPr>
        <w:t>к приказу Министерства здравоохранения</w:t>
      </w:r>
    </w:p>
    <w:p w14:paraId="4496E651" w14:textId="77777777" w:rsidR="00CC6490" w:rsidRPr="00EB63D1" w:rsidRDefault="00CC6490" w:rsidP="00CC6490">
      <w:pPr>
        <w:pStyle w:val="ConsPlusNormal"/>
        <w:ind w:left="4111"/>
        <w:jc w:val="center"/>
        <w:rPr>
          <w:rFonts w:ascii="Times New Roman" w:hAnsi="Times New Roman" w:cs="Times New Roman"/>
          <w:sz w:val="28"/>
          <w:szCs w:val="28"/>
        </w:rPr>
      </w:pPr>
      <w:r w:rsidRPr="00EB63D1">
        <w:rPr>
          <w:rFonts w:ascii="Times New Roman" w:hAnsi="Times New Roman" w:cs="Times New Roman"/>
          <w:sz w:val="28"/>
          <w:szCs w:val="28"/>
        </w:rPr>
        <w:t>Российской Федерации</w:t>
      </w:r>
    </w:p>
    <w:p w14:paraId="6C0E89C4" w14:textId="77777777" w:rsidR="00CC6490" w:rsidRPr="00EB63D1" w:rsidRDefault="00CC6490" w:rsidP="000A7500">
      <w:pPr>
        <w:pStyle w:val="ConsPlusNormal"/>
        <w:ind w:left="4111"/>
        <w:jc w:val="center"/>
        <w:rPr>
          <w:rFonts w:ascii="Times New Roman" w:hAnsi="Times New Roman" w:cs="Times New Roman"/>
          <w:sz w:val="28"/>
          <w:szCs w:val="28"/>
        </w:rPr>
      </w:pPr>
      <w:r w:rsidRPr="00EB63D1">
        <w:rPr>
          <w:rFonts w:ascii="Times New Roman" w:hAnsi="Times New Roman" w:cs="Times New Roman"/>
          <w:sz w:val="28"/>
          <w:szCs w:val="28"/>
        </w:rPr>
        <w:t>от «__» ________ 202</w:t>
      </w:r>
      <w:r w:rsidR="000A7500" w:rsidRPr="00EB63D1">
        <w:rPr>
          <w:rFonts w:ascii="Times New Roman" w:hAnsi="Times New Roman" w:cs="Times New Roman"/>
          <w:sz w:val="28"/>
          <w:szCs w:val="28"/>
        </w:rPr>
        <w:t>5</w:t>
      </w:r>
      <w:r w:rsidRPr="00EB63D1">
        <w:rPr>
          <w:rFonts w:ascii="Times New Roman" w:hAnsi="Times New Roman" w:cs="Times New Roman"/>
          <w:sz w:val="28"/>
          <w:szCs w:val="28"/>
        </w:rPr>
        <w:t xml:space="preserve"> г. № _____</w:t>
      </w:r>
    </w:p>
    <w:p w14:paraId="04C803F7" w14:textId="77777777" w:rsidR="00931CC4" w:rsidRPr="00EB63D1" w:rsidRDefault="00931CC4" w:rsidP="00CC6490">
      <w:pPr>
        <w:pStyle w:val="ConsPlusNormal"/>
        <w:ind w:left="4536"/>
        <w:jc w:val="both"/>
        <w:rPr>
          <w:rFonts w:ascii="Times New Roman" w:hAnsi="Times New Roman" w:cs="Times New Roman"/>
          <w:sz w:val="28"/>
          <w:szCs w:val="28"/>
        </w:rPr>
      </w:pPr>
    </w:p>
    <w:p w14:paraId="51890703" w14:textId="40B8F7BC" w:rsidR="00B23EC4" w:rsidRPr="00EB63D1" w:rsidRDefault="00B23EC4" w:rsidP="00B23EC4">
      <w:pPr>
        <w:pStyle w:val="ConsPlusTitle"/>
        <w:jc w:val="center"/>
        <w:rPr>
          <w:rFonts w:ascii="Times New Roman" w:hAnsi="Times New Roman" w:cs="Times New Roman"/>
          <w:sz w:val="28"/>
          <w:szCs w:val="28"/>
        </w:rPr>
      </w:pPr>
      <w:r w:rsidRPr="00EB63D1">
        <w:rPr>
          <w:rFonts w:ascii="Times New Roman" w:hAnsi="Times New Roman" w:cs="Times New Roman"/>
          <w:sz w:val="28"/>
          <w:szCs w:val="28"/>
        </w:rPr>
        <w:t>Типовая дополнительная профессиональная программа</w:t>
      </w:r>
      <w:r w:rsidRPr="00EB63D1">
        <w:rPr>
          <w:rFonts w:ascii="Times New Roman" w:hAnsi="Times New Roman" w:cs="Times New Roman"/>
          <w:sz w:val="28"/>
          <w:szCs w:val="28"/>
        </w:rPr>
        <w:br/>
        <w:t>повышения квалификации «Современные вопросы организации здравоохранения и общественного здоровья»</w:t>
      </w:r>
    </w:p>
    <w:p w14:paraId="065E8F9E" w14:textId="77777777" w:rsidR="00CC6490" w:rsidRPr="00EB63D1" w:rsidRDefault="000A7500" w:rsidP="000A7500">
      <w:pPr>
        <w:pStyle w:val="ConsPlusNormal"/>
        <w:tabs>
          <w:tab w:val="left" w:pos="1276"/>
        </w:tabs>
        <w:spacing w:before="240" w:after="240"/>
        <w:jc w:val="center"/>
        <w:rPr>
          <w:rFonts w:ascii="Times New Roman" w:hAnsi="Times New Roman" w:cs="Times New Roman"/>
          <w:b/>
          <w:sz w:val="28"/>
          <w:szCs w:val="28"/>
        </w:rPr>
      </w:pPr>
      <w:r w:rsidRPr="00EB63D1">
        <w:rPr>
          <w:rFonts w:ascii="Times New Roman" w:hAnsi="Times New Roman" w:cs="Times New Roman"/>
          <w:b/>
          <w:sz w:val="28"/>
          <w:szCs w:val="28"/>
          <w:lang w:val="en-US"/>
        </w:rPr>
        <w:t>I</w:t>
      </w:r>
      <w:r w:rsidRPr="00EB63D1">
        <w:rPr>
          <w:rFonts w:ascii="Times New Roman" w:hAnsi="Times New Roman" w:cs="Times New Roman"/>
          <w:b/>
          <w:sz w:val="28"/>
          <w:szCs w:val="28"/>
        </w:rPr>
        <w:t>. Общие положения</w:t>
      </w:r>
    </w:p>
    <w:p w14:paraId="74B85D9D" w14:textId="78194F23" w:rsidR="00CC6490" w:rsidRPr="00EB63D1" w:rsidRDefault="000A7500" w:rsidP="00DA173D">
      <w:pPr>
        <w:spacing w:after="0" w:line="240" w:lineRule="auto"/>
        <w:ind w:right="-1" w:firstLine="709"/>
        <w:jc w:val="both"/>
        <w:rPr>
          <w:rFonts w:ascii="Times New Roman" w:hAnsi="Times New Roman" w:cs="Times New Roman"/>
          <w:bCs/>
          <w:sz w:val="28"/>
          <w:szCs w:val="28"/>
        </w:rPr>
      </w:pPr>
      <w:r w:rsidRPr="00EB63D1">
        <w:rPr>
          <w:rFonts w:ascii="Times New Roman" w:hAnsi="Times New Roman" w:cs="Times New Roman"/>
          <w:bCs/>
          <w:sz w:val="28"/>
          <w:szCs w:val="28"/>
        </w:rPr>
        <w:t>1. </w:t>
      </w:r>
      <w:r w:rsidR="00CC6490" w:rsidRPr="00EB63D1">
        <w:rPr>
          <w:rFonts w:ascii="Times New Roman" w:hAnsi="Times New Roman" w:cs="Times New Roman"/>
          <w:bCs/>
          <w:sz w:val="28"/>
          <w:szCs w:val="28"/>
        </w:rPr>
        <w:t>Цель</w:t>
      </w:r>
      <w:r w:rsidRPr="00EB63D1">
        <w:rPr>
          <w:rFonts w:ascii="Times New Roman" w:hAnsi="Times New Roman" w:cs="Times New Roman"/>
          <w:bCs/>
          <w:sz w:val="28"/>
          <w:szCs w:val="28"/>
        </w:rPr>
        <w:t>ю</w:t>
      </w:r>
      <w:r w:rsidR="00CC6490" w:rsidRPr="00EB63D1">
        <w:rPr>
          <w:rFonts w:ascii="Times New Roman" w:hAnsi="Times New Roman" w:cs="Times New Roman"/>
          <w:bCs/>
          <w:sz w:val="28"/>
          <w:szCs w:val="28"/>
        </w:rPr>
        <w:t xml:space="preserve"> дополнительной профессиональной программы </w:t>
      </w:r>
      <w:r w:rsidR="00B23EC4" w:rsidRPr="00EB63D1">
        <w:rPr>
          <w:rFonts w:ascii="Times New Roman" w:hAnsi="Times New Roman" w:cs="Times New Roman"/>
          <w:bCs/>
          <w:sz w:val="28"/>
          <w:szCs w:val="28"/>
        </w:rPr>
        <w:t>повышения квалификации</w:t>
      </w:r>
      <w:r w:rsidR="00CC6490" w:rsidRPr="00EB63D1">
        <w:rPr>
          <w:rFonts w:ascii="Times New Roman" w:hAnsi="Times New Roman" w:cs="Times New Roman"/>
          <w:bCs/>
          <w:sz w:val="28"/>
          <w:szCs w:val="28"/>
        </w:rPr>
        <w:t xml:space="preserve"> специалистов</w:t>
      </w:r>
      <w:r w:rsidRPr="00EB63D1">
        <w:rPr>
          <w:rStyle w:val="a6"/>
          <w:rFonts w:ascii="Times New Roman" w:hAnsi="Times New Roman" w:cs="Times New Roman"/>
          <w:bCs/>
          <w:sz w:val="28"/>
          <w:szCs w:val="28"/>
        </w:rPr>
        <w:footnoteReference w:id="1"/>
      </w:r>
      <w:r w:rsidR="00CC6490" w:rsidRPr="00EB63D1">
        <w:rPr>
          <w:rFonts w:ascii="Times New Roman" w:hAnsi="Times New Roman" w:cs="Times New Roman"/>
          <w:bCs/>
          <w:sz w:val="28"/>
          <w:szCs w:val="28"/>
        </w:rPr>
        <w:t xml:space="preserve"> </w:t>
      </w:r>
      <w:r w:rsidR="00CC6490" w:rsidRPr="00EB63D1">
        <w:rPr>
          <w:rFonts w:ascii="Times New Roman" w:hAnsi="Times New Roman" w:cs="Times New Roman"/>
          <w:sz w:val="28"/>
          <w:szCs w:val="28"/>
        </w:rPr>
        <w:t>с высшим</w:t>
      </w:r>
      <w:r w:rsidR="00CC6490" w:rsidRPr="00EB63D1">
        <w:rPr>
          <w:rFonts w:ascii="Times New Roman" w:hAnsi="Times New Roman" w:cs="Times New Roman"/>
          <w:bCs/>
          <w:sz w:val="28"/>
          <w:szCs w:val="28"/>
        </w:rPr>
        <w:t xml:space="preserve"> медицинским образованием </w:t>
      </w:r>
      <w:r w:rsidR="00827915" w:rsidRPr="00EB63D1">
        <w:rPr>
          <w:rFonts w:ascii="Times New Roman" w:hAnsi="Times New Roman" w:cs="Times New Roman"/>
          <w:bCs/>
          <w:sz w:val="28"/>
          <w:szCs w:val="28"/>
        </w:rPr>
        <w:br/>
      </w:r>
      <w:r w:rsidRPr="00EB63D1">
        <w:rPr>
          <w:rFonts w:ascii="Times New Roman" w:hAnsi="Times New Roman" w:cs="Times New Roman"/>
          <w:bCs/>
          <w:sz w:val="28"/>
          <w:szCs w:val="28"/>
        </w:rPr>
        <w:t xml:space="preserve">(далее – Программа) является </w:t>
      </w:r>
      <w:r w:rsidR="00B23EC4" w:rsidRPr="00EB63D1">
        <w:rPr>
          <w:rFonts w:ascii="Times New Roman" w:hAnsi="Times New Roman" w:cs="Times New Roman"/>
          <w:bCs/>
          <w:sz w:val="28"/>
          <w:szCs w:val="28"/>
        </w:rPr>
        <w:t>совершенствование компетенций, необходимых для осуществления профессиональной деятельности по специальности «Организация здравоохранения и общественное здоровье» (область профессиональной деятельности</w:t>
      </w:r>
      <w:r w:rsidR="00B23EC4" w:rsidRPr="00EB63D1">
        <w:rPr>
          <w:rStyle w:val="a6"/>
          <w:rFonts w:ascii="Times New Roman" w:hAnsi="Times New Roman" w:cs="Times New Roman"/>
          <w:bCs/>
          <w:sz w:val="28"/>
          <w:szCs w:val="28"/>
        </w:rPr>
        <w:footnoteReference w:id="2"/>
      </w:r>
      <w:r w:rsidR="00B23EC4" w:rsidRPr="00EB63D1">
        <w:rPr>
          <w:rFonts w:ascii="Times New Roman" w:hAnsi="Times New Roman" w:cs="Times New Roman"/>
          <w:bCs/>
          <w:sz w:val="28"/>
          <w:szCs w:val="28"/>
        </w:rPr>
        <w:t xml:space="preserve"> – 02 Здравоохранение, уровень квалификации</w:t>
      </w:r>
      <w:r w:rsidR="00B23EC4" w:rsidRPr="00EB63D1">
        <w:rPr>
          <w:rStyle w:val="a6"/>
          <w:rFonts w:ascii="Times New Roman" w:hAnsi="Times New Roman" w:cs="Times New Roman"/>
          <w:bCs/>
          <w:sz w:val="28"/>
          <w:szCs w:val="28"/>
        </w:rPr>
        <w:footnoteReference w:id="3"/>
      </w:r>
      <w:r w:rsidR="00B23EC4" w:rsidRPr="00EB63D1">
        <w:rPr>
          <w:rFonts w:ascii="Times New Roman" w:hAnsi="Times New Roman" w:cs="Times New Roman"/>
          <w:bCs/>
          <w:sz w:val="28"/>
          <w:szCs w:val="28"/>
        </w:rPr>
        <w:t xml:space="preserve"> – 8 уровень).</w:t>
      </w:r>
    </w:p>
    <w:p w14:paraId="5FEC393C" w14:textId="43AE6042" w:rsidR="00CC6490" w:rsidRPr="00EB63D1" w:rsidRDefault="000A7500" w:rsidP="00DA173D">
      <w:pPr>
        <w:autoSpaceDE w:val="0"/>
        <w:autoSpaceDN w:val="0"/>
        <w:adjustRightInd w:val="0"/>
        <w:spacing w:after="0" w:line="240" w:lineRule="auto"/>
        <w:ind w:right="-1" w:firstLine="709"/>
        <w:jc w:val="both"/>
        <w:rPr>
          <w:rFonts w:ascii="Times New Roman" w:hAnsi="Times New Roman" w:cs="Times New Roman"/>
          <w:sz w:val="28"/>
          <w:szCs w:val="28"/>
          <w:lang w:eastAsia="ar-SA"/>
        </w:rPr>
      </w:pPr>
      <w:r w:rsidRPr="00EB63D1">
        <w:rPr>
          <w:rFonts w:ascii="Times New Roman" w:hAnsi="Times New Roman" w:cs="Times New Roman"/>
          <w:bCs/>
          <w:sz w:val="28"/>
          <w:szCs w:val="28"/>
        </w:rPr>
        <w:t>2. </w:t>
      </w:r>
      <w:r w:rsidRPr="00EB63D1">
        <w:rPr>
          <w:rFonts w:ascii="Times New Roman" w:hAnsi="Times New Roman" w:cs="Times New Roman"/>
          <w:sz w:val="28"/>
          <w:szCs w:val="28"/>
        </w:rPr>
        <w:t>В результате освоения образовательной программы организация, осуществляющая образовательную деятельность</w:t>
      </w:r>
      <w:r w:rsidR="00931CC4" w:rsidRPr="00EB63D1">
        <w:rPr>
          <w:rFonts w:ascii="Times New Roman" w:hAnsi="Times New Roman" w:cs="Times New Roman"/>
          <w:sz w:val="28"/>
          <w:szCs w:val="28"/>
        </w:rPr>
        <w:t xml:space="preserve"> (далее – организация)</w:t>
      </w:r>
      <w:r w:rsidRPr="00EB63D1">
        <w:rPr>
          <w:rFonts w:ascii="Times New Roman" w:hAnsi="Times New Roman" w:cs="Times New Roman"/>
          <w:sz w:val="28"/>
          <w:szCs w:val="28"/>
        </w:rPr>
        <w:t xml:space="preserve">, обеспечивает </w:t>
      </w:r>
      <w:r w:rsidR="00B23EC4" w:rsidRPr="00EB63D1">
        <w:rPr>
          <w:rFonts w:ascii="Times New Roman" w:hAnsi="Times New Roman" w:cs="Times New Roman"/>
          <w:sz w:val="28"/>
          <w:szCs w:val="28"/>
        </w:rPr>
        <w:t>совершенствование</w:t>
      </w:r>
      <w:r w:rsidR="00931CC4" w:rsidRPr="00EB63D1">
        <w:rPr>
          <w:rFonts w:ascii="Times New Roman" w:hAnsi="Times New Roman" w:cs="Times New Roman"/>
          <w:sz w:val="28"/>
          <w:szCs w:val="28"/>
        </w:rPr>
        <w:t xml:space="preserve"> </w:t>
      </w:r>
      <w:r w:rsidRPr="00EB63D1">
        <w:rPr>
          <w:rFonts w:ascii="Times New Roman" w:hAnsi="Times New Roman" w:cs="Times New Roman"/>
          <w:sz w:val="28"/>
          <w:szCs w:val="28"/>
        </w:rPr>
        <w:t xml:space="preserve">у обучающегося (слушателя) </w:t>
      </w:r>
      <w:r w:rsidRPr="00EB63D1">
        <w:rPr>
          <w:rFonts w:ascii="Times New Roman" w:hAnsi="Times New Roman" w:cs="Times New Roman"/>
          <w:sz w:val="28"/>
          <w:szCs w:val="28"/>
          <w:lang w:eastAsia="ar-SA"/>
        </w:rPr>
        <w:t xml:space="preserve">профессиональных компетенций </w:t>
      </w:r>
      <w:r w:rsidR="00306424" w:rsidRPr="00EB63D1">
        <w:rPr>
          <w:rFonts w:ascii="Times New Roman" w:hAnsi="Times New Roman" w:cs="Times New Roman"/>
          <w:sz w:val="28"/>
          <w:szCs w:val="28"/>
          <w:lang w:eastAsia="ar-SA"/>
        </w:rPr>
        <w:br/>
      </w:r>
      <w:r w:rsidRPr="00EB63D1">
        <w:rPr>
          <w:rFonts w:ascii="Times New Roman" w:hAnsi="Times New Roman" w:cs="Times New Roman"/>
          <w:sz w:val="28"/>
          <w:szCs w:val="28"/>
          <w:lang w:eastAsia="ar-SA"/>
        </w:rPr>
        <w:t>(далее – ПК)</w:t>
      </w:r>
      <w:r w:rsidRPr="00EB63D1">
        <w:rPr>
          <w:rStyle w:val="a6"/>
          <w:rFonts w:ascii="Times New Roman" w:hAnsi="Times New Roman" w:cs="Times New Roman"/>
          <w:sz w:val="28"/>
          <w:szCs w:val="28"/>
          <w:lang w:eastAsia="ar-SA"/>
        </w:rPr>
        <w:footnoteReference w:id="4"/>
      </w:r>
      <w:r w:rsidR="00C05706" w:rsidRPr="00EB63D1">
        <w:rPr>
          <w:rFonts w:ascii="Times New Roman" w:hAnsi="Times New Roman" w:cs="Times New Roman"/>
          <w:sz w:val="28"/>
          <w:szCs w:val="28"/>
          <w:lang w:eastAsia="ar-SA"/>
        </w:rPr>
        <w:t>,</w:t>
      </w:r>
      <w:r w:rsidRPr="00EB63D1">
        <w:rPr>
          <w:rFonts w:ascii="Times New Roman" w:hAnsi="Times New Roman" w:cs="Times New Roman"/>
          <w:sz w:val="28"/>
          <w:szCs w:val="28"/>
          <w:lang w:eastAsia="ar-SA"/>
        </w:rPr>
        <w:t xml:space="preserve"> </w:t>
      </w:r>
      <w:r w:rsidR="00C05706" w:rsidRPr="00EB63D1">
        <w:rPr>
          <w:rFonts w:ascii="Times New Roman" w:hAnsi="Times New Roman" w:cs="Times New Roman"/>
          <w:bCs/>
          <w:sz w:val="28"/>
          <w:szCs w:val="28"/>
        </w:rPr>
        <w:t xml:space="preserve">включающих необходимые </w:t>
      </w:r>
      <w:r w:rsidR="00DA43EE" w:rsidRPr="00EB63D1">
        <w:rPr>
          <w:rFonts w:ascii="Times New Roman" w:hAnsi="Times New Roman" w:cs="Times New Roman"/>
          <w:bCs/>
          <w:sz w:val="28"/>
          <w:szCs w:val="28"/>
        </w:rPr>
        <w:t>знания, умения</w:t>
      </w:r>
      <w:r w:rsidR="00C05706" w:rsidRPr="00EB63D1">
        <w:rPr>
          <w:rFonts w:ascii="Times New Roman" w:hAnsi="Times New Roman" w:cs="Times New Roman"/>
          <w:bCs/>
          <w:sz w:val="28"/>
          <w:szCs w:val="28"/>
        </w:rPr>
        <w:t>,</w:t>
      </w:r>
      <w:r w:rsidR="00B23EC4" w:rsidRPr="00EB63D1">
        <w:rPr>
          <w:rFonts w:ascii="Times New Roman" w:hAnsi="Times New Roman" w:cs="Times New Roman"/>
          <w:bCs/>
          <w:sz w:val="28"/>
          <w:szCs w:val="28"/>
        </w:rPr>
        <w:t xml:space="preserve"> </w:t>
      </w:r>
      <w:r w:rsidR="00C05706" w:rsidRPr="00EB63D1">
        <w:rPr>
          <w:rFonts w:ascii="Times New Roman" w:hAnsi="Times New Roman" w:cs="Times New Roman"/>
          <w:bCs/>
          <w:sz w:val="28"/>
          <w:szCs w:val="28"/>
        </w:rPr>
        <w:t>в соответствии с планируемыми результатами обучения и рабочими программами модулей</w:t>
      </w:r>
      <w:r w:rsidRPr="00EB63D1">
        <w:rPr>
          <w:rFonts w:ascii="Times New Roman" w:hAnsi="Times New Roman" w:cs="Times New Roman"/>
          <w:sz w:val="28"/>
          <w:szCs w:val="28"/>
          <w:lang w:eastAsia="ar-SA"/>
        </w:rPr>
        <w:t>.</w:t>
      </w:r>
    </w:p>
    <w:p w14:paraId="045C8D8A" w14:textId="77777777" w:rsidR="00CC6490" w:rsidRPr="00EB63D1" w:rsidRDefault="00CC6490" w:rsidP="00DA173D">
      <w:pPr>
        <w:autoSpaceDE w:val="0"/>
        <w:autoSpaceDN w:val="0"/>
        <w:adjustRightInd w:val="0"/>
        <w:spacing w:after="0" w:line="240" w:lineRule="auto"/>
        <w:ind w:right="-1" w:firstLine="709"/>
        <w:jc w:val="both"/>
        <w:rPr>
          <w:rFonts w:ascii="Times New Roman" w:hAnsi="Times New Roman" w:cs="Times New Roman"/>
          <w:sz w:val="28"/>
          <w:szCs w:val="28"/>
        </w:rPr>
      </w:pPr>
      <w:r w:rsidRPr="00EB63D1">
        <w:rPr>
          <w:rFonts w:ascii="Times New Roman" w:hAnsi="Times New Roman" w:cs="Times New Roman"/>
          <w:bCs/>
          <w:sz w:val="28"/>
          <w:szCs w:val="28"/>
        </w:rPr>
        <w:t>3. Форма обучения</w:t>
      </w:r>
      <w:r w:rsidR="00AF1A2C" w:rsidRPr="00EB63D1">
        <w:rPr>
          <w:rFonts w:ascii="Times New Roman" w:hAnsi="Times New Roman" w:cs="Times New Roman"/>
          <w:bCs/>
          <w:sz w:val="28"/>
          <w:szCs w:val="28"/>
        </w:rPr>
        <w:t xml:space="preserve"> по Программе – </w:t>
      </w:r>
      <w:r w:rsidRPr="00EB63D1">
        <w:rPr>
          <w:rFonts w:ascii="Times New Roman" w:hAnsi="Times New Roman" w:cs="Times New Roman"/>
          <w:sz w:val="28"/>
          <w:szCs w:val="28"/>
        </w:rPr>
        <w:t>очная, с возможностью частичного использования электронного обучения и дистанционных образовательных технологий</w:t>
      </w:r>
      <w:r w:rsidR="008242E2" w:rsidRPr="00EB63D1">
        <w:rPr>
          <w:rFonts w:ascii="Times New Roman" w:hAnsi="Times New Roman" w:cs="Times New Roman"/>
          <w:sz w:val="28"/>
          <w:szCs w:val="28"/>
        </w:rPr>
        <w:t xml:space="preserve"> (далее – ЭО и ДОТ)</w:t>
      </w:r>
      <w:r w:rsidRPr="00EB63D1">
        <w:rPr>
          <w:rFonts w:ascii="Times New Roman" w:hAnsi="Times New Roman" w:cs="Times New Roman"/>
          <w:sz w:val="28"/>
          <w:szCs w:val="28"/>
        </w:rPr>
        <w:t>.</w:t>
      </w:r>
    </w:p>
    <w:p w14:paraId="6DAE9955" w14:textId="3F64005A" w:rsidR="00CC6490" w:rsidRPr="00EB63D1" w:rsidRDefault="00CC6490" w:rsidP="00DA173D">
      <w:pPr>
        <w:spacing w:after="0" w:line="240" w:lineRule="auto"/>
        <w:ind w:right="-1" w:firstLine="709"/>
        <w:jc w:val="both"/>
        <w:rPr>
          <w:rFonts w:ascii="Times New Roman" w:hAnsi="Times New Roman" w:cs="Times New Roman"/>
          <w:sz w:val="28"/>
          <w:szCs w:val="28"/>
        </w:rPr>
      </w:pPr>
      <w:r w:rsidRPr="00EB63D1">
        <w:rPr>
          <w:rFonts w:ascii="Times New Roman" w:hAnsi="Times New Roman" w:cs="Times New Roman"/>
          <w:bCs/>
          <w:sz w:val="28"/>
          <w:szCs w:val="28"/>
        </w:rPr>
        <w:t>4. Трудо</w:t>
      </w:r>
      <w:r w:rsidR="00DA173D" w:rsidRPr="00EB63D1">
        <w:rPr>
          <w:rFonts w:ascii="Times New Roman" w:hAnsi="Times New Roman" w:cs="Times New Roman"/>
          <w:bCs/>
          <w:sz w:val="28"/>
          <w:szCs w:val="28"/>
        </w:rPr>
        <w:t>е</w:t>
      </w:r>
      <w:r w:rsidRPr="00EB63D1">
        <w:rPr>
          <w:rFonts w:ascii="Times New Roman" w:hAnsi="Times New Roman" w:cs="Times New Roman"/>
          <w:bCs/>
          <w:sz w:val="28"/>
          <w:szCs w:val="28"/>
        </w:rPr>
        <w:t xml:space="preserve">мкость обучения (срок освоения </w:t>
      </w:r>
      <w:r w:rsidR="00AF1A2C" w:rsidRPr="00EB63D1">
        <w:rPr>
          <w:rFonts w:ascii="Times New Roman" w:hAnsi="Times New Roman" w:cs="Times New Roman"/>
          <w:bCs/>
          <w:sz w:val="28"/>
          <w:szCs w:val="28"/>
        </w:rPr>
        <w:t>П</w:t>
      </w:r>
      <w:r w:rsidRPr="00EB63D1">
        <w:rPr>
          <w:rFonts w:ascii="Times New Roman" w:hAnsi="Times New Roman" w:cs="Times New Roman"/>
          <w:bCs/>
          <w:sz w:val="28"/>
          <w:szCs w:val="28"/>
        </w:rPr>
        <w:t xml:space="preserve">рограммы): </w:t>
      </w:r>
      <w:r w:rsidR="00B23EC4" w:rsidRPr="00EB63D1">
        <w:rPr>
          <w:rFonts w:ascii="Times New Roman" w:hAnsi="Times New Roman" w:cs="Times New Roman"/>
          <w:sz w:val="28"/>
          <w:szCs w:val="28"/>
        </w:rPr>
        <w:t>144</w:t>
      </w:r>
      <w:r w:rsidRPr="00EB63D1">
        <w:rPr>
          <w:rFonts w:ascii="Times New Roman" w:hAnsi="Times New Roman" w:cs="Times New Roman"/>
          <w:sz w:val="28"/>
          <w:szCs w:val="28"/>
        </w:rPr>
        <w:t xml:space="preserve"> академических час</w:t>
      </w:r>
      <w:r w:rsidR="00783454" w:rsidRPr="00EB63D1">
        <w:rPr>
          <w:rFonts w:ascii="Times New Roman" w:hAnsi="Times New Roman" w:cs="Times New Roman"/>
          <w:sz w:val="28"/>
          <w:szCs w:val="28"/>
        </w:rPr>
        <w:t>а</w:t>
      </w:r>
      <w:r w:rsidRPr="00EB63D1">
        <w:rPr>
          <w:rFonts w:ascii="Times New Roman" w:hAnsi="Times New Roman" w:cs="Times New Roman"/>
          <w:sz w:val="28"/>
          <w:szCs w:val="28"/>
        </w:rPr>
        <w:t>.</w:t>
      </w:r>
    </w:p>
    <w:p w14:paraId="5E3D468A" w14:textId="77777777" w:rsidR="00AF1A2C" w:rsidRPr="00EB63D1" w:rsidRDefault="00AF1A2C" w:rsidP="00DA173D">
      <w:pPr>
        <w:spacing w:after="0" w:line="240" w:lineRule="auto"/>
        <w:ind w:right="-1" w:firstLine="709"/>
        <w:jc w:val="both"/>
        <w:rPr>
          <w:rFonts w:ascii="Times New Roman" w:hAnsi="Times New Roman" w:cs="Times New Roman"/>
          <w:sz w:val="28"/>
          <w:szCs w:val="28"/>
        </w:rPr>
      </w:pPr>
      <w:r w:rsidRPr="00EB63D1">
        <w:rPr>
          <w:rFonts w:ascii="Times New Roman" w:hAnsi="Times New Roman" w:cs="Times New Roman"/>
          <w:sz w:val="28"/>
          <w:szCs w:val="28"/>
        </w:rPr>
        <w:t>5. </w:t>
      </w:r>
      <w:r w:rsidR="00437D7A" w:rsidRPr="00EB63D1">
        <w:rPr>
          <w:rFonts w:ascii="Times New Roman" w:hAnsi="Times New Roman" w:cs="Times New Roman"/>
          <w:sz w:val="28"/>
          <w:szCs w:val="28"/>
        </w:rPr>
        <w:t xml:space="preserve">Календарный учебный график обеспечивает реализацию </w:t>
      </w:r>
      <w:r w:rsidR="00306424" w:rsidRPr="00EB63D1">
        <w:rPr>
          <w:rFonts w:ascii="Times New Roman" w:hAnsi="Times New Roman" w:cs="Times New Roman"/>
          <w:sz w:val="28"/>
          <w:szCs w:val="28"/>
        </w:rPr>
        <w:t>П</w:t>
      </w:r>
      <w:r w:rsidR="00437D7A" w:rsidRPr="00EB63D1">
        <w:rPr>
          <w:rFonts w:ascii="Times New Roman" w:hAnsi="Times New Roman" w:cs="Times New Roman"/>
          <w:sz w:val="28"/>
          <w:szCs w:val="28"/>
        </w:rPr>
        <w:t xml:space="preserve">рограммы </w:t>
      </w:r>
      <w:r w:rsidR="00306424" w:rsidRPr="00EB63D1">
        <w:rPr>
          <w:rFonts w:ascii="Times New Roman" w:hAnsi="Times New Roman" w:cs="Times New Roman"/>
          <w:sz w:val="28"/>
          <w:szCs w:val="28"/>
        </w:rPr>
        <w:br/>
      </w:r>
      <w:r w:rsidR="00437D7A" w:rsidRPr="00EB63D1">
        <w:rPr>
          <w:rFonts w:ascii="Times New Roman" w:hAnsi="Times New Roman" w:cs="Times New Roman"/>
          <w:sz w:val="28"/>
          <w:szCs w:val="28"/>
        </w:rPr>
        <w:t>в соответствии с учебным планом и разрабатывается организацией самостоятельно.</w:t>
      </w:r>
    </w:p>
    <w:p w14:paraId="6FC8154A" w14:textId="77777777" w:rsidR="00617536" w:rsidRPr="00EB63D1" w:rsidRDefault="00617536">
      <w:pPr>
        <w:rPr>
          <w:rFonts w:ascii="Times New Roman" w:hAnsi="Times New Roman" w:cs="Times New Roman"/>
          <w:b/>
          <w:sz w:val="28"/>
          <w:szCs w:val="28"/>
        </w:rPr>
        <w:sectPr w:rsidR="00617536" w:rsidRPr="00EB63D1" w:rsidSect="003A0044">
          <w:headerReference w:type="default" r:id="rId10"/>
          <w:footerReference w:type="default" r:id="rId11"/>
          <w:endnotePr>
            <w:numFmt w:val="decimal"/>
          </w:endnotePr>
          <w:pgSz w:w="11906" w:h="16838" w:code="9"/>
          <w:pgMar w:top="1134" w:right="567" w:bottom="1134" w:left="1134" w:header="709" w:footer="709" w:gutter="0"/>
          <w:pgNumType w:start="1"/>
          <w:cols w:space="708"/>
          <w:titlePg/>
          <w:docGrid w:linePitch="360"/>
        </w:sectPr>
      </w:pPr>
    </w:p>
    <w:p w14:paraId="69E5AD12" w14:textId="77777777" w:rsidR="00617536" w:rsidRPr="00EB63D1" w:rsidRDefault="00617536" w:rsidP="00617536">
      <w:pPr>
        <w:pStyle w:val="ConsPlusNormal"/>
        <w:tabs>
          <w:tab w:val="left" w:pos="1276"/>
        </w:tabs>
        <w:spacing w:before="240" w:after="240"/>
        <w:jc w:val="center"/>
        <w:rPr>
          <w:rFonts w:ascii="Times New Roman" w:hAnsi="Times New Roman" w:cs="Times New Roman"/>
          <w:b/>
          <w:sz w:val="28"/>
          <w:szCs w:val="28"/>
        </w:rPr>
      </w:pPr>
      <w:r w:rsidRPr="00EB63D1">
        <w:rPr>
          <w:rFonts w:ascii="Times New Roman" w:hAnsi="Times New Roman" w:cs="Times New Roman"/>
          <w:b/>
          <w:sz w:val="28"/>
          <w:szCs w:val="28"/>
          <w:lang w:val="en-US"/>
        </w:rPr>
        <w:lastRenderedPageBreak/>
        <w:t>II</w:t>
      </w:r>
      <w:r w:rsidRPr="00EB63D1">
        <w:rPr>
          <w:rFonts w:ascii="Times New Roman" w:hAnsi="Times New Roman" w:cs="Times New Roman"/>
          <w:b/>
          <w:sz w:val="28"/>
          <w:szCs w:val="28"/>
        </w:rPr>
        <w:t>. Планируемые результаты обучения</w:t>
      </w:r>
    </w:p>
    <w:p w14:paraId="2B2D68AD" w14:textId="77777777" w:rsidR="00C05706" w:rsidRPr="00EB63D1" w:rsidRDefault="00C05706" w:rsidP="00C05706">
      <w:pPr>
        <w:pStyle w:val="ConsPlusNormal"/>
        <w:tabs>
          <w:tab w:val="left" w:pos="1276"/>
        </w:tabs>
        <w:ind w:firstLine="709"/>
        <w:jc w:val="both"/>
        <w:rPr>
          <w:rFonts w:ascii="Times New Roman" w:hAnsi="Times New Roman" w:cs="Times New Roman"/>
          <w:sz w:val="28"/>
          <w:szCs w:val="28"/>
        </w:rPr>
      </w:pPr>
      <w:r w:rsidRPr="00EB63D1">
        <w:rPr>
          <w:rFonts w:ascii="Times New Roman" w:hAnsi="Times New Roman" w:cs="Times New Roman"/>
          <w:sz w:val="28"/>
          <w:szCs w:val="28"/>
        </w:rPr>
        <w:t>6. Планируемые результаты обучения:</w:t>
      </w:r>
    </w:p>
    <w:tbl>
      <w:tblPr>
        <w:tblStyle w:val="a8"/>
        <w:tblW w:w="4965" w:type="pct"/>
        <w:tblLook w:val="04A0" w:firstRow="1" w:lastRow="0" w:firstColumn="1" w:lastColumn="0" w:noHBand="0" w:noVBand="1"/>
      </w:tblPr>
      <w:tblGrid>
        <w:gridCol w:w="550"/>
        <w:gridCol w:w="2848"/>
        <w:gridCol w:w="5669"/>
        <w:gridCol w:w="5954"/>
      </w:tblGrid>
      <w:tr w:rsidR="00EB63D1" w:rsidRPr="00EB63D1" w14:paraId="27578BB1" w14:textId="77777777" w:rsidTr="00B23EC4">
        <w:trPr>
          <w:trHeight w:val="303"/>
          <w:tblHeader/>
        </w:trPr>
        <w:tc>
          <w:tcPr>
            <w:tcW w:w="183" w:type="pct"/>
            <w:vMerge w:val="restart"/>
            <w:shd w:val="clear" w:color="auto" w:fill="FFFFFF" w:themeFill="background1"/>
            <w:vAlign w:val="center"/>
          </w:tcPr>
          <w:p w14:paraId="08158639" w14:textId="77777777" w:rsidR="000367A4" w:rsidRPr="00EB63D1" w:rsidRDefault="000367A4" w:rsidP="00B23EC4">
            <w:pPr>
              <w:jc w:val="center"/>
              <w:rPr>
                <w:rFonts w:ascii="Times New Roman" w:hAnsi="Times New Roman" w:cs="Times New Roman"/>
              </w:rPr>
            </w:pPr>
            <w:r w:rsidRPr="00EB63D1">
              <w:rPr>
                <w:rFonts w:ascii="Times New Roman" w:hAnsi="Times New Roman" w:cs="Times New Roman"/>
              </w:rPr>
              <w:t>№ п/п</w:t>
            </w:r>
          </w:p>
        </w:tc>
        <w:tc>
          <w:tcPr>
            <w:tcW w:w="948" w:type="pct"/>
            <w:vMerge w:val="restart"/>
            <w:shd w:val="clear" w:color="auto" w:fill="FFFFFF" w:themeFill="background1"/>
            <w:vAlign w:val="center"/>
          </w:tcPr>
          <w:p w14:paraId="3CCAF639" w14:textId="77777777" w:rsidR="005E4041" w:rsidRPr="00EB63D1" w:rsidRDefault="000367A4" w:rsidP="00B23EC4">
            <w:pPr>
              <w:jc w:val="center"/>
              <w:rPr>
                <w:rFonts w:ascii="Times New Roman" w:hAnsi="Times New Roman" w:cs="Times New Roman"/>
              </w:rPr>
            </w:pPr>
            <w:r w:rsidRPr="00EB63D1">
              <w:rPr>
                <w:rFonts w:ascii="Times New Roman" w:hAnsi="Times New Roman" w:cs="Times New Roman"/>
              </w:rPr>
              <w:t>Коды</w:t>
            </w:r>
          </w:p>
          <w:p w14:paraId="5154C76A" w14:textId="66CD1D13" w:rsidR="000367A4" w:rsidRPr="00EB63D1" w:rsidRDefault="000367A4" w:rsidP="00B23EC4">
            <w:pPr>
              <w:jc w:val="center"/>
              <w:rPr>
                <w:rFonts w:ascii="Times New Roman" w:hAnsi="Times New Roman" w:cs="Times New Roman"/>
              </w:rPr>
            </w:pPr>
            <w:r w:rsidRPr="00EB63D1">
              <w:rPr>
                <w:rFonts w:ascii="Times New Roman" w:hAnsi="Times New Roman" w:cs="Times New Roman"/>
              </w:rPr>
              <w:t xml:space="preserve">и наименования </w:t>
            </w:r>
            <w:r w:rsidR="00B23EC4" w:rsidRPr="00EB63D1">
              <w:rPr>
                <w:rFonts w:ascii="Times New Roman" w:hAnsi="Times New Roman" w:cs="Times New Roman"/>
              </w:rPr>
              <w:t xml:space="preserve">совершенствуемых </w:t>
            </w:r>
            <w:r w:rsidRPr="00EB63D1">
              <w:rPr>
                <w:rFonts w:ascii="Times New Roman" w:hAnsi="Times New Roman" w:cs="Times New Roman"/>
              </w:rPr>
              <w:t>компетенций</w:t>
            </w:r>
          </w:p>
        </w:tc>
        <w:tc>
          <w:tcPr>
            <w:tcW w:w="3869" w:type="pct"/>
            <w:gridSpan w:val="2"/>
            <w:shd w:val="clear" w:color="auto" w:fill="FFFFFF" w:themeFill="background1"/>
            <w:vAlign w:val="center"/>
          </w:tcPr>
          <w:p w14:paraId="3C731E20" w14:textId="481DF447" w:rsidR="000367A4" w:rsidRPr="00EB63D1" w:rsidRDefault="002F2938" w:rsidP="00B23EC4">
            <w:pPr>
              <w:jc w:val="center"/>
              <w:rPr>
                <w:rFonts w:ascii="Times New Roman" w:hAnsi="Times New Roman" w:cs="Times New Roman"/>
                <w:sz w:val="24"/>
                <w:szCs w:val="24"/>
              </w:rPr>
            </w:pPr>
            <w:r w:rsidRPr="00EB63D1">
              <w:rPr>
                <w:rFonts w:ascii="Times New Roman" w:hAnsi="Times New Roman" w:cs="Times New Roman"/>
                <w:sz w:val="24"/>
                <w:szCs w:val="24"/>
                <w:shd w:val="clear" w:color="auto" w:fill="FFFFFF"/>
              </w:rPr>
              <w:t>Коды и наименования результатов обучения, соответствующих компетенциям</w:t>
            </w:r>
          </w:p>
        </w:tc>
      </w:tr>
      <w:tr w:rsidR="00EB63D1" w:rsidRPr="00EB63D1" w14:paraId="5EC19754" w14:textId="77777777" w:rsidTr="007F76CD">
        <w:trPr>
          <w:trHeight w:val="58"/>
          <w:tblHeader/>
        </w:trPr>
        <w:tc>
          <w:tcPr>
            <w:tcW w:w="183" w:type="pct"/>
            <w:vMerge/>
            <w:shd w:val="clear" w:color="auto" w:fill="FFFFFF" w:themeFill="background1"/>
          </w:tcPr>
          <w:p w14:paraId="6496C583" w14:textId="77777777" w:rsidR="00B23EC4" w:rsidRPr="00EB63D1" w:rsidRDefault="00B23EC4" w:rsidP="00B23EC4">
            <w:pPr>
              <w:jc w:val="center"/>
              <w:rPr>
                <w:rFonts w:ascii="Times New Roman" w:hAnsi="Times New Roman" w:cs="Times New Roman"/>
              </w:rPr>
            </w:pPr>
          </w:p>
        </w:tc>
        <w:tc>
          <w:tcPr>
            <w:tcW w:w="948" w:type="pct"/>
            <w:vMerge/>
            <w:shd w:val="clear" w:color="auto" w:fill="FFFFFF" w:themeFill="background1"/>
            <w:vAlign w:val="center"/>
          </w:tcPr>
          <w:p w14:paraId="072425FC" w14:textId="77777777" w:rsidR="00B23EC4" w:rsidRPr="00EB63D1" w:rsidRDefault="00B23EC4" w:rsidP="00B23EC4">
            <w:pPr>
              <w:jc w:val="center"/>
              <w:rPr>
                <w:rFonts w:ascii="Times New Roman" w:hAnsi="Times New Roman" w:cs="Times New Roman"/>
              </w:rPr>
            </w:pPr>
          </w:p>
        </w:tc>
        <w:tc>
          <w:tcPr>
            <w:tcW w:w="1887" w:type="pct"/>
            <w:shd w:val="clear" w:color="auto" w:fill="FFFFFF" w:themeFill="background1"/>
            <w:vAlign w:val="center"/>
          </w:tcPr>
          <w:p w14:paraId="10D1DD89" w14:textId="403135B7" w:rsidR="00B23EC4" w:rsidRPr="00EB63D1" w:rsidRDefault="00B23EC4" w:rsidP="00B23EC4">
            <w:pPr>
              <w:jc w:val="center"/>
              <w:rPr>
                <w:rFonts w:ascii="Times New Roman" w:hAnsi="Times New Roman" w:cs="Times New Roman"/>
              </w:rPr>
            </w:pPr>
            <w:r w:rsidRPr="00EB63D1">
              <w:rPr>
                <w:rFonts w:ascii="Times New Roman" w:hAnsi="Times New Roman" w:cs="Times New Roman"/>
              </w:rPr>
              <w:t>Знания (далее – з)</w:t>
            </w:r>
          </w:p>
        </w:tc>
        <w:tc>
          <w:tcPr>
            <w:tcW w:w="1982" w:type="pct"/>
            <w:shd w:val="clear" w:color="auto" w:fill="FFFFFF" w:themeFill="background1"/>
            <w:vAlign w:val="center"/>
          </w:tcPr>
          <w:p w14:paraId="5E2C91F5" w14:textId="3AE672DD" w:rsidR="00B23EC4" w:rsidRPr="00EB63D1" w:rsidRDefault="00B23EC4" w:rsidP="00B23EC4">
            <w:pPr>
              <w:jc w:val="center"/>
              <w:rPr>
                <w:rFonts w:ascii="Times New Roman" w:hAnsi="Times New Roman" w:cs="Times New Roman"/>
              </w:rPr>
            </w:pPr>
            <w:r w:rsidRPr="00EB63D1">
              <w:rPr>
                <w:rFonts w:ascii="Times New Roman" w:hAnsi="Times New Roman" w:cs="Times New Roman"/>
              </w:rPr>
              <w:t>Умения (далее – у)</w:t>
            </w:r>
          </w:p>
        </w:tc>
      </w:tr>
      <w:tr w:rsidR="00EB63D1" w:rsidRPr="00EB63D1" w14:paraId="32F7721B" w14:textId="77777777" w:rsidTr="007F76CD">
        <w:trPr>
          <w:trHeight w:val="703"/>
        </w:trPr>
        <w:tc>
          <w:tcPr>
            <w:tcW w:w="183" w:type="pct"/>
          </w:tcPr>
          <w:p w14:paraId="43D75DF0" w14:textId="77777777" w:rsidR="00B23EC4" w:rsidRPr="00EB63D1" w:rsidRDefault="00B23EC4" w:rsidP="00B23EC4">
            <w:pPr>
              <w:jc w:val="center"/>
              <w:rPr>
                <w:rFonts w:ascii="Times New Roman" w:hAnsi="Times New Roman" w:cs="Times New Roman"/>
                <w:sz w:val="18"/>
                <w:szCs w:val="18"/>
              </w:rPr>
            </w:pPr>
            <w:r w:rsidRPr="00EB63D1">
              <w:rPr>
                <w:rFonts w:ascii="Times New Roman" w:hAnsi="Times New Roman" w:cs="Times New Roman"/>
                <w:sz w:val="18"/>
                <w:szCs w:val="18"/>
              </w:rPr>
              <w:t>1</w:t>
            </w:r>
          </w:p>
        </w:tc>
        <w:tc>
          <w:tcPr>
            <w:tcW w:w="948" w:type="pct"/>
          </w:tcPr>
          <w:p w14:paraId="4C76BCDE" w14:textId="77777777" w:rsidR="00BF392E" w:rsidRDefault="00B23EC4" w:rsidP="00B23EC4">
            <w:pPr>
              <w:rPr>
                <w:rFonts w:ascii="Times New Roman" w:hAnsi="Times New Roman" w:cs="Times New Roman"/>
                <w:sz w:val="20"/>
                <w:szCs w:val="20"/>
              </w:rPr>
            </w:pPr>
            <w:r w:rsidRPr="00EB63D1">
              <w:rPr>
                <w:rFonts w:ascii="Times New Roman" w:hAnsi="Times New Roman" w:cs="Times New Roman"/>
                <w:sz w:val="20"/>
                <w:szCs w:val="20"/>
              </w:rPr>
              <w:t xml:space="preserve">ПК-1. Способен вести статистический учет </w:t>
            </w:r>
          </w:p>
          <w:p w14:paraId="383B93A9" w14:textId="3AE05DAE" w:rsidR="00B23EC4" w:rsidRPr="00EB63D1" w:rsidRDefault="00B23EC4" w:rsidP="00B23EC4">
            <w:pPr>
              <w:rPr>
                <w:rFonts w:ascii="Times New Roman" w:hAnsi="Times New Roman" w:cs="Times New Roman"/>
                <w:sz w:val="18"/>
                <w:szCs w:val="18"/>
              </w:rPr>
            </w:pPr>
            <w:r w:rsidRPr="00EB63D1">
              <w:rPr>
                <w:rFonts w:ascii="Times New Roman" w:hAnsi="Times New Roman" w:cs="Times New Roman"/>
                <w:sz w:val="20"/>
                <w:szCs w:val="20"/>
              </w:rPr>
              <w:t>в медицинской организации</w:t>
            </w:r>
          </w:p>
        </w:tc>
        <w:tc>
          <w:tcPr>
            <w:tcW w:w="1887" w:type="pct"/>
            <w:shd w:val="clear" w:color="auto" w:fill="FFFFFF" w:themeFill="background1"/>
          </w:tcPr>
          <w:p w14:paraId="2637EB9D"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1.з1. Понятие о Едином цифровом контуре системы здравоохранения, структуре Единой государственной информационной системы в сфере здравоохранения, медицинских информационных системах, других информационных системах в сфере здравоохранения.</w:t>
            </w:r>
          </w:p>
          <w:p w14:paraId="3C983D2D" w14:textId="4A56A6EC" w:rsidR="00B23EC4" w:rsidRPr="00EB63D1" w:rsidRDefault="00B23EC4" w:rsidP="00B23EC4">
            <w:pPr>
              <w:pStyle w:val="p1"/>
              <w:spacing w:before="0" w:beforeAutospacing="0" w:after="0" w:afterAutospacing="0"/>
              <w:jc w:val="both"/>
              <w:rPr>
                <w:strike/>
                <w:sz w:val="18"/>
                <w:szCs w:val="18"/>
              </w:rPr>
            </w:pPr>
            <w:r w:rsidRPr="00EB63D1">
              <w:rPr>
                <w:sz w:val="20"/>
                <w:szCs w:val="20"/>
              </w:rPr>
              <w:t>1.з2. Требования по обеспечению безопасности персональных данных работников организации, пациентов и сведений, составляющих врачебную тайну.</w:t>
            </w:r>
          </w:p>
        </w:tc>
        <w:tc>
          <w:tcPr>
            <w:tcW w:w="1982" w:type="pct"/>
            <w:shd w:val="clear" w:color="auto" w:fill="FFFFFF" w:themeFill="background1"/>
          </w:tcPr>
          <w:p w14:paraId="794E911C"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1.у1. Расчет статистических показателей, характеризующих деятельность медицинской организации, и показателей здоровья населения.</w:t>
            </w:r>
          </w:p>
          <w:p w14:paraId="18D2CCA6" w14:textId="5621D628" w:rsidR="00B23EC4" w:rsidRPr="00EB63D1" w:rsidRDefault="00B23EC4" w:rsidP="00B23EC4">
            <w:pPr>
              <w:jc w:val="both"/>
              <w:rPr>
                <w:rFonts w:ascii="Times New Roman" w:hAnsi="Times New Roman" w:cs="Times New Roman"/>
                <w:sz w:val="18"/>
                <w:szCs w:val="18"/>
              </w:rPr>
            </w:pPr>
            <w:r w:rsidRPr="00EB63D1">
              <w:rPr>
                <w:rFonts w:ascii="Times New Roman" w:hAnsi="Times New Roman" w:cs="Times New Roman"/>
                <w:sz w:val="20"/>
                <w:szCs w:val="20"/>
              </w:rPr>
              <w:t>1.у2. Ведение персонифицированных регистров пациентов с различными заболеваниями и льготных категорий граждан.</w:t>
            </w:r>
          </w:p>
        </w:tc>
      </w:tr>
      <w:tr w:rsidR="00EB63D1" w:rsidRPr="00EB63D1" w14:paraId="17738837" w14:textId="77777777" w:rsidTr="007F76CD">
        <w:tc>
          <w:tcPr>
            <w:tcW w:w="183" w:type="pct"/>
          </w:tcPr>
          <w:p w14:paraId="59E13C77" w14:textId="77777777" w:rsidR="00B23EC4" w:rsidRPr="00EB63D1" w:rsidRDefault="00B23EC4" w:rsidP="00B23EC4">
            <w:pPr>
              <w:jc w:val="center"/>
              <w:rPr>
                <w:rFonts w:ascii="Times New Roman" w:hAnsi="Times New Roman" w:cs="Times New Roman"/>
                <w:sz w:val="18"/>
                <w:szCs w:val="18"/>
              </w:rPr>
            </w:pPr>
            <w:r w:rsidRPr="00EB63D1">
              <w:rPr>
                <w:rFonts w:ascii="Times New Roman" w:hAnsi="Times New Roman" w:cs="Times New Roman"/>
                <w:sz w:val="18"/>
                <w:szCs w:val="18"/>
              </w:rPr>
              <w:t>2</w:t>
            </w:r>
          </w:p>
        </w:tc>
        <w:tc>
          <w:tcPr>
            <w:tcW w:w="948" w:type="pct"/>
          </w:tcPr>
          <w:p w14:paraId="30D98616" w14:textId="63B73251" w:rsidR="00B23EC4" w:rsidRPr="00EB63D1" w:rsidRDefault="00B23EC4" w:rsidP="00B23EC4">
            <w:pPr>
              <w:rPr>
                <w:rFonts w:ascii="Times New Roman" w:hAnsi="Times New Roman" w:cs="Times New Roman"/>
                <w:sz w:val="18"/>
                <w:szCs w:val="18"/>
              </w:rPr>
            </w:pPr>
            <w:r w:rsidRPr="00EB63D1">
              <w:rPr>
                <w:rFonts w:ascii="Times New Roman" w:hAnsi="Times New Roman" w:cs="Times New Roman"/>
                <w:sz w:val="20"/>
                <w:szCs w:val="20"/>
              </w:rPr>
              <w:t>ПК-2. Способен обеспечить организационно-методическое сопровождение деятельности медицинской организации</w:t>
            </w:r>
          </w:p>
        </w:tc>
        <w:tc>
          <w:tcPr>
            <w:tcW w:w="1887" w:type="pct"/>
          </w:tcPr>
          <w:p w14:paraId="06122805"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2.з1. Виды медицинской документации и требования к ее оформлению.</w:t>
            </w:r>
          </w:p>
          <w:p w14:paraId="0195EC16"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2.з2. Принципы и правила электронного документооборота в медицинской организации.</w:t>
            </w:r>
          </w:p>
          <w:p w14:paraId="6F8EB82B" w14:textId="612EEA59"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2.з3. Современные информационные и цифров</w:t>
            </w:r>
            <w:r w:rsidR="00372741" w:rsidRPr="00EB63D1">
              <w:rPr>
                <w:rFonts w:ascii="Times New Roman" w:hAnsi="Times New Roman" w:cs="Times New Roman"/>
                <w:sz w:val="20"/>
                <w:szCs w:val="20"/>
              </w:rPr>
              <w:t>ые технологии в здравоохранении;</w:t>
            </w:r>
            <w:r w:rsidRPr="00EB63D1">
              <w:rPr>
                <w:rFonts w:ascii="Times New Roman" w:hAnsi="Times New Roman" w:cs="Times New Roman"/>
                <w:sz w:val="20"/>
                <w:szCs w:val="20"/>
              </w:rPr>
              <w:t xml:space="preserve"> </w:t>
            </w:r>
            <w:r w:rsidR="00372741" w:rsidRPr="00EB63D1">
              <w:rPr>
                <w:rFonts w:ascii="Times New Roman" w:hAnsi="Times New Roman" w:cs="Times New Roman"/>
                <w:sz w:val="20"/>
                <w:szCs w:val="20"/>
              </w:rPr>
              <w:t>с</w:t>
            </w:r>
            <w:r w:rsidRPr="00EB63D1">
              <w:rPr>
                <w:rFonts w:ascii="Times New Roman" w:hAnsi="Times New Roman" w:cs="Times New Roman"/>
                <w:sz w:val="20"/>
                <w:szCs w:val="20"/>
              </w:rPr>
              <w:t>пособы отображения данных, в том числе графические, в отчетных, презентационных и информационно</w:t>
            </w:r>
            <w:r w:rsidRPr="00EB63D1">
              <w:rPr>
                <w:rFonts w:ascii="Times New Roman" w:hAnsi="Times New Roman" w:cs="Times New Roman"/>
                <w:strike/>
                <w:sz w:val="20"/>
                <w:szCs w:val="20"/>
              </w:rPr>
              <w:t>-</w:t>
            </w:r>
            <w:r w:rsidRPr="00EB63D1">
              <w:rPr>
                <w:rFonts w:ascii="Times New Roman" w:hAnsi="Times New Roman" w:cs="Times New Roman"/>
                <w:sz w:val="20"/>
                <w:szCs w:val="20"/>
              </w:rPr>
              <w:t>аналитических материалах.</w:t>
            </w:r>
          </w:p>
          <w:p w14:paraId="7DC4FF72" w14:textId="513C41F5" w:rsidR="00B23EC4" w:rsidRPr="00EB63D1" w:rsidRDefault="00B23EC4" w:rsidP="00B23EC4">
            <w:pPr>
              <w:jc w:val="both"/>
              <w:rPr>
                <w:rFonts w:ascii="Times New Roman" w:hAnsi="Times New Roman" w:cs="Times New Roman"/>
                <w:sz w:val="18"/>
                <w:szCs w:val="18"/>
              </w:rPr>
            </w:pPr>
            <w:r w:rsidRPr="00EB63D1">
              <w:rPr>
                <w:rFonts w:ascii="Times New Roman" w:hAnsi="Times New Roman" w:cs="Times New Roman"/>
                <w:sz w:val="20"/>
                <w:szCs w:val="20"/>
              </w:rPr>
              <w:t>2.з4. Нормативное правовое регулирование работы с обращениями граждан и юридических лиц.</w:t>
            </w:r>
          </w:p>
        </w:tc>
        <w:tc>
          <w:tcPr>
            <w:tcW w:w="1982" w:type="pct"/>
          </w:tcPr>
          <w:p w14:paraId="0FBB2E72"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2.у1. Подготовка презентационных материалов, информационно-аналитических материалов, справок о деятельности медицинской организации или ее подразделений для предоставления руководству организации, а также для печатных и электронных средств массовой информации.</w:t>
            </w:r>
          </w:p>
          <w:p w14:paraId="1AF1881C"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2.у2. Анализ деятельности структурных подразделений медицинской организации.</w:t>
            </w:r>
          </w:p>
          <w:p w14:paraId="3EFF5298"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2.у3. Подготовка проектов локальных нормативных актов медицинской организации.</w:t>
            </w:r>
          </w:p>
          <w:p w14:paraId="3BCA475F" w14:textId="64106270" w:rsidR="00B23EC4" w:rsidRPr="00EB63D1" w:rsidRDefault="00B23EC4" w:rsidP="00B23EC4">
            <w:pPr>
              <w:jc w:val="both"/>
              <w:rPr>
                <w:rFonts w:ascii="Times New Roman" w:hAnsi="Times New Roman" w:cs="Times New Roman"/>
                <w:sz w:val="18"/>
                <w:szCs w:val="18"/>
              </w:rPr>
            </w:pPr>
            <w:r w:rsidRPr="00EB63D1">
              <w:rPr>
                <w:rFonts w:ascii="Times New Roman" w:hAnsi="Times New Roman" w:cs="Times New Roman"/>
                <w:sz w:val="20"/>
                <w:szCs w:val="20"/>
              </w:rPr>
              <w:t>2.у4. Подготовка проектов ответов на обращения граждан и юридических лиц.</w:t>
            </w:r>
          </w:p>
        </w:tc>
      </w:tr>
      <w:tr w:rsidR="00EB63D1" w:rsidRPr="00EB63D1" w14:paraId="700E064F" w14:textId="77777777" w:rsidTr="007F76CD">
        <w:tc>
          <w:tcPr>
            <w:tcW w:w="183" w:type="pct"/>
          </w:tcPr>
          <w:p w14:paraId="463D73E8" w14:textId="77777777" w:rsidR="00B23EC4" w:rsidRPr="00EB63D1" w:rsidRDefault="00B23EC4" w:rsidP="00B23EC4">
            <w:pPr>
              <w:jc w:val="center"/>
              <w:rPr>
                <w:rFonts w:ascii="Times New Roman" w:hAnsi="Times New Roman" w:cs="Times New Roman"/>
                <w:sz w:val="18"/>
                <w:szCs w:val="18"/>
              </w:rPr>
            </w:pPr>
            <w:r w:rsidRPr="00EB63D1">
              <w:rPr>
                <w:rFonts w:ascii="Times New Roman" w:hAnsi="Times New Roman" w:cs="Times New Roman"/>
                <w:sz w:val="18"/>
                <w:szCs w:val="18"/>
              </w:rPr>
              <w:t>3</w:t>
            </w:r>
          </w:p>
        </w:tc>
        <w:tc>
          <w:tcPr>
            <w:tcW w:w="948" w:type="pct"/>
          </w:tcPr>
          <w:p w14:paraId="3E946186" w14:textId="0E47EC29" w:rsidR="00B23EC4" w:rsidRPr="00EB63D1" w:rsidRDefault="00B23EC4" w:rsidP="00B23EC4">
            <w:pPr>
              <w:rPr>
                <w:rFonts w:ascii="Times New Roman" w:hAnsi="Times New Roman" w:cs="Times New Roman"/>
                <w:sz w:val="18"/>
                <w:szCs w:val="18"/>
              </w:rPr>
            </w:pPr>
            <w:r w:rsidRPr="00EB63D1">
              <w:rPr>
                <w:rFonts w:ascii="Times New Roman" w:hAnsi="Times New Roman" w:cs="Times New Roman"/>
                <w:sz w:val="20"/>
                <w:szCs w:val="20"/>
              </w:rPr>
              <w:t>ПК-3. Способен управлять структурным подразделением медицинской организации</w:t>
            </w:r>
          </w:p>
        </w:tc>
        <w:tc>
          <w:tcPr>
            <w:tcW w:w="1887" w:type="pct"/>
          </w:tcPr>
          <w:p w14:paraId="783B9CFC"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3.з1. Принципы и методы планирования деятельности структурного подразделения медицинской организации.</w:t>
            </w:r>
          </w:p>
          <w:p w14:paraId="22026350"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3.з2. Трудовое законодательство Российской Федерации, нормативные правовые акты в сфере здравоохранения.</w:t>
            </w:r>
          </w:p>
          <w:p w14:paraId="50A8BFF7"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3.з3. Классификация медицинской помощи, организация медицинской помощи в соответствии с положениями об организации оказания отдельных видов медицинской помощи, на основе порядков оказания медицинской помощи и клинических рекомендаций, с учетом стандартов медицинской помощи.</w:t>
            </w:r>
          </w:p>
          <w:p w14:paraId="74D940A4"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 xml:space="preserve">3.з4. Методы и технологии эффективной внутренней и внешней коммуникации при осуществлении управления структурным подразделением медицинской организации. </w:t>
            </w:r>
          </w:p>
          <w:p w14:paraId="4D91D295"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lastRenderedPageBreak/>
              <w:t>3.з5. Принципы ситуационного лидерства и командообразования, методы мотивации работников структурного подразделения медицинской организации.</w:t>
            </w:r>
          </w:p>
          <w:p w14:paraId="6E487378"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3.з6. Порядок создания и деятельности врачебной комиссии.</w:t>
            </w:r>
          </w:p>
          <w:p w14:paraId="560C6EA0" w14:textId="6C82BE86" w:rsidR="00B23EC4" w:rsidRPr="00EB63D1" w:rsidRDefault="00B23EC4" w:rsidP="00B23EC4">
            <w:pPr>
              <w:jc w:val="both"/>
              <w:rPr>
                <w:rFonts w:ascii="Times New Roman" w:hAnsi="Times New Roman" w:cs="Times New Roman"/>
                <w:sz w:val="18"/>
                <w:szCs w:val="18"/>
              </w:rPr>
            </w:pPr>
            <w:r w:rsidRPr="00EB63D1">
              <w:rPr>
                <w:rFonts w:ascii="Times New Roman" w:hAnsi="Times New Roman" w:cs="Times New Roman"/>
                <w:sz w:val="20"/>
                <w:szCs w:val="20"/>
              </w:rPr>
              <w:t>3.з7. Виды, формы и методы внутреннего контроля качества и безопасности медицинской деятельности в структурном подразделении медицинской организации.</w:t>
            </w:r>
          </w:p>
        </w:tc>
        <w:tc>
          <w:tcPr>
            <w:tcW w:w="1982" w:type="pct"/>
          </w:tcPr>
          <w:p w14:paraId="6ED4054D"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lastRenderedPageBreak/>
              <w:t>3.у1. Анализ, прогнозирование и планирование показателей деятельности структурного подразделения медицинской организации.</w:t>
            </w:r>
          </w:p>
          <w:p w14:paraId="56DC4718"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3.у2. Составление плана ресурсного обеспечения деятельности структурного подразделения медицинской организации и контроль его выполнения.</w:t>
            </w:r>
          </w:p>
          <w:p w14:paraId="5BA041C1"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3.у3. Мониторинг и принятие мер по повышению эффективности использования ресурсов структурным подразделением медицинской организации.</w:t>
            </w:r>
          </w:p>
          <w:p w14:paraId="2E076161"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3.у4. Мотивирование работников структурного подразделения медицинской организации.</w:t>
            </w:r>
          </w:p>
          <w:p w14:paraId="6C2F9F07"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3.у5. Профилактика и предупреждение конфликтных ситуаций, управление командным взаимодействием.</w:t>
            </w:r>
          </w:p>
          <w:p w14:paraId="79F4B2BF"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lastRenderedPageBreak/>
              <w:t>3.у6. Формирование отчетов о деятельности структурного подразделения медицинской организации, в том числе по результатам внутреннего контроля качества и безопасности медицинской деятельности.</w:t>
            </w:r>
          </w:p>
          <w:p w14:paraId="3B7A361C"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3.у7. Анализ результатов внутреннего контроля качества и безопасности медицинской деятельности в целях их использования для совершенствования подходов к осуществлению деятельности структурного подразделения медицинской организации.</w:t>
            </w:r>
          </w:p>
          <w:p w14:paraId="4A440AB0" w14:textId="5A7A993A" w:rsidR="00B23EC4" w:rsidRPr="00EB63D1" w:rsidRDefault="00B23EC4" w:rsidP="00B23EC4">
            <w:pPr>
              <w:jc w:val="both"/>
              <w:rPr>
                <w:rFonts w:ascii="Times New Roman" w:hAnsi="Times New Roman" w:cs="Times New Roman"/>
                <w:sz w:val="18"/>
                <w:szCs w:val="18"/>
              </w:rPr>
            </w:pPr>
            <w:r w:rsidRPr="00EB63D1">
              <w:rPr>
                <w:rFonts w:ascii="Times New Roman" w:hAnsi="Times New Roman" w:cs="Times New Roman"/>
                <w:sz w:val="20"/>
                <w:szCs w:val="20"/>
              </w:rPr>
              <w:t>3.у8. Разработка и реализация предложений по устранению и предупреждению нарушений в процессе деятельности структурного подразделения медицинской организации.</w:t>
            </w:r>
          </w:p>
        </w:tc>
      </w:tr>
      <w:tr w:rsidR="00EB63D1" w:rsidRPr="00EB63D1" w14:paraId="7B690D31" w14:textId="77777777" w:rsidTr="007F76CD">
        <w:tc>
          <w:tcPr>
            <w:tcW w:w="183" w:type="pct"/>
          </w:tcPr>
          <w:p w14:paraId="6514F6F7" w14:textId="77777777" w:rsidR="00B23EC4" w:rsidRPr="00EB63D1" w:rsidRDefault="00B23EC4" w:rsidP="00B23EC4">
            <w:pPr>
              <w:jc w:val="center"/>
              <w:rPr>
                <w:rFonts w:ascii="Times New Roman" w:hAnsi="Times New Roman" w:cs="Times New Roman"/>
                <w:sz w:val="18"/>
                <w:szCs w:val="18"/>
              </w:rPr>
            </w:pPr>
            <w:r w:rsidRPr="00EB63D1">
              <w:rPr>
                <w:rFonts w:ascii="Times New Roman" w:hAnsi="Times New Roman" w:cs="Times New Roman"/>
                <w:sz w:val="18"/>
                <w:szCs w:val="18"/>
              </w:rPr>
              <w:lastRenderedPageBreak/>
              <w:t>4</w:t>
            </w:r>
          </w:p>
        </w:tc>
        <w:tc>
          <w:tcPr>
            <w:tcW w:w="948" w:type="pct"/>
          </w:tcPr>
          <w:p w14:paraId="70533BB7" w14:textId="753B05FF" w:rsidR="00B23EC4" w:rsidRPr="00EB63D1" w:rsidRDefault="00B23EC4" w:rsidP="00B23EC4">
            <w:pPr>
              <w:rPr>
                <w:rFonts w:ascii="Times New Roman" w:hAnsi="Times New Roman" w:cs="Times New Roman"/>
                <w:sz w:val="18"/>
                <w:szCs w:val="18"/>
              </w:rPr>
            </w:pPr>
            <w:r w:rsidRPr="00EB63D1">
              <w:rPr>
                <w:rFonts w:ascii="Times New Roman" w:hAnsi="Times New Roman" w:cs="Times New Roman"/>
                <w:sz w:val="20"/>
                <w:szCs w:val="20"/>
              </w:rPr>
              <w:t>ПК-4. Способен управлять организационно-методическим подразделением медицинской организации</w:t>
            </w:r>
          </w:p>
        </w:tc>
        <w:tc>
          <w:tcPr>
            <w:tcW w:w="1887" w:type="pct"/>
            <w:shd w:val="clear" w:color="auto" w:fill="FFFFFF" w:themeFill="background1"/>
          </w:tcPr>
          <w:p w14:paraId="74620510"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4.з1. Методики расчета потребности в ресурсах и эффективности их использования в медицинской организации.</w:t>
            </w:r>
          </w:p>
          <w:p w14:paraId="6F6939B6"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4.з2. Подходы к управлению ресурсами медицинской организации, в том числе кадровыми.</w:t>
            </w:r>
          </w:p>
          <w:p w14:paraId="064615DC" w14:textId="7D337246"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4.з3. Принципы менеджмента организации, подходы и инструменты тактического управления.</w:t>
            </w:r>
          </w:p>
        </w:tc>
        <w:tc>
          <w:tcPr>
            <w:tcW w:w="1982" w:type="pct"/>
            <w:shd w:val="clear" w:color="auto" w:fill="FFFFFF" w:themeFill="background1"/>
          </w:tcPr>
          <w:p w14:paraId="1EF47707"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4.у1. Оценка деятельности медицинской организации с учетом показателей результативности деятельности медицинской организации.</w:t>
            </w:r>
          </w:p>
          <w:p w14:paraId="2386FFBE"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4.у2. Планирование численности и структуры кадров медицинской организации, оценка возрастного состава персонала, текучести кадров, уровня квалификации сотрудников.</w:t>
            </w:r>
          </w:p>
          <w:p w14:paraId="0D0DD858"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4.у3. Формирование предложений по оптимальной организационной структуре медицинской организации.</w:t>
            </w:r>
          </w:p>
          <w:p w14:paraId="673163E9"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4.у4. Мониторинг и анализ информации о состоянии отдельных направлений деятельности медицинской организации.</w:t>
            </w:r>
          </w:p>
          <w:p w14:paraId="0145783C" w14:textId="6CD2C778" w:rsidR="00B23EC4" w:rsidRPr="00EB63D1" w:rsidRDefault="00B23EC4" w:rsidP="00B23EC4">
            <w:pPr>
              <w:jc w:val="both"/>
              <w:rPr>
                <w:rFonts w:ascii="Times New Roman" w:hAnsi="Times New Roman" w:cs="Times New Roman"/>
                <w:sz w:val="18"/>
                <w:szCs w:val="18"/>
              </w:rPr>
            </w:pPr>
            <w:r w:rsidRPr="00EB63D1">
              <w:rPr>
                <w:rFonts w:ascii="Times New Roman" w:hAnsi="Times New Roman" w:cs="Times New Roman"/>
                <w:sz w:val="20"/>
                <w:szCs w:val="20"/>
              </w:rPr>
              <w:t>4.у5. Организация применения информационных технологий при оказании медицинской помощи.</w:t>
            </w:r>
          </w:p>
        </w:tc>
      </w:tr>
      <w:tr w:rsidR="00EB63D1" w:rsidRPr="00EB63D1" w14:paraId="42D3B5D8" w14:textId="77777777" w:rsidTr="007F76CD">
        <w:trPr>
          <w:trHeight w:val="1819"/>
        </w:trPr>
        <w:tc>
          <w:tcPr>
            <w:tcW w:w="183" w:type="pct"/>
          </w:tcPr>
          <w:p w14:paraId="082C144E" w14:textId="77777777" w:rsidR="00B23EC4" w:rsidRPr="00EB63D1" w:rsidRDefault="00B23EC4" w:rsidP="00B23EC4">
            <w:pPr>
              <w:jc w:val="center"/>
              <w:rPr>
                <w:rFonts w:ascii="Times New Roman" w:hAnsi="Times New Roman" w:cs="Times New Roman"/>
                <w:sz w:val="18"/>
                <w:szCs w:val="18"/>
              </w:rPr>
            </w:pPr>
            <w:r w:rsidRPr="00EB63D1">
              <w:rPr>
                <w:rFonts w:ascii="Times New Roman" w:hAnsi="Times New Roman" w:cs="Times New Roman"/>
                <w:sz w:val="18"/>
                <w:szCs w:val="18"/>
              </w:rPr>
              <w:t>5</w:t>
            </w:r>
          </w:p>
        </w:tc>
        <w:tc>
          <w:tcPr>
            <w:tcW w:w="948" w:type="pct"/>
          </w:tcPr>
          <w:p w14:paraId="1E139F6C" w14:textId="7EBA9C05" w:rsidR="00B23EC4" w:rsidRPr="00EB63D1" w:rsidRDefault="00B23EC4" w:rsidP="00B23EC4">
            <w:pPr>
              <w:rPr>
                <w:rFonts w:ascii="Times New Roman" w:hAnsi="Times New Roman" w:cs="Times New Roman"/>
                <w:sz w:val="18"/>
                <w:szCs w:val="18"/>
              </w:rPr>
            </w:pPr>
            <w:r w:rsidRPr="00EB63D1">
              <w:rPr>
                <w:rFonts w:ascii="Times New Roman" w:hAnsi="Times New Roman" w:cs="Times New Roman"/>
                <w:sz w:val="20"/>
                <w:szCs w:val="20"/>
              </w:rPr>
              <w:t>ПК-5. Способен управлять процессами деятельности медицинской организации</w:t>
            </w:r>
          </w:p>
        </w:tc>
        <w:tc>
          <w:tcPr>
            <w:tcW w:w="1887" w:type="pct"/>
          </w:tcPr>
          <w:p w14:paraId="580068A5"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5.з1. Проектное и процессное управление в здравоохранении, программно-целевой метод решения задач перспективного развития медицинской организации, риск-менеджмент в деятельности медицинской организации.</w:t>
            </w:r>
          </w:p>
          <w:p w14:paraId="22BB7376"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5.з2. Методы эффективного управления кадровыми ресурсами медицинской организации.</w:t>
            </w:r>
          </w:p>
          <w:p w14:paraId="0C493077"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5.з3. Основы аудита в системе менеджмента качества.</w:t>
            </w:r>
          </w:p>
          <w:p w14:paraId="6ED4FA5A"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5.з4. Принципы организации государственного, ведомственного и внутреннего контроля качества и безопасности медицинской деятельности.</w:t>
            </w:r>
          </w:p>
          <w:p w14:paraId="7B954694"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5.з5. Программа государственных гарантий бесплатного оказания гражданам медицинской помощи: структура, источники финансового обеспечения медицинской помощи, критерии доступности и качества медицинской помощи.</w:t>
            </w:r>
          </w:p>
          <w:p w14:paraId="28C18D95"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lastRenderedPageBreak/>
              <w:t>5.з6. Правила обязательного медицинского страхования, система договоров в сфере обязательного медицинского страхования.</w:t>
            </w:r>
          </w:p>
          <w:p w14:paraId="246163AC"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5.з7. Тарифная политика в системе обязательного медицинского страхования.</w:t>
            </w:r>
          </w:p>
          <w:p w14:paraId="47398F75"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5.з8. Способы и источники оплаты медицинской помощи.</w:t>
            </w:r>
          </w:p>
          <w:p w14:paraId="45B714CF" w14:textId="06414A68" w:rsidR="00B23EC4" w:rsidRPr="00EB63D1" w:rsidRDefault="00B23EC4" w:rsidP="00B23EC4">
            <w:pPr>
              <w:jc w:val="both"/>
              <w:rPr>
                <w:rFonts w:ascii="Times New Roman" w:hAnsi="Times New Roman" w:cs="Times New Roman"/>
                <w:sz w:val="18"/>
                <w:szCs w:val="18"/>
              </w:rPr>
            </w:pPr>
            <w:r w:rsidRPr="00EB63D1">
              <w:rPr>
                <w:rFonts w:ascii="Times New Roman" w:hAnsi="Times New Roman" w:cs="Times New Roman"/>
                <w:sz w:val="20"/>
                <w:szCs w:val="20"/>
              </w:rPr>
              <w:t xml:space="preserve">5.з9. Требования к организации контроля объемов, сроков, качества и условий предоставления медицинской помощи в рамках обязательного медицинского страхования. </w:t>
            </w:r>
          </w:p>
        </w:tc>
        <w:tc>
          <w:tcPr>
            <w:tcW w:w="1982" w:type="pct"/>
          </w:tcPr>
          <w:p w14:paraId="11D03586"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lastRenderedPageBreak/>
              <w:t>5.у1. Оценка эффективности деятельности медицинской организации, разработка и выбор оптимальных управленческих решений, оценка рисков, связанных с их реализацией.</w:t>
            </w:r>
          </w:p>
          <w:p w14:paraId="7BA222ED"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5.у2. Оценка ресурсного обеспечения, эффективности использования ресурсов медицинской организации.</w:t>
            </w:r>
          </w:p>
          <w:p w14:paraId="1622E8B8"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5.у3. Формирование системы мотивации и стимулирования труда в медицинской организации, в том числе в рамках развития отдельного направления ее деятельности.</w:t>
            </w:r>
          </w:p>
          <w:p w14:paraId="54468FD1"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5.у4. Организация и оценка результатов проведения мероприятий внутреннего контроля качества и безопасности медицинской деятельности.</w:t>
            </w:r>
          </w:p>
          <w:p w14:paraId="32082EE0"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5.у5. Разработка планов корректирующих мероприятий по результатам проведения внутреннего контроля качества и безопасности медицинской деятельности.</w:t>
            </w:r>
          </w:p>
          <w:p w14:paraId="7EFB1B11"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lastRenderedPageBreak/>
              <w:t>5.у6. Планирование и организация внутренних аудитов в рамках системы менеджмента качества.</w:t>
            </w:r>
          </w:p>
          <w:p w14:paraId="024A5743"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5.у7. Планирование и мониторинг выполнения объемов медицинской помощи, оказываемой медицинской организацией.</w:t>
            </w:r>
          </w:p>
          <w:p w14:paraId="79025105"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5.у8. Анализ выявленных нарушений при оказании медицинской помощи по результатам контрольно-экспертных мероприятий в системе обязательного медицинского страхования.</w:t>
            </w:r>
          </w:p>
          <w:p w14:paraId="3FBD9D8B" w14:textId="68EB290C" w:rsidR="00B23EC4" w:rsidRPr="00EB63D1" w:rsidRDefault="00B23EC4" w:rsidP="00B23EC4">
            <w:pPr>
              <w:jc w:val="both"/>
              <w:rPr>
                <w:rFonts w:ascii="Times New Roman" w:hAnsi="Times New Roman" w:cs="Times New Roman"/>
                <w:sz w:val="18"/>
                <w:szCs w:val="18"/>
              </w:rPr>
            </w:pPr>
            <w:r w:rsidRPr="00EB63D1">
              <w:rPr>
                <w:rFonts w:ascii="Times New Roman" w:hAnsi="Times New Roman" w:cs="Times New Roman"/>
                <w:sz w:val="20"/>
                <w:szCs w:val="20"/>
              </w:rPr>
              <w:t>5.у9. Организация и проведение претензионной работы со страховой медицинской организацией, фондом обязательного медицинского страхования при несогласии с результатами контрольно-экспертных мероприятий.</w:t>
            </w:r>
          </w:p>
        </w:tc>
      </w:tr>
      <w:tr w:rsidR="00EB63D1" w:rsidRPr="00EB63D1" w14:paraId="22820E70" w14:textId="77777777" w:rsidTr="007F76CD">
        <w:tc>
          <w:tcPr>
            <w:tcW w:w="183" w:type="pct"/>
          </w:tcPr>
          <w:p w14:paraId="4EF4061F" w14:textId="77777777" w:rsidR="00B23EC4" w:rsidRPr="00EB63D1" w:rsidRDefault="00B23EC4" w:rsidP="00B23EC4">
            <w:pPr>
              <w:jc w:val="center"/>
              <w:rPr>
                <w:rFonts w:ascii="Times New Roman" w:hAnsi="Times New Roman" w:cs="Times New Roman"/>
                <w:sz w:val="18"/>
                <w:szCs w:val="18"/>
              </w:rPr>
            </w:pPr>
            <w:r w:rsidRPr="00EB63D1">
              <w:rPr>
                <w:rFonts w:ascii="Times New Roman" w:hAnsi="Times New Roman" w:cs="Times New Roman"/>
                <w:sz w:val="18"/>
                <w:szCs w:val="18"/>
              </w:rPr>
              <w:lastRenderedPageBreak/>
              <w:t>6</w:t>
            </w:r>
          </w:p>
        </w:tc>
        <w:tc>
          <w:tcPr>
            <w:tcW w:w="948" w:type="pct"/>
          </w:tcPr>
          <w:p w14:paraId="029BA743" w14:textId="3B757D6B" w:rsidR="00B23EC4" w:rsidRPr="00EB63D1" w:rsidRDefault="00B23EC4" w:rsidP="00B23EC4">
            <w:pPr>
              <w:rPr>
                <w:rFonts w:ascii="Times New Roman" w:hAnsi="Times New Roman" w:cs="Times New Roman"/>
                <w:sz w:val="18"/>
                <w:szCs w:val="18"/>
              </w:rPr>
            </w:pPr>
            <w:r w:rsidRPr="00EB63D1">
              <w:rPr>
                <w:rFonts w:ascii="Times New Roman" w:hAnsi="Times New Roman" w:cs="Times New Roman"/>
                <w:sz w:val="20"/>
                <w:szCs w:val="20"/>
              </w:rPr>
              <w:t>ПК-6. Способен управлять медицинской организацией</w:t>
            </w:r>
          </w:p>
        </w:tc>
        <w:tc>
          <w:tcPr>
            <w:tcW w:w="1887" w:type="pct"/>
            <w:shd w:val="clear" w:color="auto" w:fill="FFFFFF" w:themeFill="background1"/>
          </w:tcPr>
          <w:p w14:paraId="25594172"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6.з1. Кадровая политика в медицинской организации: виды, цели, задачи, методики формирования.</w:t>
            </w:r>
          </w:p>
          <w:p w14:paraId="6C308881"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6.з2. Нормативное правовое регулирование в сфере государственных закупок и антикоррупционное законодательство.</w:t>
            </w:r>
          </w:p>
          <w:p w14:paraId="1CF1B1C1"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6.з3. Нормативные правовые и организационные основы деятельности, приносящей доход.</w:t>
            </w:r>
          </w:p>
          <w:p w14:paraId="7F3CFA5F"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6.з4. Основные принципы охраны здоровья, полномочия органов власти в сфере охраны здоровья, права и обязанности граждан в сфере охраны здоровья, права и обязанности медицинских работников и медицинских организаций.</w:t>
            </w:r>
          </w:p>
          <w:p w14:paraId="615E16BB"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6.з5. Подходы к оценке внешней и внутренней среды медицинской организации.</w:t>
            </w:r>
          </w:p>
          <w:p w14:paraId="2A283E57" w14:textId="719AE676" w:rsidR="00B23EC4" w:rsidRPr="00EB63D1" w:rsidRDefault="00B23EC4" w:rsidP="00B23EC4">
            <w:pPr>
              <w:jc w:val="both"/>
              <w:rPr>
                <w:rFonts w:ascii="Times New Roman" w:hAnsi="Times New Roman" w:cs="Times New Roman"/>
                <w:sz w:val="18"/>
                <w:szCs w:val="18"/>
              </w:rPr>
            </w:pPr>
            <w:r w:rsidRPr="00EB63D1">
              <w:rPr>
                <w:rFonts w:ascii="Times New Roman" w:hAnsi="Times New Roman" w:cs="Times New Roman"/>
                <w:sz w:val="20"/>
                <w:szCs w:val="20"/>
              </w:rPr>
              <w:t>6.з6. Методология формирования стратегических и программных документов деятельности и развития медицинской организации.</w:t>
            </w:r>
          </w:p>
        </w:tc>
        <w:tc>
          <w:tcPr>
            <w:tcW w:w="1982" w:type="pct"/>
            <w:shd w:val="clear" w:color="auto" w:fill="FFFFFF" w:themeFill="background1"/>
          </w:tcPr>
          <w:p w14:paraId="5E883799"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6.у1. Организация кадрового обеспечения медицинской организации (привлечение, закрепление, профессиональное совершенствование кадров).</w:t>
            </w:r>
          </w:p>
          <w:p w14:paraId="2AC9D6CE"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6.у2. Оценка экономической эффективности деятельности медицинской организации.</w:t>
            </w:r>
          </w:p>
          <w:p w14:paraId="1C4257BB"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6.у3. Организация и контроль оказания платных медицинских услуг.</w:t>
            </w:r>
          </w:p>
          <w:p w14:paraId="382C71EF"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6.у4. Организация поточности и маршрутизации пациентов при оказании медицинской помощи в медицинской организации.</w:t>
            </w:r>
          </w:p>
          <w:p w14:paraId="1C1B9EDD"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6.у5. Выделение и оценка факторов внешней и внутренней среды медицинской организации, в том числе при проведении SWOT-анализа.</w:t>
            </w:r>
          </w:p>
          <w:p w14:paraId="6AAA513C"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6.у6. Определение стратегии развития медицинской организации на среднесрочный и долгосрочный периоды.</w:t>
            </w:r>
          </w:p>
          <w:p w14:paraId="315B94A9" w14:textId="22FB598B" w:rsidR="00B23EC4" w:rsidRPr="00EB63D1" w:rsidRDefault="00B23EC4" w:rsidP="00B23EC4">
            <w:pPr>
              <w:pStyle w:val="a4"/>
              <w:ind w:left="0"/>
              <w:contextualSpacing w:val="0"/>
              <w:jc w:val="both"/>
              <w:rPr>
                <w:rFonts w:ascii="Times New Roman" w:hAnsi="Times New Roman" w:cs="Times New Roman"/>
                <w:sz w:val="18"/>
                <w:szCs w:val="18"/>
              </w:rPr>
            </w:pPr>
            <w:r w:rsidRPr="00EB63D1">
              <w:rPr>
                <w:rFonts w:ascii="Times New Roman" w:hAnsi="Times New Roman" w:cs="Times New Roman"/>
                <w:sz w:val="20"/>
                <w:szCs w:val="20"/>
              </w:rPr>
              <w:t>6.у7. Выявление и оценка потенциальных юридических рисков в деятельности медицинской организации.</w:t>
            </w:r>
          </w:p>
        </w:tc>
      </w:tr>
      <w:tr w:rsidR="00EB63D1" w:rsidRPr="00EB63D1" w14:paraId="51E0E6BE" w14:textId="77777777" w:rsidTr="007F76CD">
        <w:tc>
          <w:tcPr>
            <w:tcW w:w="183" w:type="pct"/>
          </w:tcPr>
          <w:p w14:paraId="4C2CFB43" w14:textId="3C00DE9D" w:rsidR="00B23EC4" w:rsidRPr="00EB63D1" w:rsidRDefault="00B23EC4" w:rsidP="00B23EC4">
            <w:pPr>
              <w:jc w:val="center"/>
              <w:rPr>
                <w:rFonts w:ascii="Times New Roman" w:hAnsi="Times New Roman" w:cs="Times New Roman"/>
                <w:sz w:val="18"/>
                <w:szCs w:val="18"/>
              </w:rPr>
            </w:pPr>
            <w:r w:rsidRPr="00EB63D1">
              <w:rPr>
                <w:rFonts w:ascii="Times New Roman" w:hAnsi="Times New Roman" w:cs="Times New Roman"/>
                <w:sz w:val="18"/>
                <w:szCs w:val="18"/>
              </w:rPr>
              <w:t>7</w:t>
            </w:r>
          </w:p>
        </w:tc>
        <w:tc>
          <w:tcPr>
            <w:tcW w:w="948" w:type="pct"/>
          </w:tcPr>
          <w:p w14:paraId="056D055D" w14:textId="77777777" w:rsidR="00BF392E" w:rsidRDefault="00B23EC4" w:rsidP="00B23EC4">
            <w:pPr>
              <w:rPr>
                <w:rFonts w:ascii="Times New Roman" w:hAnsi="Times New Roman" w:cs="Times New Roman"/>
                <w:sz w:val="20"/>
                <w:szCs w:val="20"/>
              </w:rPr>
            </w:pPr>
            <w:r w:rsidRPr="00EB63D1">
              <w:rPr>
                <w:rFonts w:ascii="Times New Roman" w:hAnsi="Times New Roman" w:cs="Times New Roman"/>
                <w:sz w:val="20"/>
                <w:szCs w:val="20"/>
              </w:rPr>
              <w:t xml:space="preserve">ПК-7. Способен оказывать медицинскую помощь </w:t>
            </w:r>
          </w:p>
          <w:p w14:paraId="74B005B0" w14:textId="5F27657B" w:rsidR="00B23EC4" w:rsidRPr="00EB63D1" w:rsidRDefault="00B23EC4" w:rsidP="00B23EC4">
            <w:pPr>
              <w:rPr>
                <w:rFonts w:ascii="Times New Roman" w:hAnsi="Times New Roman" w:cs="Times New Roman"/>
                <w:sz w:val="18"/>
                <w:szCs w:val="18"/>
              </w:rPr>
            </w:pPr>
            <w:r w:rsidRPr="00EB63D1">
              <w:rPr>
                <w:rFonts w:ascii="Times New Roman" w:hAnsi="Times New Roman" w:cs="Times New Roman"/>
                <w:sz w:val="20"/>
                <w:szCs w:val="20"/>
              </w:rPr>
              <w:t>в экстренной форме</w:t>
            </w:r>
          </w:p>
        </w:tc>
        <w:tc>
          <w:tcPr>
            <w:tcW w:w="1887" w:type="pct"/>
            <w:shd w:val="clear" w:color="auto" w:fill="FFFFFF" w:themeFill="background1"/>
          </w:tcPr>
          <w:p w14:paraId="1DFC7C0E"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7.з1. Принципы и методы оказания медицинской помощи в экстренной форме в соответствии с нормативными правовыми актами и клиническими рекомендациями.</w:t>
            </w:r>
          </w:p>
          <w:p w14:paraId="7A2FD9D5"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 xml:space="preserve">7.з2. Клинические признаки состояний, требующих оказания медицинской помощи в экстренной форме. </w:t>
            </w:r>
          </w:p>
          <w:p w14:paraId="18C4BBCA"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7.з3. Факторы риска, представляющие непосредственную угрозу для собственной жизни и здоровья, жизни и здоровья пострадавшего (пострадавших) и окружающих лиц, методы устранения указанных факторов риска.</w:t>
            </w:r>
          </w:p>
          <w:p w14:paraId="4E64EE27" w14:textId="1ABBC9D5"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lastRenderedPageBreak/>
              <w:t>7.з4. Правила и порядок проведения первичного осмотра пациента (пострадавшего) при оказании медицинской помощи в экстренной форме при отсутствии сознания; остановке дыхания и (или) остановке кровообращения; нарушении проходимости дыхательных путей инородным телом и иных угрожающих жизни и здоровью нарушени</w:t>
            </w:r>
            <w:r w:rsidR="002F46B7" w:rsidRPr="00EB63D1">
              <w:rPr>
                <w:rFonts w:ascii="Times New Roman" w:hAnsi="Times New Roman" w:cs="Times New Roman"/>
                <w:sz w:val="20"/>
                <w:szCs w:val="20"/>
              </w:rPr>
              <w:t>ях</w:t>
            </w:r>
            <w:r w:rsidRPr="00EB63D1">
              <w:rPr>
                <w:rFonts w:ascii="Times New Roman" w:hAnsi="Times New Roman" w:cs="Times New Roman"/>
                <w:sz w:val="20"/>
                <w:szCs w:val="20"/>
              </w:rPr>
              <w:t xml:space="preserve"> дыхания; наружных кровотечениях; травмах, ранениях и поражениях, вызванных механическими, химическими, электрическими, термическими поражающими факторами, воздействием излучения; отравлениях; укусах или ужаливаниях ядовитых животных; судорожном приступе, сопровождающемся потерей сознания; острых психологических реакциях на стресс.</w:t>
            </w:r>
          </w:p>
          <w:p w14:paraId="111129BC"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7.з5. Правила эффективной коммуникации с пациентами, окружающими людьми и медицинскими работниками при оказании медицинской помощи в экстренной форме.</w:t>
            </w:r>
          </w:p>
          <w:p w14:paraId="5A7AC36C"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7.з6. Алгоритм обращения в службы спасения, в том числе вызова бригады скорой помощи.</w:t>
            </w:r>
          </w:p>
          <w:p w14:paraId="32A7F3EE"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7.з7. Принципы действия приборов для наружной электроимпульсной терапии (дефибрилляции).</w:t>
            </w:r>
          </w:p>
          <w:p w14:paraId="7045C84D"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7.з8. Правила выполнения наружной электроимпульсной терапии (дефибрилляции) с использованием автоматического наружного дефибриллятора.</w:t>
            </w:r>
          </w:p>
          <w:p w14:paraId="40221FD1"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7.з9. Медицинские показания и медицинские противопоказания к проведению реанимационных мероприятий.</w:t>
            </w:r>
          </w:p>
          <w:p w14:paraId="782B79DA"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7.з10. Правила проведения базовой сердечно-легочной реанимации.</w:t>
            </w:r>
          </w:p>
          <w:p w14:paraId="36EE93BC"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7.з11. Методы обеспечения проходимости дыхательных путей.</w:t>
            </w:r>
          </w:p>
          <w:p w14:paraId="79A670BB"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7.з12. Правила остановки наружных кровотечений.</w:t>
            </w:r>
          </w:p>
          <w:p w14:paraId="013FA32F"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7.з13. Правила наложения повязок при оказании медицинской помощи в экстренной форме.</w:t>
            </w:r>
          </w:p>
          <w:p w14:paraId="0163EF43"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t>7.з14. Способы охлаждения при травмах, воздействиях излучения, высоких температур, химических веществ, укусах или ужаливаниях ядовитых животных; проведения термоизоляции и согревания при воздействии низких температур.</w:t>
            </w:r>
          </w:p>
          <w:p w14:paraId="71DE7EC2"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pacing w:val="-2"/>
                <w:sz w:val="20"/>
                <w:szCs w:val="20"/>
              </w:rPr>
              <w:t>7.з15. Методы иммобилизации с использованием</w:t>
            </w:r>
            <w:r w:rsidRPr="00EB63D1">
              <w:rPr>
                <w:rFonts w:ascii="Times New Roman" w:hAnsi="Times New Roman" w:cs="Times New Roman"/>
                <w:sz w:val="20"/>
                <w:szCs w:val="20"/>
              </w:rPr>
              <w:t xml:space="preserve"> табельных и подручных средств.</w:t>
            </w:r>
          </w:p>
          <w:p w14:paraId="7FB1BE43" w14:textId="77777777" w:rsidR="00B23EC4" w:rsidRPr="00EB63D1" w:rsidRDefault="00B23EC4" w:rsidP="00B23EC4">
            <w:pPr>
              <w:jc w:val="both"/>
              <w:rPr>
                <w:rFonts w:ascii="Times New Roman" w:hAnsi="Times New Roman" w:cs="Times New Roman"/>
                <w:sz w:val="20"/>
                <w:szCs w:val="20"/>
              </w:rPr>
            </w:pPr>
            <w:r w:rsidRPr="00EB63D1">
              <w:rPr>
                <w:rFonts w:ascii="Times New Roman" w:hAnsi="Times New Roman" w:cs="Times New Roman"/>
                <w:sz w:val="20"/>
                <w:szCs w:val="20"/>
              </w:rPr>
              <w:lastRenderedPageBreak/>
              <w:t>7.з16. Правила использования средств индивидуальной защиты при оказании медицинской помощи в экстренной форме.</w:t>
            </w:r>
          </w:p>
          <w:p w14:paraId="1FD734AA" w14:textId="60DD0381" w:rsidR="00B23EC4" w:rsidRPr="00EB63D1" w:rsidRDefault="00B23EC4" w:rsidP="00B23EC4">
            <w:pPr>
              <w:jc w:val="both"/>
              <w:rPr>
                <w:rFonts w:ascii="Times New Roman" w:hAnsi="Times New Roman" w:cs="Times New Roman"/>
                <w:sz w:val="18"/>
                <w:szCs w:val="18"/>
              </w:rPr>
            </w:pPr>
            <w:r w:rsidRPr="00EB63D1">
              <w:rPr>
                <w:rFonts w:ascii="Times New Roman" w:hAnsi="Times New Roman" w:cs="Times New Roman"/>
                <w:sz w:val="20"/>
                <w:szCs w:val="20"/>
              </w:rPr>
              <w:t>7.з17. Правила и порядок проведения мониторинга состояния пациента при оказании медицинской помощи в экстренной форме, порядок передачи пациента бригаде скорой помощи.</w:t>
            </w:r>
          </w:p>
        </w:tc>
        <w:tc>
          <w:tcPr>
            <w:tcW w:w="1982" w:type="pct"/>
            <w:shd w:val="clear" w:color="auto" w:fill="FFFFFF" w:themeFill="background1"/>
          </w:tcPr>
          <w:p w14:paraId="19DC4CC0" w14:textId="77777777" w:rsidR="00B23EC4" w:rsidRPr="00EB63D1" w:rsidRDefault="00B23EC4" w:rsidP="00B23EC4">
            <w:pPr>
              <w:pStyle w:val="a4"/>
              <w:ind w:left="0"/>
              <w:jc w:val="both"/>
              <w:rPr>
                <w:rFonts w:ascii="Times New Roman" w:hAnsi="Times New Roman" w:cs="Times New Roman"/>
                <w:sz w:val="20"/>
                <w:szCs w:val="20"/>
              </w:rPr>
            </w:pPr>
            <w:r w:rsidRPr="00EB63D1">
              <w:rPr>
                <w:rFonts w:ascii="Times New Roman" w:hAnsi="Times New Roman" w:cs="Times New Roman"/>
                <w:sz w:val="20"/>
                <w:szCs w:val="20"/>
              </w:rPr>
              <w:lastRenderedPageBreak/>
              <w:t>7.у1. Диагностика состояний, требующих оказания медицинской помощи в экстренной форме.</w:t>
            </w:r>
          </w:p>
          <w:p w14:paraId="33790FE8" w14:textId="77777777" w:rsidR="00B23EC4" w:rsidRPr="00EB63D1" w:rsidRDefault="00B23EC4" w:rsidP="00B23EC4">
            <w:pPr>
              <w:pStyle w:val="a4"/>
              <w:ind w:left="0"/>
              <w:jc w:val="both"/>
              <w:rPr>
                <w:rFonts w:ascii="Times New Roman" w:hAnsi="Times New Roman" w:cs="Times New Roman"/>
                <w:sz w:val="20"/>
                <w:szCs w:val="20"/>
              </w:rPr>
            </w:pPr>
            <w:r w:rsidRPr="00EB63D1">
              <w:rPr>
                <w:rFonts w:ascii="Times New Roman" w:hAnsi="Times New Roman" w:cs="Times New Roman"/>
                <w:sz w:val="20"/>
                <w:szCs w:val="20"/>
              </w:rPr>
              <w:t>7.у2. Определение факторов, представляющих непосредственную угрозу для собственной жизни и здоровья, жизни и здоровья пострадавшего (пострадавших) и окружающих лиц.</w:t>
            </w:r>
          </w:p>
          <w:p w14:paraId="46640CED" w14:textId="77777777" w:rsidR="00B23EC4" w:rsidRPr="00EB63D1" w:rsidRDefault="00B23EC4" w:rsidP="00B23EC4">
            <w:pPr>
              <w:pStyle w:val="a4"/>
              <w:ind w:left="0"/>
              <w:jc w:val="both"/>
              <w:rPr>
                <w:rFonts w:ascii="Times New Roman" w:hAnsi="Times New Roman" w:cs="Times New Roman"/>
                <w:sz w:val="20"/>
                <w:szCs w:val="20"/>
              </w:rPr>
            </w:pPr>
            <w:r w:rsidRPr="00EB63D1">
              <w:rPr>
                <w:rFonts w:ascii="Times New Roman" w:hAnsi="Times New Roman" w:cs="Times New Roman"/>
                <w:sz w:val="20"/>
                <w:szCs w:val="20"/>
              </w:rPr>
              <w:t>7.у3. Устранение факторов, представляющих непосредственную угрозу для жизни и здоровья пострадавшего (пострадавших), а также участников оказания медицинской помощи в экстренной форме и окружающих лиц, в том числе предотвращение дополнительного травмирования пострадавшего (пострадавших).</w:t>
            </w:r>
          </w:p>
          <w:p w14:paraId="0750AB2E" w14:textId="77777777" w:rsidR="00B23EC4" w:rsidRPr="00EB63D1" w:rsidRDefault="00B23EC4" w:rsidP="00B23EC4">
            <w:pPr>
              <w:pStyle w:val="a4"/>
              <w:ind w:left="0"/>
              <w:jc w:val="both"/>
              <w:rPr>
                <w:rFonts w:ascii="Times New Roman" w:hAnsi="Times New Roman" w:cs="Times New Roman"/>
                <w:sz w:val="20"/>
                <w:szCs w:val="20"/>
              </w:rPr>
            </w:pPr>
            <w:r w:rsidRPr="00EB63D1">
              <w:rPr>
                <w:rFonts w:ascii="Times New Roman" w:hAnsi="Times New Roman" w:cs="Times New Roman"/>
                <w:sz w:val="20"/>
                <w:szCs w:val="20"/>
              </w:rPr>
              <w:lastRenderedPageBreak/>
              <w:t>7.у4. Обеспечение собственной безопасности, в том числе с использованием средств индивидуальной защиты.</w:t>
            </w:r>
          </w:p>
          <w:p w14:paraId="3CC3B756" w14:textId="77777777" w:rsidR="00B23EC4" w:rsidRPr="00EB63D1" w:rsidRDefault="00B23EC4" w:rsidP="00B23EC4">
            <w:pPr>
              <w:pStyle w:val="a4"/>
              <w:ind w:left="0"/>
              <w:jc w:val="both"/>
              <w:rPr>
                <w:rFonts w:ascii="Times New Roman" w:hAnsi="Times New Roman" w:cs="Times New Roman"/>
                <w:sz w:val="20"/>
                <w:szCs w:val="20"/>
              </w:rPr>
            </w:pPr>
            <w:r w:rsidRPr="00EB63D1">
              <w:rPr>
                <w:rFonts w:ascii="Times New Roman" w:hAnsi="Times New Roman" w:cs="Times New Roman"/>
                <w:sz w:val="20"/>
                <w:szCs w:val="20"/>
              </w:rPr>
              <w:t>7.у5. Вызов скорой медицинской помощи, перемещение, транспортировка пострадавшего, передача пострадавшего выездной бригаде скорой медицинской помощи.</w:t>
            </w:r>
          </w:p>
          <w:p w14:paraId="3B5D3DDA" w14:textId="77777777" w:rsidR="00B23EC4" w:rsidRPr="00EB63D1" w:rsidRDefault="00B23EC4" w:rsidP="00B23EC4">
            <w:pPr>
              <w:pStyle w:val="a4"/>
              <w:ind w:left="0"/>
              <w:jc w:val="both"/>
              <w:rPr>
                <w:rFonts w:ascii="Times New Roman" w:hAnsi="Times New Roman" w:cs="Times New Roman"/>
                <w:sz w:val="20"/>
                <w:szCs w:val="20"/>
              </w:rPr>
            </w:pPr>
            <w:r w:rsidRPr="00EB63D1">
              <w:rPr>
                <w:rFonts w:ascii="Times New Roman" w:hAnsi="Times New Roman" w:cs="Times New Roman"/>
                <w:sz w:val="20"/>
                <w:szCs w:val="20"/>
              </w:rPr>
              <w:t>7.у6. Оценка количества пострадавших.</w:t>
            </w:r>
          </w:p>
          <w:p w14:paraId="031AA559" w14:textId="77777777" w:rsidR="00B23EC4" w:rsidRPr="00EB63D1" w:rsidRDefault="00B23EC4" w:rsidP="00B23EC4">
            <w:pPr>
              <w:pStyle w:val="a4"/>
              <w:ind w:left="0"/>
              <w:jc w:val="both"/>
              <w:rPr>
                <w:rFonts w:ascii="Times New Roman" w:hAnsi="Times New Roman" w:cs="Times New Roman"/>
                <w:sz w:val="20"/>
                <w:szCs w:val="20"/>
              </w:rPr>
            </w:pPr>
            <w:r w:rsidRPr="00EB63D1">
              <w:rPr>
                <w:rFonts w:ascii="Times New Roman" w:hAnsi="Times New Roman" w:cs="Times New Roman"/>
                <w:sz w:val="20"/>
                <w:szCs w:val="20"/>
              </w:rPr>
              <w:t>7.у7. Устное информирование пострадавшего и окружающих лиц о готовности оказывать медицинскую помощь в экстренной форме, а также о начале проведения мероприятий по оказанию медицинской помощи в экстренной форме.</w:t>
            </w:r>
          </w:p>
          <w:p w14:paraId="3045EFF2" w14:textId="77777777" w:rsidR="00B23EC4" w:rsidRPr="00EB63D1" w:rsidRDefault="00B23EC4" w:rsidP="00B23EC4">
            <w:pPr>
              <w:pStyle w:val="a4"/>
              <w:ind w:left="0"/>
              <w:jc w:val="both"/>
              <w:rPr>
                <w:rFonts w:ascii="Times New Roman" w:hAnsi="Times New Roman" w:cs="Times New Roman"/>
                <w:sz w:val="20"/>
                <w:szCs w:val="20"/>
              </w:rPr>
            </w:pPr>
            <w:r w:rsidRPr="00EB63D1">
              <w:rPr>
                <w:rFonts w:ascii="Times New Roman" w:hAnsi="Times New Roman" w:cs="Times New Roman"/>
                <w:sz w:val="20"/>
                <w:szCs w:val="20"/>
              </w:rPr>
              <w:t>7.у8. Осуществление эффективной коммуникации с пациентом, окружающими людьми и медицинскими работниками, в том числе бригадой скорой помощи при оказании медицинской помощи в экстренной форме.</w:t>
            </w:r>
          </w:p>
          <w:p w14:paraId="0612DBA1" w14:textId="77777777" w:rsidR="00B23EC4" w:rsidRPr="00EB63D1" w:rsidRDefault="00B23EC4" w:rsidP="00B23EC4">
            <w:pPr>
              <w:pStyle w:val="a4"/>
              <w:ind w:left="0"/>
              <w:jc w:val="both"/>
              <w:rPr>
                <w:rFonts w:ascii="Times New Roman" w:hAnsi="Times New Roman" w:cs="Times New Roman"/>
                <w:sz w:val="20"/>
                <w:szCs w:val="20"/>
              </w:rPr>
            </w:pPr>
            <w:r w:rsidRPr="00EB63D1">
              <w:rPr>
                <w:rFonts w:ascii="Times New Roman" w:hAnsi="Times New Roman" w:cs="Times New Roman"/>
                <w:sz w:val="20"/>
                <w:szCs w:val="20"/>
              </w:rPr>
              <w:t>7.у9. Устранение воздействия повреждающих факторов на пострадавшего.</w:t>
            </w:r>
          </w:p>
          <w:p w14:paraId="1C806943" w14:textId="77777777" w:rsidR="00B23EC4" w:rsidRPr="00EB63D1" w:rsidRDefault="00B23EC4" w:rsidP="00B23EC4">
            <w:pPr>
              <w:pStyle w:val="a4"/>
              <w:ind w:left="0"/>
              <w:jc w:val="both"/>
              <w:rPr>
                <w:rFonts w:ascii="Times New Roman" w:hAnsi="Times New Roman" w:cs="Times New Roman"/>
                <w:sz w:val="20"/>
                <w:szCs w:val="20"/>
              </w:rPr>
            </w:pPr>
            <w:r w:rsidRPr="00EB63D1">
              <w:rPr>
                <w:rFonts w:ascii="Times New Roman" w:hAnsi="Times New Roman" w:cs="Times New Roman"/>
                <w:sz w:val="20"/>
                <w:szCs w:val="20"/>
              </w:rPr>
              <w:t>7.у10. Извлечение пострадавшего из транспортного средства или других труднодоступных мест.</w:t>
            </w:r>
          </w:p>
          <w:p w14:paraId="0552E48B" w14:textId="77777777" w:rsidR="00B23EC4" w:rsidRPr="00EB63D1" w:rsidRDefault="00B23EC4" w:rsidP="00B23EC4">
            <w:pPr>
              <w:pStyle w:val="a4"/>
              <w:ind w:left="0"/>
              <w:jc w:val="both"/>
              <w:rPr>
                <w:rFonts w:ascii="Times New Roman" w:hAnsi="Times New Roman" w:cs="Times New Roman"/>
                <w:sz w:val="20"/>
                <w:szCs w:val="20"/>
              </w:rPr>
            </w:pPr>
            <w:r w:rsidRPr="00EB63D1">
              <w:rPr>
                <w:rFonts w:ascii="Times New Roman" w:hAnsi="Times New Roman" w:cs="Times New Roman"/>
                <w:sz w:val="20"/>
                <w:szCs w:val="20"/>
              </w:rPr>
              <w:t>7.у11. Перемещение пострадавшего в безопасное место.</w:t>
            </w:r>
          </w:p>
          <w:p w14:paraId="58165A9F" w14:textId="77777777" w:rsidR="00B23EC4" w:rsidRPr="00EB63D1" w:rsidRDefault="00B23EC4" w:rsidP="00B23EC4">
            <w:pPr>
              <w:pStyle w:val="a4"/>
              <w:ind w:left="0"/>
              <w:jc w:val="both"/>
              <w:rPr>
                <w:rFonts w:ascii="Times New Roman" w:hAnsi="Times New Roman" w:cs="Times New Roman"/>
                <w:sz w:val="20"/>
                <w:szCs w:val="20"/>
              </w:rPr>
            </w:pPr>
            <w:r w:rsidRPr="00EB63D1">
              <w:rPr>
                <w:rFonts w:ascii="Times New Roman" w:hAnsi="Times New Roman" w:cs="Times New Roman"/>
                <w:sz w:val="20"/>
                <w:szCs w:val="20"/>
              </w:rPr>
              <w:t>7.у12. Обеспечение проходимости дыхательных путей при их закупорке инородным телом.</w:t>
            </w:r>
          </w:p>
          <w:p w14:paraId="6C9F7374" w14:textId="77777777" w:rsidR="00B23EC4" w:rsidRPr="00EB63D1" w:rsidRDefault="00B23EC4" w:rsidP="00B23EC4">
            <w:pPr>
              <w:pStyle w:val="a4"/>
              <w:ind w:left="0"/>
              <w:jc w:val="both"/>
              <w:rPr>
                <w:rFonts w:ascii="Times New Roman" w:hAnsi="Times New Roman" w:cs="Times New Roman"/>
                <w:sz w:val="20"/>
                <w:szCs w:val="20"/>
              </w:rPr>
            </w:pPr>
            <w:r w:rsidRPr="00EB63D1">
              <w:rPr>
                <w:rFonts w:ascii="Times New Roman" w:hAnsi="Times New Roman" w:cs="Times New Roman"/>
                <w:sz w:val="20"/>
                <w:szCs w:val="20"/>
              </w:rPr>
              <w:t>7.у13. Проведение первичного осмотра пациента при состояниях, требующих оказания медицинской помощи в экстренной форме.</w:t>
            </w:r>
          </w:p>
          <w:p w14:paraId="3C1D2659" w14:textId="77777777" w:rsidR="00B23EC4" w:rsidRPr="00EB63D1" w:rsidRDefault="00B23EC4" w:rsidP="00B23EC4">
            <w:pPr>
              <w:pStyle w:val="a4"/>
              <w:ind w:left="0"/>
              <w:jc w:val="both"/>
              <w:rPr>
                <w:rFonts w:ascii="Times New Roman" w:hAnsi="Times New Roman" w:cs="Times New Roman"/>
                <w:sz w:val="20"/>
                <w:szCs w:val="20"/>
              </w:rPr>
            </w:pPr>
            <w:r w:rsidRPr="00EB63D1">
              <w:rPr>
                <w:rFonts w:ascii="Times New Roman" w:hAnsi="Times New Roman" w:cs="Times New Roman"/>
                <w:sz w:val="20"/>
                <w:szCs w:val="20"/>
              </w:rPr>
              <w:t>7.у14. Осуществление мероприятий по временной остановке наружного кровотечения, в том числе прямым давлением на рану, наложением давящей повязки (в том числе с фиксацией инородного тела), наложением кровоостанавливающего жгута.</w:t>
            </w:r>
          </w:p>
          <w:p w14:paraId="4554EBE3" w14:textId="77777777" w:rsidR="00B23EC4" w:rsidRPr="00EB63D1" w:rsidRDefault="00B23EC4" w:rsidP="00B23EC4">
            <w:pPr>
              <w:pStyle w:val="a4"/>
              <w:ind w:left="0"/>
              <w:jc w:val="both"/>
              <w:rPr>
                <w:rFonts w:ascii="Times New Roman" w:hAnsi="Times New Roman" w:cs="Times New Roman"/>
                <w:sz w:val="20"/>
                <w:szCs w:val="20"/>
              </w:rPr>
            </w:pPr>
            <w:r w:rsidRPr="00EB63D1">
              <w:rPr>
                <w:rFonts w:ascii="Times New Roman" w:hAnsi="Times New Roman" w:cs="Times New Roman"/>
                <w:sz w:val="20"/>
                <w:szCs w:val="20"/>
              </w:rPr>
              <w:t>7.у15. Определение наличия признаков жизни у пострадавшего (наличие сознания, наличие дыхания с помощью слуха, зрения и осязания).</w:t>
            </w:r>
          </w:p>
          <w:p w14:paraId="65EA4F36" w14:textId="77777777" w:rsidR="00B23EC4" w:rsidRPr="00EB63D1" w:rsidRDefault="00B23EC4" w:rsidP="00B23EC4">
            <w:pPr>
              <w:pStyle w:val="a4"/>
              <w:ind w:left="0"/>
              <w:jc w:val="both"/>
              <w:rPr>
                <w:rFonts w:ascii="Times New Roman" w:hAnsi="Times New Roman" w:cs="Times New Roman"/>
                <w:sz w:val="20"/>
                <w:szCs w:val="20"/>
              </w:rPr>
            </w:pPr>
            <w:r w:rsidRPr="00EB63D1">
              <w:rPr>
                <w:rFonts w:ascii="Times New Roman" w:hAnsi="Times New Roman" w:cs="Times New Roman"/>
                <w:sz w:val="20"/>
                <w:szCs w:val="20"/>
              </w:rPr>
              <w:t>7.у16. Проведение сердечно-легочной реанимации и поддержание проходимости дыхательных путей.</w:t>
            </w:r>
          </w:p>
          <w:p w14:paraId="68EDAC19" w14:textId="77777777" w:rsidR="00B23EC4" w:rsidRPr="00EB63D1" w:rsidRDefault="00B23EC4" w:rsidP="00B23EC4">
            <w:pPr>
              <w:pStyle w:val="a4"/>
              <w:ind w:left="0"/>
              <w:jc w:val="both"/>
              <w:rPr>
                <w:rFonts w:ascii="Times New Roman" w:hAnsi="Times New Roman" w:cs="Times New Roman"/>
                <w:sz w:val="20"/>
                <w:szCs w:val="20"/>
              </w:rPr>
            </w:pPr>
            <w:r w:rsidRPr="00EB63D1">
              <w:rPr>
                <w:rFonts w:ascii="Times New Roman" w:hAnsi="Times New Roman" w:cs="Times New Roman"/>
                <w:sz w:val="20"/>
                <w:szCs w:val="20"/>
              </w:rPr>
              <w:t>7.у17. Использование автоматического наружного дефибриллятора.</w:t>
            </w:r>
          </w:p>
          <w:p w14:paraId="00F020FD" w14:textId="77777777" w:rsidR="00B23EC4" w:rsidRPr="00EB63D1" w:rsidRDefault="00B23EC4" w:rsidP="00B23EC4">
            <w:pPr>
              <w:pStyle w:val="a4"/>
              <w:ind w:left="0"/>
              <w:jc w:val="both"/>
              <w:rPr>
                <w:rFonts w:ascii="Times New Roman" w:hAnsi="Times New Roman" w:cs="Times New Roman"/>
                <w:sz w:val="20"/>
                <w:szCs w:val="20"/>
              </w:rPr>
            </w:pPr>
            <w:r w:rsidRPr="00EB63D1">
              <w:rPr>
                <w:rFonts w:ascii="Times New Roman" w:hAnsi="Times New Roman" w:cs="Times New Roman"/>
                <w:sz w:val="20"/>
                <w:szCs w:val="20"/>
              </w:rPr>
              <w:t>7.у18. Наложение окклюзионной (герметизирующей) повязки при ранении грудной клетки.</w:t>
            </w:r>
          </w:p>
          <w:p w14:paraId="172E3E96" w14:textId="77777777" w:rsidR="00B23EC4" w:rsidRPr="00EB63D1" w:rsidRDefault="00B23EC4" w:rsidP="00B23EC4">
            <w:pPr>
              <w:pStyle w:val="a4"/>
              <w:ind w:left="0"/>
              <w:jc w:val="both"/>
              <w:rPr>
                <w:rFonts w:ascii="Times New Roman" w:hAnsi="Times New Roman" w:cs="Times New Roman"/>
                <w:sz w:val="20"/>
                <w:szCs w:val="20"/>
              </w:rPr>
            </w:pPr>
            <w:r w:rsidRPr="00EB63D1">
              <w:rPr>
                <w:rFonts w:ascii="Times New Roman" w:hAnsi="Times New Roman" w:cs="Times New Roman"/>
                <w:sz w:val="20"/>
                <w:szCs w:val="20"/>
              </w:rPr>
              <w:t>7.у19. Промывание желудка.</w:t>
            </w:r>
          </w:p>
          <w:p w14:paraId="6423CE91" w14:textId="77777777" w:rsidR="00B23EC4" w:rsidRPr="00EB63D1" w:rsidRDefault="00B23EC4" w:rsidP="00B23EC4">
            <w:pPr>
              <w:pStyle w:val="a4"/>
              <w:ind w:left="0"/>
              <w:jc w:val="both"/>
              <w:rPr>
                <w:rFonts w:ascii="Times New Roman" w:hAnsi="Times New Roman" w:cs="Times New Roman"/>
                <w:sz w:val="20"/>
                <w:szCs w:val="20"/>
              </w:rPr>
            </w:pPr>
            <w:r w:rsidRPr="00EB63D1">
              <w:rPr>
                <w:rFonts w:ascii="Times New Roman" w:hAnsi="Times New Roman" w:cs="Times New Roman"/>
                <w:sz w:val="20"/>
                <w:szCs w:val="20"/>
              </w:rPr>
              <w:lastRenderedPageBreak/>
              <w:t>7.у20. Охлаждение при травмах, воздействиях излучения, высоких температур, химических веществ, укусах или ужаливаниях ядовитых животных.</w:t>
            </w:r>
          </w:p>
          <w:p w14:paraId="4CB8805B" w14:textId="77777777" w:rsidR="00B23EC4" w:rsidRPr="00EB63D1" w:rsidRDefault="00B23EC4" w:rsidP="00B23EC4">
            <w:pPr>
              <w:pStyle w:val="a4"/>
              <w:ind w:left="0"/>
              <w:jc w:val="both"/>
              <w:rPr>
                <w:rFonts w:ascii="Times New Roman" w:hAnsi="Times New Roman" w:cs="Times New Roman"/>
                <w:sz w:val="20"/>
                <w:szCs w:val="20"/>
              </w:rPr>
            </w:pPr>
            <w:r w:rsidRPr="00EB63D1">
              <w:rPr>
                <w:rFonts w:ascii="Times New Roman" w:hAnsi="Times New Roman" w:cs="Times New Roman"/>
                <w:sz w:val="20"/>
                <w:szCs w:val="20"/>
              </w:rPr>
              <w:t>7.у21. Проведение термоизоляции и согревания при воздействии низких температур.</w:t>
            </w:r>
          </w:p>
          <w:p w14:paraId="5D2105F6" w14:textId="77777777" w:rsidR="00B23EC4" w:rsidRPr="00EB63D1" w:rsidRDefault="00B23EC4" w:rsidP="00B23EC4">
            <w:pPr>
              <w:pStyle w:val="a4"/>
              <w:ind w:left="0"/>
              <w:jc w:val="both"/>
              <w:rPr>
                <w:rFonts w:ascii="Times New Roman" w:hAnsi="Times New Roman" w:cs="Times New Roman"/>
                <w:sz w:val="20"/>
                <w:szCs w:val="20"/>
              </w:rPr>
            </w:pPr>
            <w:r w:rsidRPr="00EB63D1">
              <w:rPr>
                <w:rFonts w:ascii="Times New Roman" w:hAnsi="Times New Roman" w:cs="Times New Roman"/>
                <w:sz w:val="20"/>
                <w:szCs w:val="20"/>
              </w:rPr>
              <w:t>7.у22. Проведение иммобилизации (обездвиживания) с использованием медицинских изделий или подручных средств; аутоиммобилизация или обездвиживание руками травмированных частей тела.</w:t>
            </w:r>
          </w:p>
          <w:p w14:paraId="56EEA594" w14:textId="77777777" w:rsidR="00B23EC4" w:rsidRPr="00EB63D1" w:rsidRDefault="00B23EC4" w:rsidP="00B23EC4">
            <w:pPr>
              <w:pStyle w:val="a4"/>
              <w:ind w:left="0"/>
              <w:jc w:val="both"/>
              <w:rPr>
                <w:rFonts w:ascii="Times New Roman" w:hAnsi="Times New Roman" w:cs="Times New Roman"/>
                <w:sz w:val="20"/>
                <w:szCs w:val="20"/>
              </w:rPr>
            </w:pPr>
            <w:r w:rsidRPr="00EB63D1">
              <w:rPr>
                <w:rFonts w:ascii="Times New Roman" w:hAnsi="Times New Roman" w:cs="Times New Roman"/>
                <w:sz w:val="20"/>
                <w:szCs w:val="20"/>
              </w:rPr>
              <w:t>7.у23. Предотвращение дополнительного травмирования головы при судорожном приступе, сопровождающемся потерей сознания.</w:t>
            </w:r>
          </w:p>
          <w:p w14:paraId="1C52F83C" w14:textId="77777777" w:rsidR="00B23EC4" w:rsidRPr="00EB63D1" w:rsidRDefault="00B23EC4" w:rsidP="00B23EC4">
            <w:pPr>
              <w:pStyle w:val="a4"/>
              <w:ind w:left="0"/>
              <w:jc w:val="both"/>
              <w:rPr>
                <w:rFonts w:ascii="Times New Roman" w:hAnsi="Times New Roman" w:cs="Times New Roman"/>
                <w:sz w:val="20"/>
                <w:szCs w:val="20"/>
              </w:rPr>
            </w:pPr>
            <w:r w:rsidRPr="00EB63D1">
              <w:rPr>
                <w:rFonts w:ascii="Times New Roman" w:hAnsi="Times New Roman" w:cs="Times New Roman"/>
                <w:sz w:val="20"/>
                <w:szCs w:val="20"/>
              </w:rPr>
              <w:t>7.у24. Придание и поддержание оптимального положения тела пострадавшего в зависимости от его состояния.</w:t>
            </w:r>
          </w:p>
          <w:p w14:paraId="3609C4A1" w14:textId="77777777" w:rsidR="00B23EC4" w:rsidRPr="00EB63D1" w:rsidRDefault="00B23EC4" w:rsidP="00B23EC4">
            <w:pPr>
              <w:pStyle w:val="a4"/>
              <w:ind w:left="0"/>
              <w:jc w:val="both"/>
              <w:rPr>
                <w:rFonts w:ascii="Times New Roman" w:hAnsi="Times New Roman" w:cs="Times New Roman"/>
                <w:sz w:val="20"/>
                <w:szCs w:val="20"/>
              </w:rPr>
            </w:pPr>
            <w:r w:rsidRPr="00EB63D1">
              <w:rPr>
                <w:rFonts w:ascii="Times New Roman" w:hAnsi="Times New Roman" w:cs="Times New Roman"/>
                <w:sz w:val="20"/>
                <w:szCs w:val="20"/>
              </w:rPr>
              <w:t>7.у25. Осуществление контроля состояния пострадавшего (наличия сознания, дыхания, кровообращения и отсутствия наружного кровотечения), оказание пострадавшему психологической поддержки.</w:t>
            </w:r>
          </w:p>
          <w:p w14:paraId="1E0C1DD3" w14:textId="2FC91C1F" w:rsidR="00B23EC4" w:rsidRPr="00EB63D1" w:rsidRDefault="00B23EC4" w:rsidP="00B23EC4">
            <w:pPr>
              <w:pStyle w:val="a4"/>
              <w:ind w:left="0"/>
              <w:contextualSpacing w:val="0"/>
              <w:jc w:val="both"/>
              <w:rPr>
                <w:rFonts w:ascii="Times New Roman" w:hAnsi="Times New Roman" w:cs="Times New Roman"/>
                <w:sz w:val="18"/>
                <w:szCs w:val="18"/>
              </w:rPr>
            </w:pPr>
            <w:r w:rsidRPr="00EB63D1">
              <w:rPr>
                <w:rFonts w:ascii="Times New Roman" w:hAnsi="Times New Roman" w:cs="Times New Roman"/>
                <w:sz w:val="20"/>
                <w:szCs w:val="20"/>
              </w:rPr>
              <w:t>7.у26. Применение лекарственных препаратов и медицинских изделий при оказании медицинской помощи в экстренной форме.</w:t>
            </w:r>
          </w:p>
        </w:tc>
      </w:tr>
    </w:tbl>
    <w:p w14:paraId="65B7EF01" w14:textId="77777777" w:rsidR="00617536" w:rsidRPr="00EB63D1" w:rsidRDefault="00617536" w:rsidP="00B23EC4">
      <w:pPr>
        <w:pStyle w:val="ConsPlusNormal"/>
        <w:tabs>
          <w:tab w:val="left" w:pos="1276"/>
        </w:tabs>
        <w:spacing w:before="240" w:after="240"/>
        <w:rPr>
          <w:rFonts w:ascii="Times New Roman" w:hAnsi="Times New Roman" w:cs="Times New Roman"/>
          <w:b/>
          <w:sz w:val="28"/>
          <w:szCs w:val="28"/>
        </w:rPr>
      </w:pPr>
    </w:p>
    <w:p w14:paraId="5C58D7B2" w14:textId="77777777" w:rsidR="00617536" w:rsidRPr="00EB63D1" w:rsidRDefault="00617536" w:rsidP="00931CC4">
      <w:pPr>
        <w:pStyle w:val="ConsPlusNormal"/>
        <w:tabs>
          <w:tab w:val="left" w:pos="1276"/>
        </w:tabs>
        <w:spacing w:before="240" w:after="240"/>
        <w:jc w:val="center"/>
        <w:rPr>
          <w:rFonts w:ascii="Times New Roman" w:hAnsi="Times New Roman" w:cs="Times New Roman"/>
          <w:b/>
          <w:sz w:val="28"/>
          <w:szCs w:val="28"/>
        </w:rPr>
        <w:sectPr w:rsidR="00617536" w:rsidRPr="00EB63D1" w:rsidSect="003A0044">
          <w:endnotePr>
            <w:numFmt w:val="decimal"/>
          </w:endnotePr>
          <w:pgSz w:w="16838" w:h="11906" w:orient="landscape" w:code="9"/>
          <w:pgMar w:top="1134" w:right="567" w:bottom="851" w:left="1134" w:header="709" w:footer="709" w:gutter="0"/>
          <w:cols w:space="708"/>
          <w:docGrid w:linePitch="360"/>
        </w:sectPr>
      </w:pPr>
    </w:p>
    <w:p w14:paraId="5757BBCD" w14:textId="77777777" w:rsidR="00931CC4" w:rsidRPr="00EB63D1" w:rsidRDefault="00931CC4" w:rsidP="00931CC4">
      <w:pPr>
        <w:pStyle w:val="ConsPlusNormal"/>
        <w:tabs>
          <w:tab w:val="left" w:pos="1276"/>
        </w:tabs>
        <w:spacing w:before="240" w:after="240"/>
        <w:jc w:val="center"/>
        <w:rPr>
          <w:rFonts w:ascii="Times New Roman" w:hAnsi="Times New Roman" w:cs="Times New Roman"/>
          <w:b/>
          <w:sz w:val="28"/>
          <w:szCs w:val="28"/>
        </w:rPr>
      </w:pPr>
      <w:r w:rsidRPr="00EB63D1">
        <w:rPr>
          <w:rFonts w:ascii="Times New Roman" w:hAnsi="Times New Roman" w:cs="Times New Roman"/>
          <w:b/>
          <w:sz w:val="28"/>
          <w:szCs w:val="28"/>
          <w:lang w:val="en-US"/>
        </w:rPr>
        <w:lastRenderedPageBreak/>
        <w:t>I</w:t>
      </w:r>
      <w:r w:rsidR="00617536" w:rsidRPr="00EB63D1">
        <w:rPr>
          <w:rFonts w:ascii="Times New Roman" w:hAnsi="Times New Roman" w:cs="Times New Roman"/>
          <w:b/>
          <w:sz w:val="28"/>
          <w:szCs w:val="28"/>
          <w:lang w:val="en-US"/>
        </w:rPr>
        <w:t>I</w:t>
      </w:r>
      <w:r w:rsidRPr="00EB63D1">
        <w:rPr>
          <w:rFonts w:ascii="Times New Roman" w:hAnsi="Times New Roman" w:cs="Times New Roman"/>
          <w:b/>
          <w:sz w:val="28"/>
          <w:szCs w:val="28"/>
          <w:lang w:val="en-US"/>
        </w:rPr>
        <w:t>I</w:t>
      </w:r>
      <w:r w:rsidRPr="00EB63D1">
        <w:rPr>
          <w:rFonts w:ascii="Times New Roman" w:hAnsi="Times New Roman" w:cs="Times New Roman"/>
          <w:b/>
          <w:sz w:val="28"/>
          <w:szCs w:val="28"/>
        </w:rPr>
        <w:t xml:space="preserve">. </w:t>
      </w:r>
      <w:r w:rsidR="006258F9" w:rsidRPr="00EB63D1">
        <w:rPr>
          <w:rFonts w:ascii="Times New Roman" w:hAnsi="Times New Roman" w:cs="Times New Roman"/>
          <w:b/>
          <w:sz w:val="28"/>
          <w:szCs w:val="28"/>
        </w:rPr>
        <w:t>У</w:t>
      </w:r>
      <w:r w:rsidRPr="00EB63D1">
        <w:rPr>
          <w:rFonts w:ascii="Times New Roman" w:hAnsi="Times New Roman" w:cs="Times New Roman"/>
          <w:b/>
          <w:sz w:val="28"/>
          <w:szCs w:val="28"/>
        </w:rPr>
        <w:t>чебный план</w:t>
      </w:r>
      <w:r w:rsidR="003661EA" w:rsidRPr="00EB63D1">
        <w:rPr>
          <w:rStyle w:val="a6"/>
          <w:rFonts w:ascii="Times New Roman" w:hAnsi="Times New Roman" w:cs="Times New Roman"/>
          <w:bCs/>
          <w:sz w:val="20"/>
        </w:rPr>
        <w:footnoteReference w:id="5"/>
      </w:r>
    </w:p>
    <w:p w14:paraId="5BCC9624" w14:textId="77777777" w:rsidR="00931CC4" w:rsidRPr="00EB63D1" w:rsidRDefault="00C05706" w:rsidP="00931CC4">
      <w:pPr>
        <w:pStyle w:val="ConsPlusNormal"/>
        <w:tabs>
          <w:tab w:val="left" w:pos="1276"/>
        </w:tabs>
        <w:ind w:firstLine="709"/>
        <w:jc w:val="both"/>
        <w:rPr>
          <w:rFonts w:ascii="Times New Roman" w:hAnsi="Times New Roman" w:cs="Times New Roman"/>
          <w:sz w:val="28"/>
          <w:szCs w:val="28"/>
        </w:rPr>
      </w:pPr>
      <w:r w:rsidRPr="00EB63D1">
        <w:rPr>
          <w:rFonts w:ascii="Times New Roman" w:hAnsi="Times New Roman" w:cs="Times New Roman"/>
          <w:sz w:val="28"/>
          <w:szCs w:val="28"/>
        </w:rPr>
        <w:t>7</w:t>
      </w:r>
      <w:r w:rsidR="00931CC4" w:rsidRPr="00EB63D1">
        <w:rPr>
          <w:rFonts w:ascii="Times New Roman" w:hAnsi="Times New Roman" w:cs="Times New Roman"/>
          <w:sz w:val="28"/>
          <w:szCs w:val="28"/>
        </w:rPr>
        <w:t>. </w:t>
      </w:r>
      <w:r w:rsidR="006258F9" w:rsidRPr="00EB63D1">
        <w:rPr>
          <w:rFonts w:ascii="Times New Roman" w:hAnsi="Times New Roman" w:cs="Times New Roman"/>
          <w:sz w:val="28"/>
          <w:szCs w:val="28"/>
        </w:rPr>
        <w:t>У</w:t>
      </w:r>
      <w:r w:rsidR="00931CC4" w:rsidRPr="00EB63D1">
        <w:rPr>
          <w:rFonts w:ascii="Times New Roman" w:hAnsi="Times New Roman" w:cs="Times New Roman"/>
          <w:sz w:val="28"/>
          <w:szCs w:val="28"/>
        </w:rPr>
        <w:t>чебный план:</w:t>
      </w:r>
    </w:p>
    <w:tbl>
      <w:tblPr>
        <w:tblStyle w:val="a8"/>
        <w:tblW w:w="5000" w:type="pct"/>
        <w:tblLayout w:type="fixed"/>
        <w:tblLook w:val="04A0" w:firstRow="1" w:lastRow="0" w:firstColumn="1" w:lastColumn="0" w:noHBand="0" w:noVBand="1"/>
      </w:tblPr>
      <w:tblGrid>
        <w:gridCol w:w="576"/>
        <w:gridCol w:w="4963"/>
        <w:gridCol w:w="426"/>
        <w:gridCol w:w="430"/>
        <w:gridCol w:w="424"/>
        <w:gridCol w:w="1274"/>
        <w:gridCol w:w="1376"/>
        <w:gridCol w:w="371"/>
        <w:gridCol w:w="355"/>
      </w:tblGrid>
      <w:tr w:rsidR="002B68C8" w:rsidRPr="00EB63D1" w14:paraId="5EFAF197" w14:textId="77777777" w:rsidTr="001E4C50">
        <w:trPr>
          <w:trHeight w:val="248"/>
          <w:tblHeader/>
        </w:trPr>
        <w:tc>
          <w:tcPr>
            <w:tcW w:w="282" w:type="pct"/>
            <w:vMerge w:val="restart"/>
            <w:vAlign w:val="center"/>
          </w:tcPr>
          <w:p w14:paraId="52A8C7C8" w14:textId="77777777" w:rsidR="00AB5333" w:rsidRPr="00EB63D1" w:rsidRDefault="00E520CA" w:rsidP="006E43ED">
            <w:pPr>
              <w:pStyle w:val="Default"/>
              <w:jc w:val="center"/>
              <w:rPr>
                <w:bCs/>
                <w:color w:val="auto"/>
                <w:sz w:val="20"/>
                <w:szCs w:val="20"/>
              </w:rPr>
            </w:pPr>
            <w:r w:rsidRPr="00EB63D1">
              <w:rPr>
                <w:bCs/>
                <w:color w:val="auto"/>
                <w:sz w:val="20"/>
                <w:szCs w:val="20"/>
              </w:rPr>
              <w:t>№ п/п</w:t>
            </w:r>
          </w:p>
        </w:tc>
        <w:tc>
          <w:tcPr>
            <w:tcW w:w="2433" w:type="pct"/>
            <w:vMerge w:val="restart"/>
            <w:vAlign w:val="center"/>
          </w:tcPr>
          <w:p w14:paraId="3005224B" w14:textId="77777777" w:rsidR="00AB5333" w:rsidRPr="00EB63D1" w:rsidRDefault="00AB5333" w:rsidP="006E43ED">
            <w:pPr>
              <w:pStyle w:val="Default"/>
              <w:ind w:right="-102"/>
              <w:jc w:val="center"/>
              <w:rPr>
                <w:bCs/>
                <w:color w:val="auto"/>
                <w:sz w:val="20"/>
                <w:szCs w:val="20"/>
              </w:rPr>
            </w:pPr>
            <w:r w:rsidRPr="00EB63D1">
              <w:rPr>
                <w:bCs/>
                <w:color w:val="auto"/>
                <w:spacing w:val="-3"/>
                <w:sz w:val="20"/>
                <w:szCs w:val="20"/>
              </w:rPr>
              <w:t>Наименования модулей</w:t>
            </w:r>
            <w:r w:rsidRPr="00EB63D1">
              <w:rPr>
                <w:bCs/>
                <w:color w:val="auto"/>
                <w:sz w:val="20"/>
                <w:szCs w:val="20"/>
              </w:rPr>
              <w:t>,</w:t>
            </w:r>
            <w:r w:rsidR="00120AB7" w:rsidRPr="00EB63D1">
              <w:rPr>
                <w:bCs/>
                <w:color w:val="auto"/>
                <w:sz w:val="20"/>
                <w:szCs w:val="20"/>
              </w:rPr>
              <w:t xml:space="preserve"> </w:t>
            </w:r>
            <w:r w:rsidRPr="00EB63D1">
              <w:rPr>
                <w:bCs/>
                <w:color w:val="auto"/>
                <w:sz w:val="20"/>
                <w:szCs w:val="20"/>
              </w:rPr>
              <w:t>тем</w:t>
            </w:r>
            <w:r w:rsidR="00120AB7" w:rsidRPr="00EB63D1">
              <w:rPr>
                <w:bCs/>
                <w:color w:val="auto"/>
                <w:sz w:val="20"/>
                <w:szCs w:val="20"/>
              </w:rPr>
              <w:t>, разделов практики</w:t>
            </w:r>
          </w:p>
        </w:tc>
        <w:tc>
          <w:tcPr>
            <w:tcW w:w="2284" w:type="pct"/>
            <w:gridSpan w:val="7"/>
            <w:vAlign w:val="center"/>
          </w:tcPr>
          <w:p w14:paraId="50015A88" w14:textId="77777777" w:rsidR="00AB5333" w:rsidRPr="00EB63D1" w:rsidRDefault="00AB5333" w:rsidP="006E43ED">
            <w:pPr>
              <w:pStyle w:val="Default"/>
              <w:jc w:val="center"/>
              <w:rPr>
                <w:bCs/>
                <w:color w:val="auto"/>
                <w:sz w:val="20"/>
                <w:szCs w:val="20"/>
              </w:rPr>
            </w:pPr>
            <w:r w:rsidRPr="00EB63D1">
              <w:rPr>
                <w:bCs/>
                <w:color w:val="auto"/>
                <w:sz w:val="20"/>
                <w:szCs w:val="20"/>
              </w:rPr>
              <w:t>Количество часов (трудоемкость)</w:t>
            </w:r>
          </w:p>
        </w:tc>
      </w:tr>
      <w:tr w:rsidR="002B68C8" w:rsidRPr="00EB63D1" w14:paraId="38E104FA" w14:textId="77777777" w:rsidTr="001E4C50">
        <w:trPr>
          <w:cantSplit/>
          <w:trHeight w:val="269"/>
          <w:tblHeader/>
        </w:trPr>
        <w:tc>
          <w:tcPr>
            <w:tcW w:w="282" w:type="pct"/>
            <w:vMerge/>
            <w:vAlign w:val="center"/>
          </w:tcPr>
          <w:p w14:paraId="5C13140E" w14:textId="77777777" w:rsidR="00AB5333" w:rsidRPr="00EB63D1" w:rsidRDefault="00AB5333" w:rsidP="006E43ED">
            <w:pPr>
              <w:pStyle w:val="Default"/>
              <w:jc w:val="center"/>
              <w:rPr>
                <w:bCs/>
                <w:color w:val="auto"/>
                <w:sz w:val="20"/>
                <w:szCs w:val="20"/>
              </w:rPr>
            </w:pPr>
          </w:p>
        </w:tc>
        <w:tc>
          <w:tcPr>
            <w:tcW w:w="2433" w:type="pct"/>
            <w:vMerge/>
            <w:vAlign w:val="center"/>
          </w:tcPr>
          <w:p w14:paraId="62F553FF" w14:textId="77777777" w:rsidR="00AB5333" w:rsidRPr="00EB63D1" w:rsidRDefault="00AB5333" w:rsidP="006E43ED">
            <w:pPr>
              <w:pStyle w:val="Default"/>
              <w:jc w:val="center"/>
              <w:rPr>
                <w:bCs/>
                <w:color w:val="auto"/>
                <w:sz w:val="20"/>
                <w:szCs w:val="20"/>
              </w:rPr>
            </w:pPr>
          </w:p>
        </w:tc>
        <w:tc>
          <w:tcPr>
            <w:tcW w:w="209" w:type="pct"/>
            <w:vMerge w:val="restart"/>
            <w:tcMar>
              <w:left w:w="28" w:type="dxa"/>
            </w:tcMar>
            <w:textDirection w:val="btLr"/>
            <w:vAlign w:val="center"/>
          </w:tcPr>
          <w:p w14:paraId="78A44197" w14:textId="77777777" w:rsidR="00AB5333" w:rsidRPr="00EB63D1" w:rsidRDefault="00AB5333" w:rsidP="00802198">
            <w:pPr>
              <w:pStyle w:val="Default"/>
              <w:ind w:left="113" w:right="113"/>
              <w:jc w:val="center"/>
              <w:rPr>
                <w:bCs/>
                <w:color w:val="auto"/>
                <w:sz w:val="20"/>
                <w:szCs w:val="20"/>
              </w:rPr>
            </w:pPr>
            <w:r w:rsidRPr="00EB63D1">
              <w:rPr>
                <w:bCs/>
                <w:color w:val="auto"/>
                <w:sz w:val="20"/>
                <w:szCs w:val="20"/>
              </w:rPr>
              <w:t>всего</w:t>
            </w:r>
          </w:p>
        </w:tc>
        <w:tc>
          <w:tcPr>
            <w:tcW w:w="2076" w:type="pct"/>
            <w:gridSpan w:val="6"/>
            <w:vAlign w:val="center"/>
          </w:tcPr>
          <w:p w14:paraId="50752388" w14:textId="77777777" w:rsidR="00AB5333" w:rsidRPr="00EB63D1" w:rsidRDefault="00AB5333" w:rsidP="00B23049">
            <w:pPr>
              <w:pStyle w:val="Default"/>
              <w:jc w:val="center"/>
              <w:rPr>
                <w:bCs/>
                <w:color w:val="auto"/>
                <w:sz w:val="20"/>
                <w:szCs w:val="20"/>
              </w:rPr>
            </w:pPr>
            <w:r w:rsidRPr="00EB63D1">
              <w:rPr>
                <w:bCs/>
                <w:color w:val="auto"/>
                <w:sz w:val="20"/>
                <w:szCs w:val="20"/>
              </w:rPr>
              <w:t>в том числе по видам учебной деятельности</w:t>
            </w:r>
          </w:p>
        </w:tc>
      </w:tr>
      <w:tr w:rsidR="00931CC4" w:rsidRPr="00EB63D1" w14:paraId="2387AF81" w14:textId="77777777" w:rsidTr="001E4C50">
        <w:trPr>
          <w:cantSplit/>
          <w:trHeight w:val="260"/>
          <w:tblHeader/>
        </w:trPr>
        <w:tc>
          <w:tcPr>
            <w:tcW w:w="282" w:type="pct"/>
            <w:vMerge/>
            <w:vAlign w:val="center"/>
          </w:tcPr>
          <w:p w14:paraId="2B88CC3B" w14:textId="77777777" w:rsidR="00AB5333" w:rsidRPr="00EB63D1" w:rsidRDefault="00AB5333" w:rsidP="00B23049">
            <w:pPr>
              <w:pStyle w:val="Default"/>
              <w:jc w:val="center"/>
              <w:rPr>
                <w:bCs/>
                <w:color w:val="auto"/>
                <w:sz w:val="20"/>
                <w:szCs w:val="20"/>
              </w:rPr>
            </w:pPr>
          </w:p>
        </w:tc>
        <w:tc>
          <w:tcPr>
            <w:tcW w:w="2433" w:type="pct"/>
            <w:vMerge/>
            <w:vAlign w:val="center"/>
          </w:tcPr>
          <w:p w14:paraId="3A0FAC01" w14:textId="77777777" w:rsidR="00AB5333" w:rsidRPr="00EB63D1" w:rsidRDefault="00AB5333" w:rsidP="00B23049">
            <w:pPr>
              <w:pStyle w:val="Default"/>
              <w:jc w:val="center"/>
              <w:rPr>
                <w:bCs/>
                <w:color w:val="auto"/>
                <w:sz w:val="20"/>
                <w:szCs w:val="20"/>
              </w:rPr>
            </w:pPr>
          </w:p>
        </w:tc>
        <w:tc>
          <w:tcPr>
            <w:tcW w:w="209" w:type="pct"/>
            <w:vMerge/>
            <w:vAlign w:val="center"/>
          </w:tcPr>
          <w:p w14:paraId="06468187" w14:textId="77777777" w:rsidR="00AB5333" w:rsidRPr="00EB63D1" w:rsidRDefault="00AB5333" w:rsidP="00B23049">
            <w:pPr>
              <w:pStyle w:val="Default"/>
              <w:jc w:val="center"/>
              <w:rPr>
                <w:bCs/>
                <w:color w:val="auto"/>
                <w:sz w:val="20"/>
                <w:szCs w:val="20"/>
              </w:rPr>
            </w:pPr>
          </w:p>
        </w:tc>
        <w:tc>
          <w:tcPr>
            <w:tcW w:w="211" w:type="pct"/>
            <w:vMerge w:val="restart"/>
            <w:tcMar>
              <w:left w:w="57" w:type="dxa"/>
              <w:right w:w="85" w:type="dxa"/>
            </w:tcMar>
            <w:textDirection w:val="btLr"/>
            <w:vAlign w:val="center"/>
          </w:tcPr>
          <w:p w14:paraId="59E3BF61" w14:textId="77777777" w:rsidR="00AB5333" w:rsidRPr="00EB63D1" w:rsidRDefault="00AB5333" w:rsidP="000F1732">
            <w:pPr>
              <w:pStyle w:val="Default"/>
              <w:ind w:left="113" w:right="113"/>
              <w:jc w:val="center"/>
              <w:rPr>
                <w:bCs/>
                <w:color w:val="auto"/>
                <w:sz w:val="20"/>
                <w:szCs w:val="20"/>
              </w:rPr>
            </w:pPr>
            <w:r w:rsidRPr="00EB63D1">
              <w:rPr>
                <w:bCs/>
                <w:color w:val="auto"/>
                <w:sz w:val="20"/>
                <w:szCs w:val="20"/>
              </w:rPr>
              <w:t>лекции</w:t>
            </w:r>
          </w:p>
        </w:tc>
        <w:tc>
          <w:tcPr>
            <w:tcW w:w="1508" w:type="pct"/>
            <w:gridSpan w:val="3"/>
            <w:vAlign w:val="center"/>
          </w:tcPr>
          <w:p w14:paraId="1131D3F1" w14:textId="41AA0D23" w:rsidR="00AB5333" w:rsidRPr="00EB63D1" w:rsidRDefault="00D645F2" w:rsidP="003661EA">
            <w:pPr>
              <w:pStyle w:val="Default"/>
              <w:jc w:val="center"/>
              <w:rPr>
                <w:bCs/>
                <w:color w:val="auto"/>
                <w:sz w:val="20"/>
                <w:szCs w:val="20"/>
              </w:rPr>
            </w:pPr>
            <w:r w:rsidRPr="00EB63D1">
              <w:rPr>
                <w:bCs/>
                <w:color w:val="auto"/>
                <w:sz w:val="20"/>
                <w:szCs w:val="20"/>
              </w:rPr>
              <w:t>занятия семинарского типа</w:t>
            </w:r>
            <w:r w:rsidR="006E323C" w:rsidRPr="00EB63D1">
              <w:rPr>
                <w:bCs/>
                <w:color w:val="auto"/>
                <w:sz w:val="20"/>
                <w:szCs w:val="20"/>
              </w:rPr>
              <w:t xml:space="preserve"> </w:t>
            </w:r>
            <w:r w:rsidR="003661EA" w:rsidRPr="00EB63D1">
              <w:rPr>
                <w:bCs/>
                <w:color w:val="auto"/>
                <w:sz w:val="20"/>
                <w:szCs w:val="20"/>
              </w:rPr>
              <w:t>(семинары, практические занятия, практикумы, лабораторные работы, коллоквиумы и иные аналогичные занятия)</w:t>
            </w:r>
          </w:p>
        </w:tc>
        <w:tc>
          <w:tcPr>
            <w:tcW w:w="182" w:type="pct"/>
            <w:vMerge w:val="restart"/>
            <w:tcMar>
              <w:left w:w="28" w:type="dxa"/>
            </w:tcMar>
            <w:textDirection w:val="btLr"/>
            <w:vAlign w:val="center"/>
          </w:tcPr>
          <w:p w14:paraId="3F9C8703" w14:textId="1A5A82C0" w:rsidR="00AB5333" w:rsidRPr="00EB63D1" w:rsidRDefault="00356B18" w:rsidP="00B23049">
            <w:pPr>
              <w:pStyle w:val="Default"/>
              <w:ind w:left="113" w:right="113"/>
              <w:jc w:val="center"/>
              <w:rPr>
                <w:bCs/>
                <w:color w:val="auto"/>
                <w:sz w:val="20"/>
                <w:szCs w:val="20"/>
              </w:rPr>
            </w:pPr>
            <w:r w:rsidRPr="00EB63D1">
              <w:rPr>
                <w:bCs/>
                <w:color w:val="auto"/>
                <w:sz w:val="20"/>
                <w:szCs w:val="20"/>
              </w:rPr>
              <w:t>практика</w:t>
            </w:r>
          </w:p>
        </w:tc>
        <w:tc>
          <w:tcPr>
            <w:tcW w:w="175" w:type="pct"/>
            <w:vMerge w:val="restart"/>
            <w:tcMar>
              <w:left w:w="28" w:type="dxa"/>
            </w:tcMar>
            <w:textDirection w:val="btLr"/>
            <w:vAlign w:val="center"/>
          </w:tcPr>
          <w:p w14:paraId="72F45C59" w14:textId="77777777" w:rsidR="00AB5333" w:rsidRPr="00EB63D1" w:rsidRDefault="00AB5333" w:rsidP="00437CF4">
            <w:pPr>
              <w:pStyle w:val="Default"/>
              <w:ind w:left="113" w:right="113"/>
              <w:jc w:val="center"/>
              <w:rPr>
                <w:bCs/>
                <w:color w:val="auto"/>
                <w:sz w:val="20"/>
                <w:szCs w:val="20"/>
              </w:rPr>
            </w:pPr>
            <w:r w:rsidRPr="00EB63D1">
              <w:rPr>
                <w:bCs/>
                <w:color w:val="auto"/>
                <w:sz w:val="20"/>
                <w:szCs w:val="20"/>
              </w:rPr>
              <w:t>аттестация</w:t>
            </w:r>
          </w:p>
        </w:tc>
      </w:tr>
      <w:tr w:rsidR="00931CC4" w:rsidRPr="00EB63D1" w14:paraId="5F58DCDD" w14:textId="77777777" w:rsidTr="001E4C50">
        <w:trPr>
          <w:cantSplit/>
          <w:trHeight w:val="265"/>
          <w:tblHeader/>
        </w:trPr>
        <w:tc>
          <w:tcPr>
            <w:tcW w:w="282" w:type="pct"/>
            <w:vMerge/>
            <w:vAlign w:val="center"/>
          </w:tcPr>
          <w:p w14:paraId="2764B45E" w14:textId="77777777" w:rsidR="00AB5333" w:rsidRPr="00EB63D1" w:rsidRDefault="00AB5333" w:rsidP="00B23049">
            <w:pPr>
              <w:pStyle w:val="Default"/>
              <w:jc w:val="center"/>
              <w:rPr>
                <w:bCs/>
                <w:color w:val="auto"/>
                <w:sz w:val="20"/>
                <w:szCs w:val="20"/>
              </w:rPr>
            </w:pPr>
          </w:p>
        </w:tc>
        <w:tc>
          <w:tcPr>
            <w:tcW w:w="2433" w:type="pct"/>
            <w:vMerge/>
            <w:vAlign w:val="center"/>
          </w:tcPr>
          <w:p w14:paraId="5D683F15" w14:textId="77777777" w:rsidR="00AB5333" w:rsidRPr="00EB63D1" w:rsidRDefault="00AB5333" w:rsidP="00B23049">
            <w:pPr>
              <w:pStyle w:val="Default"/>
              <w:jc w:val="center"/>
              <w:rPr>
                <w:bCs/>
                <w:color w:val="auto"/>
                <w:sz w:val="20"/>
                <w:szCs w:val="20"/>
              </w:rPr>
            </w:pPr>
          </w:p>
        </w:tc>
        <w:tc>
          <w:tcPr>
            <w:tcW w:w="209" w:type="pct"/>
            <w:vMerge/>
            <w:vAlign w:val="center"/>
          </w:tcPr>
          <w:p w14:paraId="0348E6AB" w14:textId="77777777" w:rsidR="00AB5333" w:rsidRPr="00EB63D1" w:rsidRDefault="00AB5333" w:rsidP="00B23049">
            <w:pPr>
              <w:pStyle w:val="Default"/>
              <w:jc w:val="center"/>
              <w:rPr>
                <w:bCs/>
                <w:color w:val="auto"/>
                <w:sz w:val="20"/>
                <w:szCs w:val="20"/>
              </w:rPr>
            </w:pPr>
          </w:p>
        </w:tc>
        <w:tc>
          <w:tcPr>
            <w:tcW w:w="211" w:type="pct"/>
            <w:vMerge/>
            <w:tcMar>
              <w:left w:w="28" w:type="dxa"/>
            </w:tcMar>
            <w:textDirection w:val="btLr"/>
            <w:vAlign w:val="center"/>
          </w:tcPr>
          <w:p w14:paraId="1EC5E007" w14:textId="77777777" w:rsidR="00AB5333" w:rsidRPr="00EB63D1" w:rsidRDefault="00AB5333" w:rsidP="009C0515">
            <w:pPr>
              <w:pStyle w:val="Default"/>
              <w:jc w:val="center"/>
              <w:rPr>
                <w:bCs/>
                <w:color w:val="auto"/>
                <w:sz w:val="18"/>
                <w:szCs w:val="18"/>
              </w:rPr>
            </w:pPr>
          </w:p>
        </w:tc>
        <w:tc>
          <w:tcPr>
            <w:tcW w:w="208" w:type="pct"/>
            <w:vMerge w:val="restart"/>
            <w:tcMar>
              <w:left w:w="28" w:type="dxa"/>
            </w:tcMar>
            <w:textDirection w:val="btLr"/>
            <w:vAlign w:val="center"/>
          </w:tcPr>
          <w:p w14:paraId="28301EF9" w14:textId="77777777" w:rsidR="00AB5333" w:rsidRPr="00EB63D1" w:rsidRDefault="00AB5333" w:rsidP="00B83731">
            <w:pPr>
              <w:pStyle w:val="Default"/>
              <w:ind w:left="113" w:right="113"/>
              <w:jc w:val="center"/>
              <w:rPr>
                <w:bCs/>
                <w:color w:val="auto"/>
                <w:sz w:val="20"/>
                <w:szCs w:val="20"/>
              </w:rPr>
            </w:pPr>
            <w:r w:rsidRPr="00EB63D1">
              <w:rPr>
                <w:bCs/>
                <w:color w:val="auto"/>
                <w:sz w:val="20"/>
                <w:szCs w:val="20"/>
              </w:rPr>
              <w:t>всего</w:t>
            </w:r>
          </w:p>
        </w:tc>
        <w:tc>
          <w:tcPr>
            <w:tcW w:w="1300" w:type="pct"/>
            <w:gridSpan w:val="2"/>
            <w:vAlign w:val="center"/>
          </w:tcPr>
          <w:p w14:paraId="59210A4D" w14:textId="77777777" w:rsidR="00AB5333" w:rsidRPr="00EB63D1" w:rsidRDefault="00AB5333" w:rsidP="00B83731">
            <w:pPr>
              <w:pStyle w:val="Default"/>
              <w:jc w:val="center"/>
              <w:rPr>
                <w:bCs/>
                <w:color w:val="auto"/>
                <w:sz w:val="18"/>
                <w:szCs w:val="18"/>
              </w:rPr>
            </w:pPr>
            <w:r w:rsidRPr="00EB63D1">
              <w:rPr>
                <w:bCs/>
                <w:color w:val="auto"/>
                <w:sz w:val="18"/>
                <w:szCs w:val="18"/>
              </w:rPr>
              <w:t>в том числе</w:t>
            </w:r>
          </w:p>
        </w:tc>
        <w:tc>
          <w:tcPr>
            <w:tcW w:w="182" w:type="pct"/>
            <w:vMerge/>
            <w:textDirection w:val="btLr"/>
            <w:vAlign w:val="center"/>
          </w:tcPr>
          <w:p w14:paraId="63950FA0" w14:textId="77777777" w:rsidR="00AB5333" w:rsidRPr="00EB63D1" w:rsidRDefault="00AB5333" w:rsidP="00B23049">
            <w:pPr>
              <w:pStyle w:val="Default"/>
              <w:ind w:left="113" w:right="113"/>
              <w:jc w:val="center"/>
              <w:rPr>
                <w:bCs/>
                <w:color w:val="auto"/>
                <w:sz w:val="20"/>
                <w:szCs w:val="20"/>
              </w:rPr>
            </w:pPr>
          </w:p>
        </w:tc>
        <w:tc>
          <w:tcPr>
            <w:tcW w:w="175" w:type="pct"/>
            <w:vMerge/>
            <w:textDirection w:val="btLr"/>
            <w:vAlign w:val="center"/>
          </w:tcPr>
          <w:p w14:paraId="68855D4A" w14:textId="77777777" w:rsidR="00AB5333" w:rsidRPr="00EB63D1" w:rsidRDefault="00AB5333" w:rsidP="00B23049">
            <w:pPr>
              <w:pStyle w:val="Default"/>
              <w:ind w:left="113" w:right="113"/>
              <w:jc w:val="center"/>
              <w:rPr>
                <w:bCs/>
                <w:color w:val="auto"/>
                <w:sz w:val="20"/>
                <w:szCs w:val="20"/>
              </w:rPr>
            </w:pPr>
          </w:p>
        </w:tc>
      </w:tr>
      <w:tr w:rsidR="00931CC4" w:rsidRPr="00EB63D1" w14:paraId="0AA1E67C" w14:textId="77777777" w:rsidTr="001E4C50">
        <w:trPr>
          <w:cantSplit/>
          <w:trHeight w:val="58"/>
          <w:tblHeader/>
        </w:trPr>
        <w:tc>
          <w:tcPr>
            <w:tcW w:w="282" w:type="pct"/>
            <w:vMerge/>
            <w:vAlign w:val="center"/>
          </w:tcPr>
          <w:p w14:paraId="6F1DE339" w14:textId="77777777" w:rsidR="00AB5333" w:rsidRPr="00EB63D1" w:rsidRDefault="00AB5333" w:rsidP="00B23049">
            <w:pPr>
              <w:pStyle w:val="Default"/>
              <w:jc w:val="center"/>
              <w:rPr>
                <w:bCs/>
                <w:color w:val="auto"/>
                <w:sz w:val="20"/>
                <w:szCs w:val="20"/>
              </w:rPr>
            </w:pPr>
          </w:p>
        </w:tc>
        <w:tc>
          <w:tcPr>
            <w:tcW w:w="2433" w:type="pct"/>
            <w:vMerge/>
            <w:vAlign w:val="center"/>
          </w:tcPr>
          <w:p w14:paraId="68A2F2D9" w14:textId="77777777" w:rsidR="00AB5333" w:rsidRPr="00EB63D1" w:rsidRDefault="00AB5333" w:rsidP="00B23049">
            <w:pPr>
              <w:pStyle w:val="Default"/>
              <w:jc w:val="center"/>
              <w:rPr>
                <w:bCs/>
                <w:color w:val="auto"/>
                <w:sz w:val="20"/>
                <w:szCs w:val="20"/>
              </w:rPr>
            </w:pPr>
          </w:p>
        </w:tc>
        <w:tc>
          <w:tcPr>
            <w:tcW w:w="209" w:type="pct"/>
            <w:vMerge/>
            <w:vAlign w:val="center"/>
          </w:tcPr>
          <w:p w14:paraId="4E4B5376" w14:textId="77777777" w:rsidR="00AB5333" w:rsidRPr="00EB63D1" w:rsidRDefault="00AB5333" w:rsidP="00B23049">
            <w:pPr>
              <w:pStyle w:val="Default"/>
              <w:jc w:val="center"/>
              <w:rPr>
                <w:bCs/>
                <w:color w:val="auto"/>
                <w:sz w:val="20"/>
                <w:szCs w:val="20"/>
              </w:rPr>
            </w:pPr>
          </w:p>
        </w:tc>
        <w:tc>
          <w:tcPr>
            <w:tcW w:w="211" w:type="pct"/>
            <w:vMerge/>
            <w:textDirection w:val="btLr"/>
            <w:vAlign w:val="center"/>
          </w:tcPr>
          <w:p w14:paraId="3ACDAD89" w14:textId="77777777" w:rsidR="00AB5333" w:rsidRPr="00EB63D1" w:rsidRDefault="00AB5333" w:rsidP="00B23049">
            <w:pPr>
              <w:pStyle w:val="Default"/>
              <w:ind w:left="113" w:right="113"/>
              <w:jc w:val="center"/>
              <w:rPr>
                <w:bCs/>
                <w:color w:val="auto"/>
                <w:sz w:val="20"/>
                <w:szCs w:val="20"/>
              </w:rPr>
            </w:pPr>
          </w:p>
        </w:tc>
        <w:tc>
          <w:tcPr>
            <w:tcW w:w="208" w:type="pct"/>
            <w:vMerge/>
            <w:textDirection w:val="btLr"/>
            <w:vAlign w:val="center"/>
          </w:tcPr>
          <w:p w14:paraId="7F87282C" w14:textId="77777777" w:rsidR="00AB5333" w:rsidRPr="00EB63D1" w:rsidRDefault="00AB5333" w:rsidP="00B23049">
            <w:pPr>
              <w:pStyle w:val="Default"/>
              <w:ind w:left="113" w:right="113"/>
              <w:jc w:val="center"/>
              <w:rPr>
                <w:bCs/>
                <w:color w:val="auto"/>
                <w:sz w:val="20"/>
                <w:szCs w:val="20"/>
              </w:rPr>
            </w:pPr>
          </w:p>
        </w:tc>
        <w:tc>
          <w:tcPr>
            <w:tcW w:w="625" w:type="pct"/>
            <w:vAlign w:val="center"/>
          </w:tcPr>
          <w:p w14:paraId="7F1D2428" w14:textId="77777777" w:rsidR="00AB5333" w:rsidRPr="00EB63D1" w:rsidRDefault="00AB5333" w:rsidP="00B83731">
            <w:pPr>
              <w:pStyle w:val="Default"/>
              <w:jc w:val="center"/>
              <w:rPr>
                <w:bCs/>
                <w:color w:val="auto"/>
                <w:sz w:val="18"/>
                <w:szCs w:val="18"/>
              </w:rPr>
            </w:pPr>
            <w:r w:rsidRPr="00EB63D1">
              <w:rPr>
                <w:bCs/>
                <w:color w:val="auto"/>
                <w:sz w:val="18"/>
                <w:szCs w:val="18"/>
              </w:rPr>
              <w:t>практическая подготовка</w:t>
            </w:r>
          </w:p>
        </w:tc>
        <w:tc>
          <w:tcPr>
            <w:tcW w:w="675" w:type="pct"/>
            <w:vAlign w:val="center"/>
          </w:tcPr>
          <w:p w14:paraId="1C00FC42" w14:textId="77777777" w:rsidR="00AB5333" w:rsidRPr="00EB63D1" w:rsidRDefault="000F1732" w:rsidP="00B83731">
            <w:pPr>
              <w:pStyle w:val="Default"/>
              <w:jc w:val="center"/>
              <w:rPr>
                <w:bCs/>
                <w:color w:val="auto"/>
                <w:sz w:val="18"/>
                <w:szCs w:val="18"/>
              </w:rPr>
            </w:pPr>
            <w:r w:rsidRPr="00EB63D1">
              <w:rPr>
                <w:bCs/>
                <w:color w:val="auto"/>
                <w:sz w:val="18"/>
                <w:szCs w:val="18"/>
              </w:rPr>
              <w:t>возможно использование ЭО и ДОТ</w:t>
            </w:r>
          </w:p>
        </w:tc>
        <w:tc>
          <w:tcPr>
            <w:tcW w:w="182" w:type="pct"/>
            <w:vMerge/>
            <w:textDirection w:val="btLr"/>
            <w:vAlign w:val="center"/>
          </w:tcPr>
          <w:p w14:paraId="6CDA2ED7" w14:textId="77777777" w:rsidR="00AB5333" w:rsidRPr="00EB63D1" w:rsidRDefault="00AB5333" w:rsidP="00B23049">
            <w:pPr>
              <w:pStyle w:val="Default"/>
              <w:ind w:left="113" w:right="113"/>
              <w:jc w:val="center"/>
              <w:rPr>
                <w:bCs/>
                <w:color w:val="auto"/>
                <w:sz w:val="20"/>
                <w:szCs w:val="20"/>
              </w:rPr>
            </w:pPr>
          </w:p>
        </w:tc>
        <w:tc>
          <w:tcPr>
            <w:tcW w:w="175" w:type="pct"/>
            <w:vMerge/>
            <w:textDirection w:val="btLr"/>
            <w:vAlign w:val="center"/>
          </w:tcPr>
          <w:p w14:paraId="0943D729" w14:textId="77777777" w:rsidR="00AB5333" w:rsidRPr="00EB63D1" w:rsidRDefault="00AB5333" w:rsidP="00B23049">
            <w:pPr>
              <w:pStyle w:val="Default"/>
              <w:ind w:left="113" w:right="113"/>
              <w:jc w:val="center"/>
              <w:rPr>
                <w:bCs/>
                <w:color w:val="auto"/>
                <w:sz w:val="20"/>
                <w:szCs w:val="20"/>
              </w:rPr>
            </w:pPr>
          </w:p>
        </w:tc>
      </w:tr>
      <w:tr w:rsidR="006F31EE" w:rsidRPr="00EB63D1" w14:paraId="5367B82B" w14:textId="77777777" w:rsidTr="001E4C50">
        <w:trPr>
          <w:trHeight w:val="50"/>
        </w:trPr>
        <w:tc>
          <w:tcPr>
            <w:tcW w:w="282" w:type="pct"/>
            <w:tcMar>
              <w:left w:w="57" w:type="dxa"/>
              <w:right w:w="57" w:type="dxa"/>
            </w:tcMar>
          </w:tcPr>
          <w:p w14:paraId="0013EB6F" w14:textId="4AE06A0A" w:rsidR="006F31EE" w:rsidRPr="00EB63D1" w:rsidRDefault="006F31EE" w:rsidP="006F31EE">
            <w:pPr>
              <w:pStyle w:val="Default"/>
              <w:keepNext/>
              <w:jc w:val="center"/>
              <w:rPr>
                <w:b/>
                <w:color w:val="auto"/>
                <w:sz w:val="20"/>
                <w:szCs w:val="20"/>
              </w:rPr>
            </w:pPr>
            <w:r w:rsidRPr="00EB63D1">
              <w:rPr>
                <w:rFonts w:eastAsia="Times New Roman"/>
                <w:b/>
                <w:color w:val="auto"/>
                <w:sz w:val="20"/>
                <w:szCs w:val="20"/>
              </w:rPr>
              <w:t>1</w:t>
            </w:r>
          </w:p>
        </w:tc>
        <w:tc>
          <w:tcPr>
            <w:tcW w:w="2433" w:type="pct"/>
            <w:vAlign w:val="center"/>
          </w:tcPr>
          <w:p w14:paraId="74640614" w14:textId="77777777" w:rsidR="00BF392E" w:rsidRDefault="006F31EE" w:rsidP="006F31EE">
            <w:pPr>
              <w:pStyle w:val="Default"/>
              <w:keepNext/>
              <w:rPr>
                <w:b/>
                <w:color w:val="auto"/>
                <w:sz w:val="20"/>
                <w:szCs w:val="20"/>
              </w:rPr>
            </w:pPr>
            <w:r w:rsidRPr="00EB63D1">
              <w:rPr>
                <w:b/>
                <w:color w:val="auto"/>
                <w:sz w:val="20"/>
                <w:szCs w:val="20"/>
              </w:rPr>
              <w:t xml:space="preserve">Модуль 1. Организация здравоохранения </w:t>
            </w:r>
          </w:p>
          <w:p w14:paraId="173BA046" w14:textId="12A238A6" w:rsidR="006F31EE" w:rsidRPr="00EB63D1" w:rsidRDefault="006F31EE" w:rsidP="006F31EE">
            <w:pPr>
              <w:pStyle w:val="Default"/>
              <w:keepNext/>
              <w:rPr>
                <w:b/>
                <w:color w:val="auto"/>
                <w:sz w:val="20"/>
                <w:szCs w:val="20"/>
              </w:rPr>
            </w:pPr>
            <w:r w:rsidRPr="00EB63D1">
              <w:rPr>
                <w:b/>
                <w:color w:val="auto"/>
                <w:sz w:val="20"/>
                <w:szCs w:val="20"/>
              </w:rPr>
              <w:t xml:space="preserve">и общественное здоровье. </w:t>
            </w:r>
            <w:r w:rsidRPr="00EB63D1">
              <w:rPr>
                <w:rFonts w:eastAsia="Times New Roman"/>
                <w:b/>
                <w:iCs/>
                <w:color w:val="auto"/>
                <w:sz w:val="20"/>
                <w:szCs w:val="20"/>
              </w:rPr>
              <w:t>Актуальные организационно-правовые вопросы охраны здоровья</w:t>
            </w:r>
          </w:p>
        </w:tc>
        <w:tc>
          <w:tcPr>
            <w:tcW w:w="209" w:type="pct"/>
            <w:tcMar>
              <w:left w:w="28" w:type="dxa"/>
              <w:right w:w="28" w:type="dxa"/>
            </w:tcMar>
            <w:vAlign w:val="center"/>
          </w:tcPr>
          <w:p w14:paraId="65805194" w14:textId="6ED48603" w:rsidR="006F31EE" w:rsidRPr="00EB63D1" w:rsidRDefault="006F31EE" w:rsidP="006F31EE">
            <w:pPr>
              <w:pStyle w:val="Default"/>
              <w:keepNext/>
              <w:jc w:val="center"/>
              <w:rPr>
                <w:b/>
                <w:bCs/>
                <w:color w:val="auto"/>
                <w:sz w:val="20"/>
                <w:szCs w:val="20"/>
              </w:rPr>
            </w:pPr>
            <w:r w:rsidRPr="00EB63D1">
              <w:rPr>
                <w:b/>
                <w:bCs/>
                <w:color w:val="auto"/>
                <w:sz w:val="20"/>
                <w:szCs w:val="20"/>
              </w:rPr>
              <w:t>33</w:t>
            </w:r>
          </w:p>
        </w:tc>
        <w:tc>
          <w:tcPr>
            <w:tcW w:w="211" w:type="pct"/>
            <w:tcMar>
              <w:left w:w="28" w:type="dxa"/>
              <w:right w:w="28" w:type="dxa"/>
            </w:tcMar>
            <w:vAlign w:val="center"/>
          </w:tcPr>
          <w:p w14:paraId="06C69273" w14:textId="520380FF" w:rsidR="006F31EE" w:rsidRPr="00EB63D1" w:rsidRDefault="006F31EE" w:rsidP="006F31EE">
            <w:pPr>
              <w:pStyle w:val="Default"/>
              <w:keepNext/>
              <w:jc w:val="center"/>
              <w:rPr>
                <w:b/>
                <w:bCs/>
                <w:color w:val="auto"/>
                <w:sz w:val="20"/>
                <w:szCs w:val="20"/>
              </w:rPr>
            </w:pPr>
            <w:r w:rsidRPr="00EB63D1">
              <w:rPr>
                <w:b/>
                <w:bCs/>
                <w:color w:val="auto"/>
                <w:sz w:val="20"/>
                <w:szCs w:val="20"/>
              </w:rPr>
              <w:t>13</w:t>
            </w:r>
          </w:p>
        </w:tc>
        <w:tc>
          <w:tcPr>
            <w:tcW w:w="208" w:type="pct"/>
            <w:tcMar>
              <w:left w:w="28" w:type="dxa"/>
              <w:right w:w="28" w:type="dxa"/>
            </w:tcMar>
            <w:vAlign w:val="center"/>
          </w:tcPr>
          <w:p w14:paraId="0AECF476" w14:textId="0E286904" w:rsidR="006F31EE" w:rsidRPr="00EB63D1" w:rsidRDefault="006F31EE" w:rsidP="006F31EE">
            <w:pPr>
              <w:pStyle w:val="Default"/>
              <w:keepNext/>
              <w:jc w:val="center"/>
              <w:rPr>
                <w:b/>
                <w:bCs/>
                <w:color w:val="auto"/>
                <w:sz w:val="20"/>
                <w:szCs w:val="20"/>
              </w:rPr>
            </w:pPr>
            <w:r w:rsidRPr="00EB63D1">
              <w:rPr>
                <w:b/>
                <w:bCs/>
                <w:color w:val="auto"/>
                <w:sz w:val="20"/>
                <w:szCs w:val="20"/>
              </w:rPr>
              <w:t>19</w:t>
            </w:r>
          </w:p>
        </w:tc>
        <w:tc>
          <w:tcPr>
            <w:tcW w:w="625" w:type="pct"/>
            <w:tcMar>
              <w:left w:w="28" w:type="dxa"/>
              <w:right w:w="28" w:type="dxa"/>
            </w:tcMar>
            <w:vAlign w:val="center"/>
          </w:tcPr>
          <w:p w14:paraId="3F6B0C90" w14:textId="35FC218F" w:rsidR="006F31EE" w:rsidRPr="00EB63D1" w:rsidRDefault="006F31EE" w:rsidP="006F31EE">
            <w:pPr>
              <w:pStyle w:val="Default"/>
              <w:keepNext/>
              <w:jc w:val="center"/>
              <w:rPr>
                <w:b/>
                <w:bCs/>
                <w:color w:val="auto"/>
                <w:sz w:val="20"/>
                <w:szCs w:val="20"/>
              </w:rPr>
            </w:pPr>
            <w:r w:rsidRPr="00EB63D1">
              <w:rPr>
                <w:b/>
                <w:bCs/>
                <w:color w:val="auto"/>
                <w:sz w:val="20"/>
                <w:szCs w:val="20"/>
              </w:rPr>
              <w:t>4</w:t>
            </w:r>
          </w:p>
        </w:tc>
        <w:tc>
          <w:tcPr>
            <w:tcW w:w="675" w:type="pct"/>
            <w:tcMar>
              <w:left w:w="28" w:type="dxa"/>
              <w:right w:w="28" w:type="dxa"/>
            </w:tcMar>
            <w:vAlign w:val="center"/>
          </w:tcPr>
          <w:p w14:paraId="08CDC4E9" w14:textId="3428434C" w:rsidR="006F31EE" w:rsidRPr="00EB63D1" w:rsidRDefault="006F31EE" w:rsidP="006F31EE">
            <w:pPr>
              <w:pStyle w:val="Default"/>
              <w:keepNext/>
              <w:jc w:val="center"/>
              <w:rPr>
                <w:b/>
                <w:bCs/>
                <w:color w:val="auto"/>
                <w:sz w:val="20"/>
                <w:szCs w:val="20"/>
              </w:rPr>
            </w:pPr>
            <w:r w:rsidRPr="00EB63D1">
              <w:rPr>
                <w:b/>
                <w:bCs/>
                <w:color w:val="auto"/>
                <w:sz w:val="20"/>
                <w:szCs w:val="20"/>
              </w:rPr>
              <w:t>12</w:t>
            </w:r>
          </w:p>
        </w:tc>
        <w:tc>
          <w:tcPr>
            <w:tcW w:w="182" w:type="pct"/>
            <w:tcMar>
              <w:left w:w="28" w:type="dxa"/>
              <w:right w:w="28" w:type="dxa"/>
            </w:tcMar>
            <w:vAlign w:val="center"/>
          </w:tcPr>
          <w:p w14:paraId="5907D4E4" w14:textId="336D2FB6" w:rsidR="006F31EE" w:rsidRPr="00EB63D1" w:rsidRDefault="006F31EE" w:rsidP="006F31EE">
            <w:pPr>
              <w:pStyle w:val="Default"/>
              <w:keepNext/>
              <w:jc w:val="center"/>
              <w:rPr>
                <w:b/>
                <w:bCs/>
                <w:color w:val="auto"/>
                <w:sz w:val="20"/>
                <w:szCs w:val="20"/>
              </w:rPr>
            </w:pPr>
            <w:r w:rsidRPr="00EB63D1">
              <w:rPr>
                <w:b/>
                <w:bCs/>
                <w:color w:val="auto"/>
                <w:sz w:val="20"/>
                <w:szCs w:val="20"/>
              </w:rPr>
              <w:t>0</w:t>
            </w:r>
          </w:p>
        </w:tc>
        <w:tc>
          <w:tcPr>
            <w:tcW w:w="175" w:type="pct"/>
            <w:tcMar>
              <w:left w:w="28" w:type="dxa"/>
              <w:right w:w="28" w:type="dxa"/>
            </w:tcMar>
            <w:vAlign w:val="center"/>
          </w:tcPr>
          <w:p w14:paraId="1C7F1C27" w14:textId="7B83AA65" w:rsidR="006F31EE" w:rsidRPr="00EB63D1" w:rsidRDefault="006F31EE" w:rsidP="006F31EE">
            <w:pPr>
              <w:pStyle w:val="Default"/>
              <w:keepNext/>
              <w:jc w:val="center"/>
              <w:rPr>
                <w:b/>
                <w:bCs/>
                <w:color w:val="auto"/>
                <w:sz w:val="20"/>
                <w:szCs w:val="20"/>
              </w:rPr>
            </w:pPr>
            <w:r w:rsidRPr="00EB63D1">
              <w:rPr>
                <w:b/>
                <w:bCs/>
                <w:color w:val="auto"/>
                <w:sz w:val="20"/>
                <w:szCs w:val="20"/>
              </w:rPr>
              <w:t>1</w:t>
            </w:r>
          </w:p>
        </w:tc>
      </w:tr>
      <w:tr w:rsidR="006F31EE" w:rsidRPr="00EB63D1" w14:paraId="14DEB932" w14:textId="77777777" w:rsidTr="001E4C50">
        <w:tc>
          <w:tcPr>
            <w:tcW w:w="282" w:type="pct"/>
            <w:tcMar>
              <w:left w:w="57" w:type="dxa"/>
              <w:right w:w="57" w:type="dxa"/>
            </w:tcMar>
          </w:tcPr>
          <w:p w14:paraId="4D1125B5" w14:textId="2784314D" w:rsidR="006F31EE" w:rsidRPr="00EB63D1" w:rsidRDefault="006F31EE" w:rsidP="006F31EE">
            <w:pPr>
              <w:pStyle w:val="ConsPlusNormal"/>
              <w:jc w:val="center"/>
              <w:rPr>
                <w:rFonts w:ascii="Times New Roman" w:eastAsiaTheme="minorEastAsia" w:hAnsi="Times New Roman" w:cs="Times New Roman"/>
                <w:bCs/>
                <w:sz w:val="20"/>
              </w:rPr>
            </w:pPr>
            <w:r w:rsidRPr="00EB63D1">
              <w:rPr>
                <w:rFonts w:ascii="Times New Roman" w:eastAsiaTheme="minorEastAsia" w:hAnsi="Times New Roman" w:cs="Times New Roman"/>
                <w:bCs/>
                <w:sz w:val="20"/>
              </w:rPr>
              <w:t>1.1</w:t>
            </w:r>
          </w:p>
        </w:tc>
        <w:tc>
          <w:tcPr>
            <w:tcW w:w="2433" w:type="pct"/>
            <w:vAlign w:val="center"/>
          </w:tcPr>
          <w:p w14:paraId="25E073A9" w14:textId="15641265" w:rsidR="006F31EE" w:rsidRPr="00EB63D1" w:rsidRDefault="006F31EE" w:rsidP="006F31EE">
            <w:pPr>
              <w:rPr>
                <w:rFonts w:ascii="Times New Roman" w:hAnsi="Times New Roman" w:cs="Times New Roman"/>
                <w:bCs/>
                <w:iCs/>
                <w:sz w:val="20"/>
                <w:szCs w:val="20"/>
              </w:rPr>
            </w:pPr>
            <w:r w:rsidRPr="00EB63D1">
              <w:rPr>
                <w:rFonts w:ascii="Times New Roman" w:hAnsi="Times New Roman" w:cs="Times New Roman"/>
                <w:sz w:val="20"/>
                <w:szCs w:val="20"/>
              </w:rPr>
              <w:t>Стратегия развития национального здравоохранения</w:t>
            </w:r>
          </w:p>
        </w:tc>
        <w:tc>
          <w:tcPr>
            <w:tcW w:w="209" w:type="pct"/>
            <w:tcMar>
              <w:left w:w="28" w:type="dxa"/>
              <w:right w:w="28" w:type="dxa"/>
            </w:tcMar>
            <w:vAlign w:val="center"/>
          </w:tcPr>
          <w:p w14:paraId="2EC1EB3E" w14:textId="27026F2E" w:rsidR="006F31EE" w:rsidRPr="00EB63D1" w:rsidRDefault="006F31EE" w:rsidP="006F31EE">
            <w:pPr>
              <w:pStyle w:val="Default"/>
              <w:jc w:val="center"/>
              <w:rPr>
                <w:bCs/>
                <w:color w:val="auto"/>
                <w:sz w:val="20"/>
                <w:szCs w:val="20"/>
              </w:rPr>
            </w:pPr>
            <w:r w:rsidRPr="00EB63D1">
              <w:rPr>
                <w:bCs/>
                <w:color w:val="auto"/>
                <w:sz w:val="20"/>
                <w:szCs w:val="20"/>
              </w:rPr>
              <w:t>3</w:t>
            </w:r>
          </w:p>
        </w:tc>
        <w:tc>
          <w:tcPr>
            <w:tcW w:w="211" w:type="pct"/>
            <w:tcMar>
              <w:left w:w="28" w:type="dxa"/>
              <w:right w:w="28" w:type="dxa"/>
            </w:tcMar>
            <w:vAlign w:val="center"/>
          </w:tcPr>
          <w:p w14:paraId="606A82FC" w14:textId="1BC8D222" w:rsidR="006F31EE" w:rsidRPr="00EB63D1" w:rsidRDefault="006F31EE" w:rsidP="006F31EE">
            <w:pPr>
              <w:pStyle w:val="Default"/>
              <w:jc w:val="center"/>
              <w:rPr>
                <w:bCs/>
                <w:color w:val="auto"/>
                <w:sz w:val="20"/>
                <w:szCs w:val="20"/>
              </w:rPr>
            </w:pPr>
            <w:r w:rsidRPr="00EB63D1">
              <w:rPr>
                <w:bCs/>
                <w:color w:val="auto"/>
                <w:sz w:val="20"/>
                <w:szCs w:val="20"/>
              </w:rPr>
              <w:t>1</w:t>
            </w:r>
          </w:p>
        </w:tc>
        <w:tc>
          <w:tcPr>
            <w:tcW w:w="208" w:type="pct"/>
            <w:tcMar>
              <w:left w:w="28" w:type="dxa"/>
              <w:right w:w="28" w:type="dxa"/>
            </w:tcMar>
            <w:vAlign w:val="center"/>
          </w:tcPr>
          <w:p w14:paraId="712FF91A" w14:textId="57428EC3" w:rsidR="006F31EE" w:rsidRPr="00EB63D1" w:rsidRDefault="006F31EE" w:rsidP="006F31EE">
            <w:pPr>
              <w:pStyle w:val="Default"/>
              <w:jc w:val="center"/>
              <w:rPr>
                <w:bCs/>
                <w:color w:val="auto"/>
                <w:sz w:val="20"/>
                <w:szCs w:val="20"/>
              </w:rPr>
            </w:pPr>
            <w:r w:rsidRPr="00EB63D1">
              <w:rPr>
                <w:bCs/>
                <w:color w:val="auto"/>
                <w:sz w:val="20"/>
                <w:szCs w:val="20"/>
              </w:rPr>
              <w:t>2</w:t>
            </w:r>
          </w:p>
        </w:tc>
        <w:tc>
          <w:tcPr>
            <w:tcW w:w="625" w:type="pct"/>
            <w:tcMar>
              <w:left w:w="28" w:type="dxa"/>
              <w:right w:w="28" w:type="dxa"/>
            </w:tcMar>
            <w:vAlign w:val="center"/>
          </w:tcPr>
          <w:p w14:paraId="58744870" w14:textId="5382FDBC" w:rsidR="006F31EE" w:rsidRPr="00EB63D1" w:rsidRDefault="006F31EE" w:rsidP="006F31EE">
            <w:pPr>
              <w:pStyle w:val="Default"/>
              <w:jc w:val="center"/>
              <w:rPr>
                <w:bCs/>
                <w:color w:val="auto"/>
                <w:sz w:val="20"/>
                <w:szCs w:val="20"/>
              </w:rPr>
            </w:pPr>
            <w:r w:rsidRPr="00EB63D1">
              <w:rPr>
                <w:bCs/>
                <w:color w:val="auto"/>
                <w:sz w:val="20"/>
                <w:szCs w:val="20"/>
              </w:rPr>
              <w:t>0</w:t>
            </w:r>
          </w:p>
        </w:tc>
        <w:tc>
          <w:tcPr>
            <w:tcW w:w="675" w:type="pct"/>
            <w:tcMar>
              <w:left w:w="28" w:type="dxa"/>
              <w:right w:w="28" w:type="dxa"/>
            </w:tcMar>
            <w:vAlign w:val="center"/>
          </w:tcPr>
          <w:p w14:paraId="000BE368" w14:textId="19DADF40" w:rsidR="006F31EE" w:rsidRPr="00EB63D1" w:rsidRDefault="006F31EE" w:rsidP="006F31EE">
            <w:pPr>
              <w:pStyle w:val="Default"/>
              <w:jc w:val="center"/>
              <w:rPr>
                <w:bCs/>
                <w:color w:val="auto"/>
                <w:sz w:val="20"/>
                <w:szCs w:val="20"/>
              </w:rPr>
            </w:pPr>
            <w:r w:rsidRPr="00EB63D1">
              <w:rPr>
                <w:bCs/>
                <w:color w:val="auto"/>
                <w:sz w:val="20"/>
                <w:szCs w:val="20"/>
              </w:rPr>
              <w:t>2</w:t>
            </w:r>
          </w:p>
        </w:tc>
        <w:tc>
          <w:tcPr>
            <w:tcW w:w="182" w:type="pct"/>
            <w:tcMar>
              <w:left w:w="28" w:type="dxa"/>
              <w:right w:w="28" w:type="dxa"/>
            </w:tcMar>
            <w:vAlign w:val="center"/>
          </w:tcPr>
          <w:p w14:paraId="631FC3C7" w14:textId="08E445C7" w:rsidR="006F31EE" w:rsidRPr="00EB63D1" w:rsidRDefault="006F31EE" w:rsidP="006F31EE">
            <w:pPr>
              <w:pStyle w:val="Default"/>
              <w:jc w:val="center"/>
              <w:rPr>
                <w:bCs/>
                <w:color w:val="auto"/>
                <w:sz w:val="20"/>
                <w:szCs w:val="20"/>
              </w:rPr>
            </w:pPr>
            <w:r w:rsidRPr="00EB63D1">
              <w:rPr>
                <w:bCs/>
                <w:color w:val="auto"/>
                <w:sz w:val="20"/>
                <w:szCs w:val="20"/>
              </w:rPr>
              <w:t>0</w:t>
            </w:r>
          </w:p>
        </w:tc>
        <w:tc>
          <w:tcPr>
            <w:tcW w:w="175" w:type="pct"/>
            <w:tcMar>
              <w:left w:w="28" w:type="dxa"/>
              <w:right w:w="28" w:type="dxa"/>
            </w:tcMar>
            <w:vAlign w:val="center"/>
          </w:tcPr>
          <w:p w14:paraId="54A68F92" w14:textId="44C5696A" w:rsidR="006F31EE" w:rsidRPr="00EB63D1" w:rsidRDefault="006F31EE" w:rsidP="006F31EE">
            <w:pPr>
              <w:pStyle w:val="Default"/>
              <w:jc w:val="center"/>
              <w:rPr>
                <w:bCs/>
                <w:color w:val="auto"/>
                <w:sz w:val="20"/>
                <w:szCs w:val="20"/>
              </w:rPr>
            </w:pPr>
            <w:r w:rsidRPr="00EB63D1">
              <w:rPr>
                <w:bCs/>
                <w:color w:val="auto"/>
                <w:sz w:val="20"/>
                <w:szCs w:val="20"/>
              </w:rPr>
              <w:t>0</w:t>
            </w:r>
          </w:p>
        </w:tc>
      </w:tr>
      <w:tr w:rsidR="006F31EE" w:rsidRPr="00EB63D1" w14:paraId="05878692" w14:textId="77777777" w:rsidTr="001E4C50">
        <w:tc>
          <w:tcPr>
            <w:tcW w:w="282" w:type="pct"/>
            <w:tcMar>
              <w:left w:w="57" w:type="dxa"/>
              <w:right w:w="57" w:type="dxa"/>
            </w:tcMar>
          </w:tcPr>
          <w:p w14:paraId="3F736EE2" w14:textId="70388551" w:rsidR="006F31EE" w:rsidRPr="00EB63D1" w:rsidRDefault="006F31EE" w:rsidP="006F31EE">
            <w:pPr>
              <w:pStyle w:val="ConsPlusNormal"/>
              <w:jc w:val="center"/>
              <w:rPr>
                <w:rFonts w:ascii="Times New Roman" w:eastAsiaTheme="minorEastAsia" w:hAnsi="Times New Roman" w:cs="Times New Roman"/>
                <w:bCs/>
                <w:sz w:val="20"/>
              </w:rPr>
            </w:pPr>
            <w:r w:rsidRPr="00EB63D1">
              <w:rPr>
                <w:rFonts w:ascii="Times New Roman" w:eastAsiaTheme="minorEastAsia" w:hAnsi="Times New Roman" w:cs="Times New Roman"/>
                <w:bCs/>
                <w:sz w:val="20"/>
              </w:rPr>
              <w:t>1.2</w:t>
            </w:r>
          </w:p>
        </w:tc>
        <w:tc>
          <w:tcPr>
            <w:tcW w:w="2433" w:type="pct"/>
            <w:vAlign w:val="center"/>
          </w:tcPr>
          <w:p w14:paraId="4A71A506" w14:textId="435F6139" w:rsidR="006F31EE" w:rsidRPr="00EB63D1" w:rsidRDefault="006F31EE" w:rsidP="006F31EE">
            <w:pPr>
              <w:rPr>
                <w:rFonts w:ascii="Times New Roman" w:eastAsia="Times New Roman" w:hAnsi="Times New Roman" w:cs="Times New Roman"/>
                <w:bCs/>
                <w:iCs/>
                <w:sz w:val="20"/>
                <w:szCs w:val="20"/>
              </w:rPr>
            </w:pPr>
            <w:r w:rsidRPr="00EB63D1">
              <w:rPr>
                <w:rFonts w:ascii="Times New Roman" w:hAnsi="Times New Roman" w:cs="Times New Roman"/>
                <w:sz w:val="20"/>
                <w:szCs w:val="20"/>
              </w:rPr>
              <w:t>Национальные проекты в сфере здравоохранения. Мониторинг реализации. Общественно значимые результаты</w:t>
            </w:r>
          </w:p>
        </w:tc>
        <w:tc>
          <w:tcPr>
            <w:tcW w:w="209" w:type="pct"/>
            <w:tcMar>
              <w:left w:w="28" w:type="dxa"/>
              <w:right w:w="28" w:type="dxa"/>
            </w:tcMar>
            <w:vAlign w:val="center"/>
          </w:tcPr>
          <w:p w14:paraId="04D4B79E" w14:textId="4B8135D1" w:rsidR="006F31EE" w:rsidRPr="00EB63D1" w:rsidRDefault="006F31EE" w:rsidP="006F31EE">
            <w:pPr>
              <w:pStyle w:val="Default"/>
              <w:jc w:val="center"/>
              <w:rPr>
                <w:bCs/>
                <w:color w:val="auto"/>
                <w:sz w:val="20"/>
                <w:szCs w:val="20"/>
              </w:rPr>
            </w:pPr>
            <w:r w:rsidRPr="00EB63D1">
              <w:rPr>
                <w:bCs/>
                <w:color w:val="auto"/>
                <w:sz w:val="20"/>
                <w:szCs w:val="20"/>
              </w:rPr>
              <w:t>3</w:t>
            </w:r>
          </w:p>
        </w:tc>
        <w:tc>
          <w:tcPr>
            <w:tcW w:w="211" w:type="pct"/>
            <w:tcMar>
              <w:left w:w="28" w:type="dxa"/>
              <w:right w:w="28" w:type="dxa"/>
            </w:tcMar>
            <w:vAlign w:val="center"/>
          </w:tcPr>
          <w:p w14:paraId="6F94D31B" w14:textId="3FE66FFB" w:rsidR="006F31EE" w:rsidRPr="00EB63D1" w:rsidRDefault="006F31EE" w:rsidP="006F31EE">
            <w:pPr>
              <w:pStyle w:val="Default"/>
              <w:jc w:val="center"/>
              <w:rPr>
                <w:bCs/>
                <w:color w:val="auto"/>
                <w:sz w:val="20"/>
                <w:szCs w:val="20"/>
              </w:rPr>
            </w:pPr>
            <w:r w:rsidRPr="00EB63D1">
              <w:rPr>
                <w:bCs/>
                <w:color w:val="auto"/>
                <w:sz w:val="20"/>
                <w:szCs w:val="20"/>
              </w:rPr>
              <w:t>1</w:t>
            </w:r>
          </w:p>
        </w:tc>
        <w:tc>
          <w:tcPr>
            <w:tcW w:w="208" w:type="pct"/>
            <w:tcMar>
              <w:left w:w="28" w:type="dxa"/>
              <w:right w:w="28" w:type="dxa"/>
            </w:tcMar>
            <w:vAlign w:val="center"/>
          </w:tcPr>
          <w:p w14:paraId="3B73A12E" w14:textId="146EF691" w:rsidR="006F31EE" w:rsidRPr="00EB63D1" w:rsidRDefault="006F31EE" w:rsidP="006F31EE">
            <w:pPr>
              <w:pStyle w:val="Default"/>
              <w:jc w:val="center"/>
              <w:rPr>
                <w:bCs/>
                <w:color w:val="auto"/>
                <w:sz w:val="20"/>
                <w:szCs w:val="20"/>
              </w:rPr>
            </w:pPr>
            <w:r w:rsidRPr="00EB63D1">
              <w:rPr>
                <w:bCs/>
                <w:color w:val="auto"/>
                <w:sz w:val="20"/>
                <w:szCs w:val="20"/>
              </w:rPr>
              <w:t>2</w:t>
            </w:r>
          </w:p>
        </w:tc>
        <w:tc>
          <w:tcPr>
            <w:tcW w:w="625" w:type="pct"/>
            <w:tcMar>
              <w:left w:w="28" w:type="dxa"/>
              <w:right w:w="28" w:type="dxa"/>
            </w:tcMar>
            <w:vAlign w:val="center"/>
          </w:tcPr>
          <w:p w14:paraId="5DFB2A9D" w14:textId="12B450B5" w:rsidR="006F31EE" w:rsidRPr="00EB63D1" w:rsidRDefault="006F31EE" w:rsidP="006F31EE">
            <w:pPr>
              <w:pStyle w:val="Default"/>
              <w:jc w:val="center"/>
              <w:rPr>
                <w:bCs/>
                <w:color w:val="auto"/>
                <w:sz w:val="20"/>
                <w:szCs w:val="20"/>
              </w:rPr>
            </w:pPr>
            <w:r w:rsidRPr="00EB63D1">
              <w:rPr>
                <w:bCs/>
                <w:color w:val="auto"/>
                <w:sz w:val="20"/>
                <w:szCs w:val="20"/>
              </w:rPr>
              <w:t>0</w:t>
            </w:r>
          </w:p>
        </w:tc>
        <w:tc>
          <w:tcPr>
            <w:tcW w:w="675" w:type="pct"/>
            <w:tcMar>
              <w:left w:w="28" w:type="dxa"/>
              <w:right w:w="28" w:type="dxa"/>
            </w:tcMar>
            <w:vAlign w:val="center"/>
          </w:tcPr>
          <w:p w14:paraId="079EBF20" w14:textId="60991F12" w:rsidR="006F31EE" w:rsidRPr="00EB63D1" w:rsidRDefault="006F31EE" w:rsidP="006F31EE">
            <w:pPr>
              <w:pStyle w:val="Default"/>
              <w:jc w:val="center"/>
              <w:rPr>
                <w:bCs/>
                <w:color w:val="auto"/>
                <w:sz w:val="20"/>
                <w:szCs w:val="20"/>
              </w:rPr>
            </w:pPr>
            <w:r w:rsidRPr="00EB63D1">
              <w:rPr>
                <w:bCs/>
                <w:color w:val="auto"/>
                <w:sz w:val="20"/>
                <w:szCs w:val="20"/>
              </w:rPr>
              <w:t>2</w:t>
            </w:r>
          </w:p>
        </w:tc>
        <w:tc>
          <w:tcPr>
            <w:tcW w:w="182" w:type="pct"/>
            <w:tcMar>
              <w:left w:w="28" w:type="dxa"/>
              <w:right w:w="28" w:type="dxa"/>
            </w:tcMar>
            <w:vAlign w:val="center"/>
          </w:tcPr>
          <w:p w14:paraId="7016EC4A" w14:textId="44634560" w:rsidR="006F31EE" w:rsidRPr="00EB63D1" w:rsidRDefault="006F31EE" w:rsidP="006F31EE">
            <w:pPr>
              <w:pStyle w:val="Default"/>
              <w:jc w:val="center"/>
              <w:rPr>
                <w:bCs/>
                <w:color w:val="auto"/>
                <w:sz w:val="20"/>
                <w:szCs w:val="20"/>
              </w:rPr>
            </w:pPr>
            <w:r w:rsidRPr="00EB63D1">
              <w:rPr>
                <w:bCs/>
                <w:color w:val="auto"/>
                <w:sz w:val="20"/>
                <w:szCs w:val="20"/>
              </w:rPr>
              <w:t>0</w:t>
            </w:r>
          </w:p>
        </w:tc>
        <w:tc>
          <w:tcPr>
            <w:tcW w:w="175" w:type="pct"/>
            <w:tcMar>
              <w:left w:w="28" w:type="dxa"/>
              <w:right w:w="28" w:type="dxa"/>
            </w:tcMar>
            <w:vAlign w:val="center"/>
          </w:tcPr>
          <w:p w14:paraId="3A73BF88" w14:textId="7541BDE0" w:rsidR="006F31EE" w:rsidRPr="00EB63D1" w:rsidRDefault="006F31EE" w:rsidP="006F31EE">
            <w:pPr>
              <w:pStyle w:val="Default"/>
              <w:jc w:val="center"/>
              <w:rPr>
                <w:bCs/>
                <w:color w:val="auto"/>
                <w:sz w:val="20"/>
                <w:szCs w:val="20"/>
              </w:rPr>
            </w:pPr>
            <w:r w:rsidRPr="00EB63D1">
              <w:rPr>
                <w:bCs/>
                <w:color w:val="auto"/>
                <w:sz w:val="20"/>
                <w:szCs w:val="20"/>
              </w:rPr>
              <w:t>0</w:t>
            </w:r>
          </w:p>
        </w:tc>
      </w:tr>
      <w:tr w:rsidR="006F31EE" w:rsidRPr="00EB63D1" w14:paraId="777F21BC" w14:textId="77777777" w:rsidTr="001E4C50">
        <w:tc>
          <w:tcPr>
            <w:tcW w:w="282" w:type="pct"/>
            <w:tcMar>
              <w:left w:w="57" w:type="dxa"/>
              <w:right w:w="57" w:type="dxa"/>
            </w:tcMar>
          </w:tcPr>
          <w:p w14:paraId="3B42516D" w14:textId="3C77780B" w:rsidR="006F31EE" w:rsidRPr="00EB63D1" w:rsidRDefault="006F31EE" w:rsidP="006F31EE">
            <w:pPr>
              <w:pStyle w:val="ConsPlusNormal"/>
              <w:jc w:val="center"/>
              <w:rPr>
                <w:rFonts w:ascii="Times New Roman" w:eastAsiaTheme="minorEastAsia" w:hAnsi="Times New Roman" w:cs="Times New Roman"/>
                <w:bCs/>
                <w:sz w:val="20"/>
              </w:rPr>
            </w:pPr>
            <w:r w:rsidRPr="00EB63D1">
              <w:rPr>
                <w:rFonts w:ascii="Times New Roman" w:eastAsiaTheme="minorEastAsia" w:hAnsi="Times New Roman" w:cs="Times New Roman"/>
                <w:bCs/>
                <w:sz w:val="20"/>
              </w:rPr>
              <w:t>1.3</w:t>
            </w:r>
          </w:p>
        </w:tc>
        <w:tc>
          <w:tcPr>
            <w:tcW w:w="2433" w:type="pct"/>
            <w:vAlign w:val="center"/>
          </w:tcPr>
          <w:p w14:paraId="7A3A99E3" w14:textId="4E450028" w:rsidR="006F31EE" w:rsidRPr="00EB63D1" w:rsidRDefault="006F31EE" w:rsidP="006F31EE">
            <w:pPr>
              <w:rPr>
                <w:rFonts w:ascii="Times New Roman" w:eastAsia="Times New Roman" w:hAnsi="Times New Roman" w:cs="Times New Roman"/>
                <w:bCs/>
                <w:iCs/>
                <w:sz w:val="20"/>
                <w:szCs w:val="20"/>
              </w:rPr>
            </w:pPr>
            <w:r w:rsidRPr="00EB63D1">
              <w:rPr>
                <w:rFonts w:ascii="Times New Roman" w:hAnsi="Times New Roman" w:cs="Times New Roman"/>
                <w:sz w:val="20"/>
                <w:szCs w:val="20"/>
              </w:rPr>
              <w:t>Медико-социальные характеристики демографических процессов. Современные медико-демографические проблемы</w:t>
            </w:r>
          </w:p>
        </w:tc>
        <w:tc>
          <w:tcPr>
            <w:tcW w:w="209" w:type="pct"/>
            <w:tcMar>
              <w:left w:w="28" w:type="dxa"/>
              <w:right w:w="28" w:type="dxa"/>
            </w:tcMar>
            <w:vAlign w:val="center"/>
          </w:tcPr>
          <w:p w14:paraId="352E8AC2" w14:textId="7E476DB4" w:rsidR="006F31EE" w:rsidRPr="00EB63D1" w:rsidRDefault="006F31EE" w:rsidP="006F31EE">
            <w:pPr>
              <w:pStyle w:val="Default"/>
              <w:jc w:val="center"/>
              <w:rPr>
                <w:bCs/>
                <w:color w:val="auto"/>
                <w:sz w:val="20"/>
                <w:szCs w:val="20"/>
              </w:rPr>
            </w:pPr>
            <w:r w:rsidRPr="00EB63D1">
              <w:rPr>
                <w:bCs/>
                <w:color w:val="auto"/>
                <w:sz w:val="20"/>
                <w:szCs w:val="20"/>
              </w:rPr>
              <w:t>4</w:t>
            </w:r>
          </w:p>
        </w:tc>
        <w:tc>
          <w:tcPr>
            <w:tcW w:w="211" w:type="pct"/>
            <w:tcMar>
              <w:left w:w="28" w:type="dxa"/>
              <w:right w:w="28" w:type="dxa"/>
            </w:tcMar>
            <w:vAlign w:val="center"/>
          </w:tcPr>
          <w:p w14:paraId="558E0087" w14:textId="19D0FE20" w:rsidR="006F31EE" w:rsidRPr="00EB63D1" w:rsidRDefault="006F31EE" w:rsidP="006F31EE">
            <w:pPr>
              <w:pStyle w:val="Default"/>
              <w:jc w:val="center"/>
              <w:rPr>
                <w:bCs/>
                <w:color w:val="auto"/>
                <w:sz w:val="20"/>
                <w:szCs w:val="20"/>
              </w:rPr>
            </w:pPr>
            <w:r w:rsidRPr="00EB63D1">
              <w:rPr>
                <w:bCs/>
                <w:color w:val="auto"/>
                <w:sz w:val="20"/>
                <w:szCs w:val="20"/>
              </w:rPr>
              <w:t>2</w:t>
            </w:r>
          </w:p>
        </w:tc>
        <w:tc>
          <w:tcPr>
            <w:tcW w:w="208" w:type="pct"/>
            <w:tcMar>
              <w:left w:w="28" w:type="dxa"/>
              <w:right w:w="28" w:type="dxa"/>
            </w:tcMar>
            <w:vAlign w:val="center"/>
          </w:tcPr>
          <w:p w14:paraId="43B722E5" w14:textId="201377E2" w:rsidR="006F31EE" w:rsidRPr="00EB63D1" w:rsidRDefault="006F31EE" w:rsidP="006F31EE">
            <w:pPr>
              <w:pStyle w:val="Default"/>
              <w:jc w:val="center"/>
              <w:rPr>
                <w:bCs/>
                <w:color w:val="auto"/>
                <w:sz w:val="20"/>
                <w:szCs w:val="20"/>
              </w:rPr>
            </w:pPr>
            <w:r w:rsidRPr="00EB63D1">
              <w:rPr>
                <w:bCs/>
                <w:color w:val="auto"/>
                <w:sz w:val="20"/>
                <w:szCs w:val="20"/>
              </w:rPr>
              <w:t>2</w:t>
            </w:r>
          </w:p>
        </w:tc>
        <w:tc>
          <w:tcPr>
            <w:tcW w:w="625" w:type="pct"/>
            <w:tcMar>
              <w:left w:w="28" w:type="dxa"/>
              <w:right w:w="28" w:type="dxa"/>
            </w:tcMar>
            <w:vAlign w:val="center"/>
          </w:tcPr>
          <w:p w14:paraId="63C27B96" w14:textId="3B4157BE" w:rsidR="006F31EE" w:rsidRPr="00EB63D1" w:rsidRDefault="006F31EE" w:rsidP="006F31EE">
            <w:pPr>
              <w:pStyle w:val="Default"/>
              <w:jc w:val="center"/>
              <w:rPr>
                <w:bCs/>
                <w:color w:val="auto"/>
                <w:sz w:val="20"/>
                <w:szCs w:val="20"/>
              </w:rPr>
            </w:pPr>
            <w:r w:rsidRPr="00EB63D1">
              <w:rPr>
                <w:bCs/>
                <w:color w:val="auto"/>
                <w:sz w:val="20"/>
                <w:szCs w:val="20"/>
              </w:rPr>
              <w:t>0</w:t>
            </w:r>
          </w:p>
        </w:tc>
        <w:tc>
          <w:tcPr>
            <w:tcW w:w="675" w:type="pct"/>
            <w:tcMar>
              <w:left w:w="28" w:type="dxa"/>
              <w:right w:w="28" w:type="dxa"/>
            </w:tcMar>
            <w:vAlign w:val="center"/>
          </w:tcPr>
          <w:p w14:paraId="370C25E0" w14:textId="48CAFE9C" w:rsidR="006F31EE" w:rsidRPr="00EB63D1" w:rsidRDefault="006F31EE" w:rsidP="006F31EE">
            <w:pPr>
              <w:pStyle w:val="Default"/>
              <w:jc w:val="center"/>
              <w:rPr>
                <w:bCs/>
                <w:color w:val="auto"/>
                <w:sz w:val="20"/>
                <w:szCs w:val="20"/>
              </w:rPr>
            </w:pPr>
            <w:r w:rsidRPr="00EB63D1">
              <w:rPr>
                <w:bCs/>
                <w:color w:val="auto"/>
                <w:sz w:val="20"/>
                <w:szCs w:val="20"/>
              </w:rPr>
              <w:t>2</w:t>
            </w:r>
          </w:p>
        </w:tc>
        <w:tc>
          <w:tcPr>
            <w:tcW w:w="182" w:type="pct"/>
            <w:tcMar>
              <w:left w:w="28" w:type="dxa"/>
              <w:right w:w="28" w:type="dxa"/>
            </w:tcMar>
            <w:vAlign w:val="center"/>
          </w:tcPr>
          <w:p w14:paraId="6815C9EE" w14:textId="61119923" w:rsidR="006F31EE" w:rsidRPr="00EB63D1" w:rsidRDefault="006F31EE" w:rsidP="006F31EE">
            <w:pPr>
              <w:pStyle w:val="Default"/>
              <w:jc w:val="center"/>
              <w:rPr>
                <w:bCs/>
                <w:color w:val="auto"/>
                <w:sz w:val="20"/>
                <w:szCs w:val="20"/>
              </w:rPr>
            </w:pPr>
            <w:r w:rsidRPr="00EB63D1">
              <w:rPr>
                <w:bCs/>
                <w:color w:val="auto"/>
                <w:sz w:val="20"/>
                <w:szCs w:val="20"/>
              </w:rPr>
              <w:t>0</w:t>
            </w:r>
          </w:p>
        </w:tc>
        <w:tc>
          <w:tcPr>
            <w:tcW w:w="175" w:type="pct"/>
            <w:tcMar>
              <w:left w:w="28" w:type="dxa"/>
              <w:right w:w="28" w:type="dxa"/>
            </w:tcMar>
            <w:vAlign w:val="center"/>
          </w:tcPr>
          <w:p w14:paraId="26F09B36" w14:textId="7DB45F1D" w:rsidR="006F31EE" w:rsidRPr="00EB63D1" w:rsidRDefault="006F31EE" w:rsidP="006F31EE">
            <w:pPr>
              <w:pStyle w:val="Default"/>
              <w:jc w:val="center"/>
              <w:rPr>
                <w:bCs/>
                <w:color w:val="auto"/>
                <w:sz w:val="20"/>
                <w:szCs w:val="20"/>
              </w:rPr>
            </w:pPr>
            <w:r w:rsidRPr="00EB63D1">
              <w:rPr>
                <w:bCs/>
                <w:color w:val="auto"/>
                <w:sz w:val="20"/>
                <w:szCs w:val="20"/>
              </w:rPr>
              <w:t>0</w:t>
            </w:r>
          </w:p>
        </w:tc>
      </w:tr>
      <w:tr w:rsidR="006F31EE" w:rsidRPr="00EB63D1" w14:paraId="08B039BF" w14:textId="77777777" w:rsidTr="001E4C50">
        <w:tc>
          <w:tcPr>
            <w:tcW w:w="282" w:type="pct"/>
            <w:tcMar>
              <w:left w:w="57" w:type="dxa"/>
              <w:right w:w="57" w:type="dxa"/>
            </w:tcMar>
          </w:tcPr>
          <w:p w14:paraId="633E0F33" w14:textId="17A1FA2D" w:rsidR="006F31EE" w:rsidRPr="00EB63D1" w:rsidRDefault="006F31EE" w:rsidP="006F31EE">
            <w:pPr>
              <w:pStyle w:val="ConsPlusNormal"/>
              <w:jc w:val="center"/>
              <w:rPr>
                <w:rFonts w:ascii="Times New Roman" w:eastAsiaTheme="minorEastAsia" w:hAnsi="Times New Roman" w:cs="Times New Roman"/>
                <w:bCs/>
                <w:sz w:val="20"/>
              </w:rPr>
            </w:pPr>
            <w:r w:rsidRPr="00EB63D1">
              <w:rPr>
                <w:rFonts w:ascii="Times New Roman" w:eastAsiaTheme="minorEastAsia" w:hAnsi="Times New Roman" w:cs="Times New Roman"/>
                <w:bCs/>
                <w:sz w:val="20"/>
              </w:rPr>
              <w:t>1.4</w:t>
            </w:r>
          </w:p>
        </w:tc>
        <w:tc>
          <w:tcPr>
            <w:tcW w:w="2433" w:type="pct"/>
            <w:vAlign w:val="center"/>
          </w:tcPr>
          <w:p w14:paraId="4F588738" w14:textId="77777777" w:rsidR="00BF392E" w:rsidRDefault="006F31EE" w:rsidP="006F31EE">
            <w:pPr>
              <w:rPr>
                <w:rFonts w:ascii="Times New Roman" w:hAnsi="Times New Roman" w:cs="Times New Roman"/>
                <w:sz w:val="20"/>
                <w:szCs w:val="20"/>
              </w:rPr>
            </w:pPr>
            <w:r w:rsidRPr="00EB63D1">
              <w:rPr>
                <w:rFonts w:ascii="Times New Roman" w:hAnsi="Times New Roman" w:cs="Times New Roman"/>
                <w:sz w:val="20"/>
                <w:szCs w:val="20"/>
              </w:rPr>
              <w:t xml:space="preserve">Заболеваемость населения. Современные подходы </w:t>
            </w:r>
          </w:p>
          <w:p w14:paraId="5ED9F290" w14:textId="7E20E75B" w:rsidR="006F31EE" w:rsidRPr="00EB63D1" w:rsidRDefault="006F31EE" w:rsidP="006F31EE">
            <w:pPr>
              <w:rPr>
                <w:rFonts w:ascii="Times New Roman" w:eastAsia="Times New Roman" w:hAnsi="Times New Roman" w:cs="Times New Roman"/>
                <w:bCs/>
                <w:iCs/>
                <w:sz w:val="20"/>
                <w:szCs w:val="20"/>
              </w:rPr>
            </w:pPr>
            <w:r w:rsidRPr="00EB63D1">
              <w:rPr>
                <w:rFonts w:ascii="Times New Roman" w:hAnsi="Times New Roman" w:cs="Times New Roman"/>
                <w:sz w:val="20"/>
                <w:szCs w:val="20"/>
              </w:rPr>
              <w:t>к изучению заболеваемости</w:t>
            </w:r>
          </w:p>
        </w:tc>
        <w:tc>
          <w:tcPr>
            <w:tcW w:w="209" w:type="pct"/>
            <w:tcMar>
              <w:left w:w="28" w:type="dxa"/>
              <w:right w:w="28" w:type="dxa"/>
            </w:tcMar>
            <w:vAlign w:val="center"/>
          </w:tcPr>
          <w:p w14:paraId="6A3B72C0" w14:textId="41D1AD33" w:rsidR="006F31EE" w:rsidRPr="00EB63D1" w:rsidRDefault="006F31EE" w:rsidP="006F31EE">
            <w:pPr>
              <w:pStyle w:val="Default"/>
              <w:jc w:val="center"/>
              <w:rPr>
                <w:bCs/>
                <w:color w:val="auto"/>
                <w:sz w:val="20"/>
                <w:szCs w:val="20"/>
              </w:rPr>
            </w:pPr>
            <w:r w:rsidRPr="00EB63D1">
              <w:rPr>
                <w:bCs/>
                <w:color w:val="auto"/>
                <w:sz w:val="20"/>
                <w:szCs w:val="20"/>
              </w:rPr>
              <w:t>4</w:t>
            </w:r>
          </w:p>
        </w:tc>
        <w:tc>
          <w:tcPr>
            <w:tcW w:w="211" w:type="pct"/>
            <w:tcMar>
              <w:left w:w="28" w:type="dxa"/>
              <w:right w:w="28" w:type="dxa"/>
            </w:tcMar>
            <w:vAlign w:val="center"/>
          </w:tcPr>
          <w:p w14:paraId="05AE13EF" w14:textId="09AEA1EB" w:rsidR="006F31EE" w:rsidRPr="00EB63D1" w:rsidRDefault="006F31EE" w:rsidP="006F31EE">
            <w:pPr>
              <w:pStyle w:val="Default"/>
              <w:jc w:val="center"/>
              <w:rPr>
                <w:bCs/>
                <w:color w:val="auto"/>
                <w:sz w:val="20"/>
                <w:szCs w:val="20"/>
              </w:rPr>
            </w:pPr>
            <w:r w:rsidRPr="00EB63D1">
              <w:rPr>
                <w:bCs/>
                <w:color w:val="auto"/>
                <w:sz w:val="20"/>
                <w:szCs w:val="20"/>
              </w:rPr>
              <w:t>2</w:t>
            </w:r>
          </w:p>
        </w:tc>
        <w:tc>
          <w:tcPr>
            <w:tcW w:w="208" w:type="pct"/>
            <w:tcMar>
              <w:left w:w="28" w:type="dxa"/>
              <w:right w:w="28" w:type="dxa"/>
            </w:tcMar>
            <w:vAlign w:val="center"/>
          </w:tcPr>
          <w:p w14:paraId="023F65AF" w14:textId="3FA691DB" w:rsidR="006F31EE" w:rsidRPr="00EB63D1" w:rsidRDefault="006F31EE" w:rsidP="006F31EE">
            <w:pPr>
              <w:pStyle w:val="Default"/>
              <w:jc w:val="center"/>
              <w:rPr>
                <w:bCs/>
                <w:color w:val="auto"/>
                <w:sz w:val="20"/>
                <w:szCs w:val="20"/>
              </w:rPr>
            </w:pPr>
            <w:r w:rsidRPr="00EB63D1">
              <w:rPr>
                <w:bCs/>
                <w:color w:val="auto"/>
                <w:sz w:val="20"/>
                <w:szCs w:val="20"/>
              </w:rPr>
              <w:t>2</w:t>
            </w:r>
          </w:p>
        </w:tc>
        <w:tc>
          <w:tcPr>
            <w:tcW w:w="625" w:type="pct"/>
            <w:tcMar>
              <w:left w:w="28" w:type="dxa"/>
              <w:right w:w="28" w:type="dxa"/>
            </w:tcMar>
            <w:vAlign w:val="center"/>
          </w:tcPr>
          <w:p w14:paraId="552CA458" w14:textId="63DBB35F" w:rsidR="006F31EE" w:rsidRPr="00EB63D1" w:rsidRDefault="006F31EE" w:rsidP="006F31EE">
            <w:pPr>
              <w:pStyle w:val="Default"/>
              <w:jc w:val="center"/>
              <w:rPr>
                <w:bCs/>
                <w:color w:val="auto"/>
                <w:sz w:val="20"/>
                <w:szCs w:val="20"/>
              </w:rPr>
            </w:pPr>
            <w:r w:rsidRPr="00EB63D1">
              <w:rPr>
                <w:bCs/>
                <w:color w:val="auto"/>
                <w:sz w:val="20"/>
                <w:szCs w:val="20"/>
              </w:rPr>
              <w:t>0</w:t>
            </w:r>
          </w:p>
        </w:tc>
        <w:tc>
          <w:tcPr>
            <w:tcW w:w="675" w:type="pct"/>
            <w:tcMar>
              <w:left w:w="28" w:type="dxa"/>
              <w:right w:w="28" w:type="dxa"/>
            </w:tcMar>
            <w:vAlign w:val="center"/>
          </w:tcPr>
          <w:p w14:paraId="2CA99F89" w14:textId="23E3F474" w:rsidR="006F31EE" w:rsidRPr="00EB63D1" w:rsidRDefault="006F31EE" w:rsidP="006F31EE">
            <w:pPr>
              <w:pStyle w:val="Default"/>
              <w:jc w:val="center"/>
              <w:rPr>
                <w:bCs/>
                <w:color w:val="auto"/>
                <w:sz w:val="20"/>
                <w:szCs w:val="20"/>
              </w:rPr>
            </w:pPr>
            <w:r w:rsidRPr="00EB63D1">
              <w:rPr>
                <w:bCs/>
                <w:color w:val="auto"/>
                <w:sz w:val="20"/>
                <w:szCs w:val="20"/>
              </w:rPr>
              <w:t>2</w:t>
            </w:r>
          </w:p>
        </w:tc>
        <w:tc>
          <w:tcPr>
            <w:tcW w:w="182" w:type="pct"/>
            <w:tcMar>
              <w:left w:w="28" w:type="dxa"/>
              <w:right w:w="28" w:type="dxa"/>
            </w:tcMar>
            <w:vAlign w:val="center"/>
          </w:tcPr>
          <w:p w14:paraId="025A13E7" w14:textId="7137B51A" w:rsidR="006F31EE" w:rsidRPr="00EB63D1" w:rsidRDefault="006F31EE" w:rsidP="006F31EE">
            <w:pPr>
              <w:pStyle w:val="Default"/>
              <w:jc w:val="center"/>
              <w:rPr>
                <w:bCs/>
                <w:color w:val="auto"/>
                <w:sz w:val="20"/>
                <w:szCs w:val="20"/>
              </w:rPr>
            </w:pPr>
            <w:r w:rsidRPr="00EB63D1">
              <w:rPr>
                <w:bCs/>
                <w:color w:val="auto"/>
                <w:sz w:val="20"/>
                <w:szCs w:val="20"/>
              </w:rPr>
              <w:t>0</w:t>
            </w:r>
          </w:p>
        </w:tc>
        <w:tc>
          <w:tcPr>
            <w:tcW w:w="175" w:type="pct"/>
            <w:tcMar>
              <w:left w:w="28" w:type="dxa"/>
              <w:right w:w="28" w:type="dxa"/>
            </w:tcMar>
            <w:vAlign w:val="center"/>
          </w:tcPr>
          <w:p w14:paraId="54BA432F" w14:textId="01CA89E2" w:rsidR="006F31EE" w:rsidRPr="00EB63D1" w:rsidRDefault="006F31EE" w:rsidP="006F31EE">
            <w:pPr>
              <w:pStyle w:val="Default"/>
              <w:jc w:val="center"/>
              <w:rPr>
                <w:bCs/>
                <w:color w:val="auto"/>
                <w:sz w:val="20"/>
                <w:szCs w:val="20"/>
              </w:rPr>
            </w:pPr>
            <w:r w:rsidRPr="00EB63D1">
              <w:rPr>
                <w:bCs/>
                <w:color w:val="auto"/>
                <w:sz w:val="20"/>
                <w:szCs w:val="20"/>
              </w:rPr>
              <w:t>0</w:t>
            </w:r>
          </w:p>
        </w:tc>
      </w:tr>
      <w:tr w:rsidR="006F31EE" w:rsidRPr="00EB63D1" w14:paraId="4F277C70" w14:textId="77777777" w:rsidTr="001E4C50">
        <w:tc>
          <w:tcPr>
            <w:tcW w:w="282" w:type="pct"/>
            <w:tcMar>
              <w:left w:w="57" w:type="dxa"/>
              <w:right w:w="57" w:type="dxa"/>
            </w:tcMar>
          </w:tcPr>
          <w:p w14:paraId="4DEA32DE" w14:textId="45C3E167" w:rsidR="006F31EE" w:rsidRPr="00EB63D1" w:rsidRDefault="006F31EE" w:rsidP="006F31EE">
            <w:pPr>
              <w:pStyle w:val="ConsPlusNormal"/>
              <w:jc w:val="center"/>
              <w:rPr>
                <w:rFonts w:ascii="Times New Roman" w:eastAsiaTheme="minorEastAsia" w:hAnsi="Times New Roman" w:cs="Times New Roman"/>
                <w:bCs/>
                <w:sz w:val="20"/>
              </w:rPr>
            </w:pPr>
            <w:r w:rsidRPr="00EB63D1">
              <w:rPr>
                <w:rFonts w:ascii="Times New Roman" w:eastAsiaTheme="minorEastAsia" w:hAnsi="Times New Roman" w:cs="Times New Roman"/>
                <w:bCs/>
                <w:sz w:val="20"/>
              </w:rPr>
              <w:t>1.5</w:t>
            </w:r>
          </w:p>
        </w:tc>
        <w:tc>
          <w:tcPr>
            <w:tcW w:w="2433" w:type="pct"/>
            <w:vAlign w:val="center"/>
          </w:tcPr>
          <w:p w14:paraId="2CAE4365" w14:textId="55E808D5" w:rsidR="006F31EE" w:rsidRPr="00EB63D1" w:rsidRDefault="006F31EE" w:rsidP="006F31EE">
            <w:pPr>
              <w:rPr>
                <w:rFonts w:ascii="Times New Roman" w:eastAsia="Times New Roman" w:hAnsi="Times New Roman" w:cs="Times New Roman"/>
                <w:bCs/>
                <w:iCs/>
                <w:sz w:val="20"/>
                <w:szCs w:val="20"/>
              </w:rPr>
            </w:pPr>
            <w:r w:rsidRPr="00EB63D1">
              <w:rPr>
                <w:rFonts w:ascii="Times New Roman" w:hAnsi="Times New Roman" w:cs="Times New Roman"/>
                <w:sz w:val="20"/>
                <w:szCs w:val="20"/>
              </w:rPr>
              <w:t>Современные нормативные требования к организации медицинской помощи населению</w:t>
            </w:r>
          </w:p>
        </w:tc>
        <w:tc>
          <w:tcPr>
            <w:tcW w:w="209" w:type="pct"/>
            <w:tcMar>
              <w:left w:w="28" w:type="dxa"/>
              <w:right w:w="28" w:type="dxa"/>
            </w:tcMar>
            <w:vAlign w:val="center"/>
          </w:tcPr>
          <w:p w14:paraId="345C3DE1" w14:textId="0CA9D2D3" w:rsidR="006F31EE" w:rsidRPr="00EB63D1" w:rsidRDefault="006F31EE" w:rsidP="006F31EE">
            <w:pPr>
              <w:pStyle w:val="Default"/>
              <w:jc w:val="center"/>
              <w:rPr>
                <w:bCs/>
                <w:color w:val="auto"/>
                <w:sz w:val="20"/>
                <w:szCs w:val="20"/>
              </w:rPr>
            </w:pPr>
            <w:r w:rsidRPr="00EB63D1">
              <w:rPr>
                <w:bCs/>
                <w:color w:val="auto"/>
                <w:sz w:val="20"/>
                <w:szCs w:val="20"/>
              </w:rPr>
              <w:t>2</w:t>
            </w:r>
          </w:p>
        </w:tc>
        <w:tc>
          <w:tcPr>
            <w:tcW w:w="211" w:type="pct"/>
            <w:tcMar>
              <w:left w:w="28" w:type="dxa"/>
              <w:right w:w="28" w:type="dxa"/>
            </w:tcMar>
            <w:vAlign w:val="center"/>
          </w:tcPr>
          <w:p w14:paraId="51BE9F74" w14:textId="10079506" w:rsidR="006F31EE" w:rsidRPr="00EB63D1" w:rsidRDefault="006F31EE" w:rsidP="006F31EE">
            <w:pPr>
              <w:pStyle w:val="Default"/>
              <w:jc w:val="center"/>
              <w:rPr>
                <w:bCs/>
                <w:color w:val="auto"/>
                <w:sz w:val="20"/>
                <w:szCs w:val="20"/>
              </w:rPr>
            </w:pPr>
            <w:r w:rsidRPr="00EB63D1">
              <w:rPr>
                <w:bCs/>
                <w:color w:val="auto"/>
                <w:sz w:val="20"/>
                <w:szCs w:val="20"/>
              </w:rPr>
              <w:t>2</w:t>
            </w:r>
          </w:p>
        </w:tc>
        <w:tc>
          <w:tcPr>
            <w:tcW w:w="208" w:type="pct"/>
            <w:tcMar>
              <w:left w:w="28" w:type="dxa"/>
              <w:right w:w="28" w:type="dxa"/>
            </w:tcMar>
            <w:vAlign w:val="center"/>
          </w:tcPr>
          <w:p w14:paraId="18F80042" w14:textId="4CF29A04" w:rsidR="006F31EE" w:rsidRPr="00EB63D1" w:rsidRDefault="006F31EE" w:rsidP="006F31EE">
            <w:pPr>
              <w:pStyle w:val="Default"/>
              <w:jc w:val="center"/>
              <w:rPr>
                <w:bCs/>
                <w:color w:val="auto"/>
                <w:sz w:val="20"/>
                <w:szCs w:val="20"/>
              </w:rPr>
            </w:pPr>
            <w:r w:rsidRPr="00EB63D1">
              <w:rPr>
                <w:bCs/>
                <w:color w:val="auto"/>
                <w:sz w:val="20"/>
                <w:szCs w:val="20"/>
              </w:rPr>
              <w:t>0</w:t>
            </w:r>
          </w:p>
        </w:tc>
        <w:tc>
          <w:tcPr>
            <w:tcW w:w="625" w:type="pct"/>
            <w:tcMar>
              <w:left w:w="28" w:type="dxa"/>
              <w:right w:w="28" w:type="dxa"/>
            </w:tcMar>
            <w:vAlign w:val="center"/>
          </w:tcPr>
          <w:p w14:paraId="7D2E92A7" w14:textId="58A19248" w:rsidR="006F31EE" w:rsidRPr="00EB63D1" w:rsidRDefault="006F31EE" w:rsidP="006F31EE">
            <w:pPr>
              <w:pStyle w:val="Default"/>
              <w:jc w:val="center"/>
              <w:rPr>
                <w:bCs/>
                <w:color w:val="auto"/>
                <w:sz w:val="20"/>
                <w:szCs w:val="20"/>
              </w:rPr>
            </w:pPr>
            <w:r w:rsidRPr="00EB63D1">
              <w:rPr>
                <w:bCs/>
                <w:color w:val="auto"/>
                <w:sz w:val="20"/>
                <w:szCs w:val="20"/>
              </w:rPr>
              <w:t>0</w:t>
            </w:r>
          </w:p>
        </w:tc>
        <w:tc>
          <w:tcPr>
            <w:tcW w:w="675" w:type="pct"/>
            <w:tcMar>
              <w:left w:w="28" w:type="dxa"/>
              <w:right w:w="28" w:type="dxa"/>
            </w:tcMar>
            <w:vAlign w:val="center"/>
          </w:tcPr>
          <w:p w14:paraId="7EBD1716" w14:textId="44055146" w:rsidR="006F31EE" w:rsidRPr="00EB63D1" w:rsidRDefault="006F31EE" w:rsidP="006F31EE">
            <w:pPr>
              <w:pStyle w:val="Default"/>
              <w:jc w:val="center"/>
              <w:rPr>
                <w:bCs/>
                <w:color w:val="auto"/>
                <w:sz w:val="20"/>
                <w:szCs w:val="20"/>
              </w:rPr>
            </w:pPr>
            <w:r w:rsidRPr="00EB63D1">
              <w:rPr>
                <w:bCs/>
                <w:color w:val="auto"/>
                <w:sz w:val="20"/>
                <w:szCs w:val="20"/>
              </w:rPr>
              <w:t>0</w:t>
            </w:r>
          </w:p>
        </w:tc>
        <w:tc>
          <w:tcPr>
            <w:tcW w:w="182" w:type="pct"/>
            <w:tcMar>
              <w:left w:w="28" w:type="dxa"/>
              <w:right w:w="28" w:type="dxa"/>
            </w:tcMar>
            <w:vAlign w:val="center"/>
          </w:tcPr>
          <w:p w14:paraId="372BA21A" w14:textId="2B8CB2BA" w:rsidR="006F31EE" w:rsidRPr="00EB63D1" w:rsidRDefault="006F31EE" w:rsidP="006F31EE">
            <w:pPr>
              <w:pStyle w:val="Default"/>
              <w:jc w:val="center"/>
              <w:rPr>
                <w:bCs/>
                <w:color w:val="auto"/>
                <w:sz w:val="20"/>
                <w:szCs w:val="20"/>
              </w:rPr>
            </w:pPr>
            <w:r w:rsidRPr="00EB63D1">
              <w:rPr>
                <w:bCs/>
                <w:color w:val="auto"/>
                <w:sz w:val="20"/>
                <w:szCs w:val="20"/>
              </w:rPr>
              <w:t>0</w:t>
            </w:r>
          </w:p>
        </w:tc>
        <w:tc>
          <w:tcPr>
            <w:tcW w:w="175" w:type="pct"/>
            <w:tcMar>
              <w:left w:w="28" w:type="dxa"/>
              <w:right w:w="28" w:type="dxa"/>
            </w:tcMar>
            <w:vAlign w:val="center"/>
          </w:tcPr>
          <w:p w14:paraId="1FF683B5" w14:textId="5EEFB67A" w:rsidR="006F31EE" w:rsidRPr="00EB63D1" w:rsidRDefault="006F31EE" w:rsidP="006F31EE">
            <w:pPr>
              <w:pStyle w:val="Default"/>
              <w:jc w:val="center"/>
              <w:rPr>
                <w:bCs/>
                <w:color w:val="auto"/>
                <w:sz w:val="20"/>
                <w:szCs w:val="20"/>
              </w:rPr>
            </w:pPr>
            <w:r w:rsidRPr="00EB63D1">
              <w:rPr>
                <w:bCs/>
                <w:color w:val="auto"/>
                <w:sz w:val="20"/>
                <w:szCs w:val="20"/>
              </w:rPr>
              <w:t>0</w:t>
            </w:r>
          </w:p>
        </w:tc>
      </w:tr>
      <w:tr w:rsidR="006F31EE" w:rsidRPr="00EB63D1" w14:paraId="21AFC46C" w14:textId="77777777" w:rsidTr="001E4C50">
        <w:tc>
          <w:tcPr>
            <w:tcW w:w="282" w:type="pct"/>
            <w:tcMar>
              <w:left w:w="57" w:type="dxa"/>
              <w:right w:w="57" w:type="dxa"/>
            </w:tcMar>
          </w:tcPr>
          <w:p w14:paraId="38DDABAE" w14:textId="56CEE6F5" w:rsidR="006F31EE" w:rsidRPr="00EB63D1" w:rsidRDefault="006F31EE" w:rsidP="006F31EE">
            <w:pPr>
              <w:pStyle w:val="ConsPlusNormal"/>
              <w:jc w:val="center"/>
              <w:rPr>
                <w:rFonts w:ascii="Times New Roman" w:eastAsiaTheme="minorEastAsia" w:hAnsi="Times New Roman" w:cs="Times New Roman"/>
                <w:bCs/>
                <w:sz w:val="20"/>
              </w:rPr>
            </w:pPr>
            <w:r w:rsidRPr="00EB63D1">
              <w:rPr>
                <w:rFonts w:ascii="Times New Roman" w:eastAsiaTheme="minorEastAsia" w:hAnsi="Times New Roman" w:cs="Times New Roman"/>
                <w:bCs/>
                <w:sz w:val="20"/>
              </w:rPr>
              <w:t>1.6</w:t>
            </w:r>
          </w:p>
        </w:tc>
        <w:tc>
          <w:tcPr>
            <w:tcW w:w="2433" w:type="pct"/>
            <w:vAlign w:val="center"/>
          </w:tcPr>
          <w:p w14:paraId="7C097446" w14:textId="77777777" w:rsidR="00BF392E" w:rsidRDefault="006F31EE" w:rsidP="006F31EE">
            <w:pPr>
              <w:rPr>
                <w:rFonts w:ascii="Times New Roman" w:hAnsi="Times New Roman" w:cs="Times New Roman"/>
                <w:sz w:val="20"/>
                <w:szCs w:val="20"/>
              </w:rPr>
            </w:pPr>
            <w:r w:rsidRPr="00EB63D1">
              <w:rPr>
                <w:rFonts w:ascii="Times New Roman" w:hAnsi="Times New Roman" w:cs="Times New Roman"/>
                <w:sz w:val="20"/>
                <w:szCs w:val="20"/>
              </w:rPr>
              <w:t xml:space="preserve">Современные подходы к организации оказания первичной медико-санитарной помощи взрослому </w:t>
            </w:r>
          </w:p>
          <w:p w14:paraId="2B1007A1" w14:textId="62F21481" w:rsidR="006F31EE" w:rsidRPr="00EB63D1" w:rsidRDefault="006F31EE" w:rsidP="006F31EE">
            <w:pPr>
              <w:rPr>
                <w:rFonts w:ascii="Times New Roman" w:eastAsia="Times New Roman" w:hAnsi="Times New Roman" w:cs="Times New Roman"/>
                <w:bCs/>
                <w:iCs/>
                <w:sz w:val="20"/>
                <w:szCs w:val="20"/>
              </w:rPr>
            </w:pPr>
            <w:r w:rsidRPr="00EB63D1">
              <w:rPr>
                <w:rFonts w:ascii="Times New Roman" w:hAnsi="Times New Roman" w:cs="Times New Roman"/>
                <w:sz w:val="20"/>
                <w:szCs w:val="20"/>
              </w:rPr>
              <w:t>и детскому населению</w:t>
            </w:r>
          </w:p>
        </w:tc>
        <w:tc>
          <w:tcPr>
            <w:tcW w:w="209" w:type="pct"/>
            <w:tcMar>
              <w:left w:w="28" w:type="dxa"/>
              <w:right w:w="28" w:type="dxa"/>
            </w:tcMar>
            <w:vAlign w:val="center"/>
          </w:tcPr>
          <w:p w14:paraId="21018807" w14:textId="6360E6C9" w:rsidR="006F31EE" w:rsidRPr="00EB63D1" w:rsidRDefault="006F31EE" w:rsidP="006F31EE">
            <w:pPr>
              <w:pStyle w:val="Default"/>
              <w:jc w:val="center"/>
              <w:rPr>
                <w:bCs/>
                <w:color w:val="auto"/>
                <w:sz w:val="20"/>
                <w:szCs w:val="20"/>
              </w:rPr>
            </w:pPr>
            <w:r w:rsidRPr="00EB63D1">
              <w:rPr>
                <w:bCs/>
                <w:color w:val="auto"/>
                <w:sz w:val="20"/>
                <w:szCs w:val="20"/>
              </w:rPr>
              <w:t>2</w:t>
            </w:r>
          </w:p>
        </w:tc>
        <w:tc>
          <w:tcPr>
            <w:tcW w:w="211" w:type="pct"/>
            <w:tcMar>
              <w:left w:w="28" w:type="dxa"/>
              <w:right w:w="28" w:type="dxa"/>
            </w:tcMar>
            <w:vAlign w:val="center"/>
          </w:tcPr>
          <w:p w14:paraId="52CC3488" w14:textId="0A8FBD24" w:rsidR="006F31EE" w:rsidRPr="00EB63D1" w:rsidRDefault="006F31EE" w:rsidP="006F31EE">
            <w:pPr>
              <w:pStyle w:val="Default"/>
              <w:jc w:val="center"/>
              <w:rPr>
                <w:bCs/>
                <w:color w:val="auto"/>
                <w:sz w:val="20"/>
                <w:szCs w:val="20"/>
              </w:rPr>
            </w:pPr>
            <w:r w:rsidRPr="00EB63D1">
              <w:rPr>
                <w:bCs/>
                <w:color w:val="auto"/>
                <w:sz w:val="20"/>
                <w:szCs w:val="20"/>
              </w:rPr>
              <w:t>0</w:t>
            </w:r>
          </w:p>
        </w:tc>
        <w:tc>
          <w:tcPr>
            <w:tcW w:w="208" w:type="pct"/>
            <w:tcMar>
              <w:left w:w="28" w:type="dxa"/>
              <w:right w:w="28" w:type="dxa"/>
            </w:tcMar>
            <w:vAlign w:val="center"/>
          </w:tcPr>
          <w:p w14:paraId="7F0823E3" w14:textId="0F27598D" w:rsidR="006F31EE" w:rsidRPr="00EB63D1" w:rsidRDefault="006F31EE" w:rsidP="006F31EE">
            <w:pPr>
              <w:pStyle w:val="Default"/>
              <w:jc w:val="center"/>
              <w:rPr>
                <w:bCs/>
                <w:color w:val="auto"/>
                <w:sz w:val="20"/>
                <w:szCs w:val="20"/>
              </w:rPr>
            </w:pPr>
            <w:r w:rsidRPr="00EB63D1">
              <w:rPr>
                <w:bCs/>
                <w:color w:val="auto"/>
                <w:sz w:val="20"/>
                <w:szCs w:val="20"/>
              </w:rPr>
              <w:t>2</w:t>
            </w:r>
          </w:p>
        </w:tc>
        <w:tc>
          <w:tcPr>
            <w:tcW w:w="625" w:type="pct"/>
            <w:tcMar>
              <w:left w:w="28" w:type="dxa"/>
              <w:right w:w="28" w:type="dxa"/>
            </w:tcMar>
            <w:vAlign w:val="center"/>
          </w:tcPr>
          <w:p w14:paraId="7655BD8A" w14:textId="56528063" w:rsidR="006F31EE" w:rsidRPr="00EB63D1" w:rsidRDefault="006F31EE" w:rsidP="006F31EE">
            <w:pPr>
              <w:pStyle w:val="Default"/>
              <w:jc w:val="center"/>
              <w:rPr>
                <w:bCs/>
                <w:color w:val="auto"/>
                <w:sz w:val="20"/>
                <w:szCs w:val="20"/>
              </w:rPr>
            </w:pPr>
            <w:r w:rsidRPr="00EB63D1">
              <w:rPr>
                <w:bCs/>
                <w:color w:val="auto"/>
                <w:sz w:val="20"/>
                <w:szCs w:val="20"/>
              </w:rPr>
              <w:t>2</w:t>
            </w:r>
          </w:p>
        </w:tc>
        <w:tc>
          <w:tcPr>
            <w:tcW w:w="675" w:type="pct"/>
            <w:tcMar>
              <w:left w:w="28" w:type="dxa"/>
              <w:right w:w="28" w:type="dxa"/>
            </w:tcMar>
            <w:vAlign w:val="center"/>
          </w:tcPr>
          <w:p w14:paraId="52553D8F" w14:textId="40F63270" w:rsidR="006F31EE" w:rsidRPr="00EB63D1" w:rsidRDefault="006F31EE" w:rsidP="006F31EE">
            <w:pPr>
              <w:pStyle w:val="Default"/>
              <w:jc w:val="center"/>
              <w:rPr>
                <w:bCs/>
                <w:color w:val="auto"/>
                <w:sz w:val="20"/>
                <w:szCs w:val="20"/>
              </w:rPr>
            </w:pPr>
            <w:r w:rsidRPr="00EB63D1">
              <w:rPr>
                <w:bCs/>
                <w:color w:val="auto"/>
                <w:sz w:val="20"/>
                <w:szCs w:val="20"/>
              </w:rPr>
              <w:t>0</w:t>
            </w:r>
          </w:p>
        </w:tc>
        <w:tc>
          <w:tcPr>
            <w:tcW w:w="182" w:type="pct"/>
            <w:tcMar>
              <w:left w:w="28" w:type="dxa"/>
              <w:right w:w="28" w:type="dxa"/>
            </w:tcMar>
            <w:vAlign w:val="center"/>
          </w:tcPr>
          <w:p w14:paraId="2B277C7B" w14:textId="6C0E7563" w:rsidR="006F31EE" w:rsidRPr="00EB63D1" w:rsidRDefault="006F31EE" w:rsidP="006F31EE">
            <w:pPr>
              <w:pStyle w:val="Default"/>
              <w:jc w:val="center"/>
              <w:rPr>
                <w:bCs/>
                <w:color w:val="auto"/>
                <w:sz w:val="20"/>
                <w:szCs w:val="20"/>
              </w:rPr>
            </w:pPr>
            <w:r w:rsidRPr="00EB63D1">
              <w:rPr>
                <w:bCs/>
                <w:color w:val="auto"/>
                <w:sz w:val="20"/>
                <w:szCs w:val="20"/>
              </w:rPr>
              <w:t>0</w:t>
            </w:r>
          </w:p>
        </w:tc>
        <w:tc>
          <w:tcPr>
            <w:tcW w:w="175" w:type="pct"/>
            <w:tcMar>
              <w:left w:w="28" w:type="dxa"/>
              <w:right w:w="28" w:type="dxa"/>
            </w:tcMar>
            <w:vAlign w:val="center"/>
          </w:tcPr>
          <w:p w14:paraId="24DF32E2" w14:textId="61E5FE70" w:rsidR="006F31EE" w:rsidRPr="00EB63D1" w:rsidRDefault="006F31EE" w:rsidP="006F31EE">
            <w:pPr>
              <w:pStyle w:val="Default"/>
              <w:jc w:val="center"/>
              <w:rPr>
                <w:bCs/>
                <w:color w:val="auto"/>
                <w:sz w:val="20"/>
                <w:szCs w:val="20"/>
              </w:rPr>
            </w:pPr>
            <w:r w:rsidRPr="00EB63D1">
              <w:rPr>
                <w:bCs/>
                <w:color w:val="auto"/>
                <w:sz w:val="20"/>
                <w:szCs w:val="20"/>
              </w:rPr>
              <w:t>0</w:t>
            </w:r>
          </w:p>
        </w:tc>
      </w:tr>
      <w:tr w:rsidR="006F31EE" w:rsidRPr="00EB63D1" w14:paraId="0F4C91D6" w14:textId="77777777" w:rsidTr="001E4C50">
        <w:tc>
          <w:tcPr>
            <w:tcW w:w="282" w:type="pct"/>
            <w:tcMar>
              <w:left w:w="57" w:type="dxa"/>
              <w:right w:w="57" w:type="dxa"/>
            </w:tcMar>
          </w:tcPr>
          <w:p w14:paraId="6F0F1F2D" w14:textId="19902DE7" w:rsidR="006F31EE" w:rsidRPr="00EB63D1" w:rsidRDefault="006F31EE" w:rsidP="006F31EE">
            <w:pPr>
              <w:pStyle w:val="ConsPlusNormal"/>
              <w:jc w:val="center"/>
              <w:rPr>
                <w:rFonts w:ascii="Times New Roman" w:eastAsiaTheme="minorEastAsia" w:hAnsi="Times New Roman" w:cs="Times New Roman"/>
                <w:bCs/>
                <w:sz w:val="20"/>
              </w:rPr>
            </w:pPr>
            <w:r w:rsidRPr="00EB63D1">
              <w:rPr>
                <w:rFonts w:ascii="Times New Roman" w:eastAsiaTheme="minorEastAsia" w:hAnsi="Times New Roman" w:cs="Times New Roman"/>
                <w:bCs/>
                <w:sz w:val="20"/>
              </w:rPr>
              <w:t>1.7</w:t>
            </w:r>
          </w:p>
        </w:tc>
        <w:tc>
          <w:tcPr>
            <w:tcW w:w="2433" w:type="pct"/>
            <w:vAlign w:val="center"/>
          </w:tcPr>
          <w:p w14:paraId="322BE72D" w14:textId="27DB9715" w:rsidR="006F31EE" w:rsidRPr="00EB63D1" w:rsidRDefault="006F31EE" w:rsidP="006F31EE">
            <w:pPr>
              <w:rPr>
                <w:rFonts w:ascii="Times New Roman" w:eastAsia="Times New Roman" w:hAnsi="Times New Roman" w:cs="Times New Roman"/>
                <w:bCs/>
                <w:iCs/>
                <w:sz w:val="20"/>
                <w:szCs w:val="20"/>
              </w:rPr>
            </w:pPr>
            <w:r w:rsidRPr="00EB63D1">
              <w:rPr>
                <w:rFonts w:ascii="Times New Roman" w:hAnsi="Times New Roman" w:cs="Times New Roman"/>
                <w:sz w:val="20"/>
                <w:szCs w:val="20"/>
              </w:rPr>
              <w:t>Организация специализированной, в том числе высокотехнологичной медицинской помощи</w:t>
            </w:r>
          </w:p>
        </w:tc>
        <w:tc>
          <w:tcPr>
            <w:tcW w:w="209" w:type="pct"/>
            <w:tcMar>
              <w:left w:w="28" w:type="dxa"/>
              <w:right w:w="28" w:type="dxa"/>
            </w:tcMar>
            <w:vAlign w:val="center"/>
          </w:tcPr>
          <w:p w14:paraId="59507D7E" w14:textId="0BB4560D" w:rsidR="006F31EE" w:rsidRPr="00EB63D1" w:rsidRDefault="006F31EE" w:rsidP="006F31EE">
            <w:pPr>
              <w:pStyle w:val="Default"/>
              <w:jc w:val="center"/>
              <w:rPr>
                <w:bCs/>
                <w:color w:val="auto"/>
                <w:sz w:val="20"/>
                <w:szCs w:val="20"/>
              </w:rPr>
            </w:pPr>
            <w:r w:rsidRPr="00EB63D1">
              <w:rPr>
                <w:bCs/>
                <w:color w:val="auto"/>
                <w:sz w:val="20"/>
                <w:szCs w:val="20"/>
              </w:rPr>
              <w:t>2</w:t>
            </w:r>
          </w:p>
        </w:tc>
        <w:tc>
          <w:tcPr>
            <w:tcW w:w="211" w:type="pct"/>
            <w:tcMar>
              <w:left w:w="28" w:type="dxa"/>
              <w:right w:w="28" w:type="dxa"/>
            </w:tcMar>
            <w:vAlign w:val="center"/>
          </w:tcPr>
          <w:p w14:paraId="7FEB23EF" w14:textId="1B1D3ED2" w:rsidR="006F31EE" w:rsidRPr="00EB63D1" w:rsidRDefault="006F31EE" w:rsidP="006F31EE">
            <w:pPr>
              <w:pStyle w:val="Default"/>
              <w:jc w:val="center"/>
              <w:rPr>
                <w:bCs/>
                <w:color w:val="auto"/>
                <w:sz w:val="20"/>
                <w:szCs w:val="20"/>
              </w:rPr>
            </w:pPr>
            <w:r w:rsidRPr="00EB63D1">
              <w:rPr>
                <w:bCs/>
                <w:color w:val="auto"/>
                <w:sz w:val="20"/>
                <w:szCs w:val="20"/>
              </w:rPr>
              <w:t>0</w:t>
            </w:r>
          </w:p>
        </w:tc>
        <w:tc>
          <w:tcPr>
            <w:tcW w:w="208" w:type="pct"/>
            <w:tcMar>
              <w:left w:w="28" w:type="dxa"/>
              <w:right w:w="28" w:type="dxa"/>
            </w:tcMar>
            <w:vAlign w:val="center"/>
          </w:tcPr>
          <w:p w14:paraId="7ACE8DDE" w14:textId="2E671A71" w:rsidR="006F31EE" w:rsidRPr="00EB63D1" w:rsidRDefault="006F31EE" w:rsidP="006F31EE">
            <w:pPr>
              <w:pStyle w:val="Default"/>
              <w:jc w:val="center"/>
              <w:rPr>
                <w:bCs/>
                <w:color w:val="auto"/>
                <w:sz w:val="20"/>
                <w:szCs w:val="20"/>
              </w:rPr>
            </w:pPr>
            <w:r w:rsidRPr="00EB63D1">
              <w:rPr>
                <w:bCs/>
                <w:color w:val="auto"/>
                <w:sz w:val="20"/>
                <w:szCs w:val="20"/>
              </w:rPr>
              <w:t>2</w:t>
            </w:r>
          </w:p>
        </w:tc>
        <w:tc>
          <w:tcPr>
            <w:tcW w:w="625" w:type="pct"/>
            <w:tcMar>
              <w:left w:w="28" w:type="dxa"/>
              <w:right w:w="28" w:type="dxa"/>
            </w:tcMar>
            <w:vAlign w:val="center"/>
          </w:tcPr>
          <w:p w14:paraId="61257C33" w14:textId="5146ABFC" w:rsidR="006F31EE" w:rsidRPr="00EB63D1" w:rsidRDefault="006F31EE" w:rsidP="006F31EE">
            <w:pPr>
              <w:pStyle w:val="Default"/>
              <w:jc w:val="center"/>
              <w:rPr>
                <w:bCs/>
                <w:color w:val="auto"/>
                <w:sz w:val="20"/>
                <w:szCs w:val="20"/>
              </w:rPr>
            </w:pPr>
            <w:r w:rsidRPr="00EB63D1">
              <w:rPr>
                <w:bCs/>
                <w:color w:val="auto"/>
                <w:sz w:val="20"/>
                <w:szCs w:val="20"/>
              </w:rPr>
              <w:t>2</w:t>
            </w:r>
          </w:p>
        </w:tc>
        <w:tc>
          <w:tcPr>
            <w:tcW w:w="675" w:type="pct"/>
            <w:tcMar>
              <w:left w:w="28" w:type="dxa"/>
              <w:right w:w="28" w:type="dxa"/>
            </w:tcMar>
            <w:vAlign w:val="center"/>
          </w:tcPr>
          <w:p w14:paraId="761AA8C9" w14:textId="144B13D3" w:rsidR="006F31EE" w:rsidRPr="00EB63D1" w:rsidRDefault="006F31EE" w:rsidP="006F31EE">
            <w:pPr>
              <w:pStyle w:val="Default"/>
              <w:jc w:val="center"/>
              <w:rPr>
                <w:bCs/>
                <w:color w:val="auto"/>
                <w:sz w:val="20"/>
                <w:szCs w:val="20"/>
              </w:rPr>
            </w:pPr>
            <w:r w:rsidRPr="00EB63D1">
              <w:rPr>
                <w:bCs/>
                <w:color w:val="auto"/>
                <w:sz w:val="20"/>
                <w:szCs w:val="20"/>
              </w:rPr>
              <w:t>0</w:t>
            </w:r>
          </w:p>
        </w:tc>
        <w:tc>
          <w:tcPr>
            <w:tcW w:w="182" w:type="pct"/>
            <w:tcMar>
              <w:left w:w="28" w:type="dxa"/>
              <w:right w:w="28" w:type="dxa"/>
            </w:tcMar>
            <w:vAlign w:val="center"/>
          </w:tcPr>
          <w:p w14:paraId="77CA1550" w14:textId="1A8C536B" w:rsidR="006F31EE" w:rsidRPr="00EB63D1" w:rsidRDefault="006F31EE" w:rsidP="006F31EE">
            <w:pPr>
              <w:pStyle w:val="Default"/>
              <w:jc w:val="center"/>
              <w:rPr>
                <w:bCs/>
                <w:color w:val="auto"/>
                <w:sz w:val="20"/>
                <w:szCs w:val="20"/>
              </w:rPr>
            </w:pPr>
            <w:r w:rsidRPr="00EB63D1">
              <w:rPr>
                <w:bCs/>
                <w:color w:val="auto"/>
                <w:sz w:val="20"/>
                <w:szCs w:val="20"/>
              </w:rPr>
              <w:t>0</w:t>
            </w:r>
          </w:p>
        </w:tc>
        <w:tc>
          <w:tcPr>
            <w:tcW w:w="175" w:type="pct"/>
            <w:tcMar>
              <w:left w:w="28" w:type="dxa"/>
              <w:right w:w="28" w:type="dxa"/>
            </w:tcMar>
            <w:vAlign w:val="center"/>
          </w:tcPr>
          <w:p w14:paraId="1EA0864A" w14:textId="17315BA5" w:rsidR="006F31EE" w:rsidRPr="00EB63D1" w:rsidRDefault="006F31EE" w:rsidP="006F31EE">
            <w:pPr>
              <w:pStyle w:val="Default"/>
              <w:jc w:val="center"/>
              <w:rPr>
                <w:bCs/>
                <w:color w:val="auto"/>
                <w:sz w:val="20"/>
                <w:szCs w:val="20"/>
              </w:rPr>
            </w:pPr>
            <w:r w:rsidRPr="00EB63D1">
              <w:rPr>
                <w:bCs/>
                <w:color w:val="auto"/>
                <w:sz w:val="20"/>
                <w:szCs w:val="20"/>
              </w:rPr>
              <w:t>0</w:t>
            </w:r>
          </w:p>
        </w:tc>
      </w:tr>
      <w:tr w:rsidR="006F31EE" w:rsidRPr="00EB63D1" w14:paraId="42832F18" w14:textId="77777777" w:rsidTr="001E4C50">
        <w:tc>
          <w:tcPr>
            <w:tcW w:w="282" w:type="pct"/>
            <w:tcMar>
              <w:left w:w="57" w:type="dxa"/>
              <w:right w:w="57" w:type="dxa"/>
            </w:tcMar>
          </w:tcPr>
          <w:p w14:paraId="07838720" w14:textId="4B60B16A" w:rsidR="006F31EE" w:rsidRPr="00EB63D1" w:rsidRDefault="006F31EE" w:rsidP="006F31EE">
            <w:pPr>
              <w:pStyle w:val="ConsPlusNormal"/>
              <w:jc w:val="center"/>
              <w:rPr>
                <w:rFonts w:ascii="Times New Roman" w:eastAsiaTheme="minorEastAsia" w:hAnsi="Times New Roman" w:cs="Times New Roman"/>
                <w:bCs/>
                <w:sz w:val="20"/>
              </w:rPr>
            </w:pPr>
            <w:r w:rsidRPr="00EB63D1">
              <w:rPr>
                <w:rFonts w:ascii="Times New Roman" w:eastAsiaTheme="minorEastAsia" w:hAnsi="Times New Roman" w:cs="Times New Roman"/>
                <w:bCs/>
                <w:sz w:val="20"/>
              </w:rPr>
              <w:t>1.8</w:t>
            </w:r>
          </w:p>
        </w:tc>
        <w:tc>
          <w:tcPr>
            <w:tcW w:w="2433" w:type="pct"/>
            <w:vAlign w:val="center"/>
          </w:tcPr>
          <w:p w14:paraId="5BE39BEF" w14:textId="3C0D6D57" w:rsidR="006F31EE" w:rsidRPr="00EB63D1" w:rsidRDefault="006F31EE" w:rsidP="006F31EE">
            <w:pPr>
              <w:rPr>
                <w:rFonts w:ascii="Times New Roman" w:eastAsia="Times New Roman" w:hAnsi="Times New Roman" w:cs="Times New Roman"/>
                <w:bCs/>
                <w:iCs/>
                <w:sz w:val="20"/>
                <w:szCs w:val="20"/>
              </w:rPr>
            </w:pPr>
            <w:r w:rsidRPr="00EB63D1">
              <w:rPr>
                <w:rFonts w:ascii="Times New Roman" w:hAnsi="Times New Roman" w:cs="Times New Roman"/>
                <w:sz w:val="20"/>
                <w:szCs w:val="20"/>
              </w:rPr>
              <w:t>Организационно-правовые аспекты обязательного медицинского страхования</w:t>
            </w:r>
          </w:p>
        </w:tc>
        <w:tc>
          <w:tcPr>
            <w:tcW w:w="209" w:type="pct"/>
            <w:tcMar>
              <w:left w:w="28" w:type="dxa"/>
              <w:right w:w="28" w:type="dxa"/>
            </w:tcMar>
            <w:vAlign w:val="center"/>
          </w:tcPr>
          <w:p w14:paraId="45E1FA56" w14:textId="11F2599D" w:rsidR="006F31EE" w:rsidRPr="00EB63D1" w:rsidRDefault="006F31EE" w:rsidP="006F31EE">
            <w:pPr>
              <w:pStyle w:val="Default"/>
              <w:jc w:val="center"/>
              <w:rPr>
                <w:bCs/>
                <w:color w:val="auto"/>
                <w:sz w:val="20"/>
                <w:szCs w:val="20"/>
              </w:rPr>
            </w:pPr>
            <w:r w:rsidRPr="00EB63D1">
              <w:rPr>
                <w:bCs/>
                <w:color w:val="auto"/>
                <w:sz w:val="20"/>
                <w:szCs w:val="20"/>
              </w:rPr>
              <w:t>4</w:t>
            </w:r>
          </w:p>
        </w:tc>
        <w:tc>
          <w:tcPr>
            <w:tcW w:w="211" w:type="pct"/>
            <w:tcMar>
              <w:left w:w="28" w:type="dxa"/>
              <w:right w:w="28" w:type="dxa"/>
            </w:tcMar>
            <w:vAlign w:val="center"/>
          </w:tcPr>
          <w:p w14:paraId="094D9F45" w14:textId="434C95F7" w:rsidR="006F31EE" w:rsidRPr="00EB63D1" w:rsidRDefault="006F31EE" w:rsidP="006F31EE">
            <w:pPr>
              <w:pStyle w:val="Default"/>
              <w:jc w:val="center"/>
              <w:rPr>
                <w:bCs/>
                <w:color w:val="auto"/>
                <w:sz w:val="20"/>
                <w:szCs w:val="20"/>
              </w:rPr>
            </w:pPr>
            <w:r w:rsidRPr="00EB63D1">
              <w:rPr>
                <w:bCs/>
                <w:color w:val="auto"/>
                <w:sz w:val="20"/>
                <w:szCs w:val="20"/>
              </w:rPr>
              <w:t>2</w:t>
            </w:r>
          </w:p>
        </w:tc>
        <w:tc>
          <w:tcPr>
            <w:tcW w:w="208" w:type="pct"/>
            <w:tcMar>
              <w:left w:w="28" w:type="dxa"/>
              <w:right w:w="28" w:type="dxa"/>
            </w:tcMar>
            <w:vAlign w:val="center"/>
          </w:tcPr>
          <w:p w14:paraId="01E3CE5F" w14:textId="71CADAB4" w:rsidR="006F31EE" w:rsidRPr="00EB63D1" w:rsidRDefault="006F31EE" w:rsidP="006F31EE">
            <w:pPr>
              <w:pStyle w:val="Default"/>
              <w:jc w:val="center"/>
              <w:rPr>
                <w:bCs/>
                <w:color w:val="auto"/>
                <w:sz w:val="20"/>
                <w:szCs w:val="20"/>
              </w:rPr>
            </w:pPr>
            <w:r w:rsidRPr="00EB63D1">
              <w:rPr>
                <w:bCs/>
                <w:color w:val="auto"/>
                <w:sz w:val="20"/>
                <w:szCs w:val="20"/>
              </w:rPr>
              <w:t>2</w:t>
            </w:r>
          </w:p>
        </w:tc>
        <w:tc>
          <w:tcPr>
            <w:tcW w:w="625" w:type="pct"/>
            <w:tcMar>
              <w:left w:w="28" w:type="dxa"/>
              <w:right w:w="28" w:type="dxa"/>
            </w:tcMar>
            <w:vAlign w:val="center"/>
          </w:tcPr>
          <w:p w14:paraId="1B70BDBF" w14:textId="293DB350" w:rsidR="006F31EE" w:rsidRPr="00EB63D1" w:rsidRDefault="006F31EE" w:rsidP="006F31EE">
            <w:pPr>
              <w:pStyle w:val="Default"/>
              <w:jc w:val="center"/>
              <w:rPr>
                <w:bCs/>
                <w:color w:val="auto"/>
                <w:sz w:val="20"/>
                <w:szCs w:val="20"/>
              </w:rPr>
            </w:pPr>
            <w:r w:rsidRPr="00EB63D1">
              <w:rPr>
                <w:bCs/>
                <w:color w:val="auto"/>
                <w:sz w:val="20"/>
                <w:szCs w:val="20"/>
              </w:rPr>
              <w:t>0</w:t>
            </w:r>
          </w:p>
        </w:tc>
        <w:tc>
          <w:tcPr>
            <w:tcW w:w="675" w:type="pct"/>
            <w:tcMar>
              <w:left w:w="28" w:type="dxa"/>
              <w:right w:w="28" w:type="dxa"/>
            </w:tcMar>
            <w:vAlign w:val="center"/>
          </w:tcPr>
          <w:p w14:paraId="4F2C1ACF" w14:textId="1A8F86C3" w:rsidR="006F31EE" w:rsidRPr="00EB63D1" w:rsidRDefault="006F31EE" w:rsidP="006F31EE">
            <w:pPr>
              <w:pStyle w:val="Default"/>
              <w:jc w:val="center"/>
              <w:rPr>
                <w:bCs/>
                <w:color w:val="auto"/>
                <w:sz w:val="20"/>
                <w:szCs w:val="20"/>
              </w:rPr>
            </w:pPr>
            <w:r w:rsidRPr="00EB63D1">
              <w:rPr>
                <w:bCs/>
                <w:color w:val="auto"/>
                <w:sz w:val="20"/>
                <w:szCs w:val="20"/>
              </w:rPr>
              <w:t>2</w:t>
            </w:r>
          </w:p>
        </w:tc>
        <w:tc>
          <w:tcPr>
            <w:tcW w:w="182" w:type="pct"/>
            <w:tcMar>
              <w:left w:w="28" w:type="dxa"/>
              <w:right w:w="28" w:type="dxa"/>
            </w:tcMar>
            <w:vAlign w:val="center"/>
          </w:tcPr>
          <w:p w14:paraId="6A0D608C" w14:textId="7EEB30B9" w:rsidR="006F31EE" w:rsidRPr="00EB63D1" w:rsidRDefault="006F31EE" w:rsidP="006F31EE">
            <w:pPr>
              <w:pStyle w:val="Default"/>
              <w:jc w:val="center"/>
              <w:rPr>
                <w:bCs/>
                <w:color w:val="auto"/>
                <w:sz w:val="20"/>
                <w:szCs w:val="20"/>
              </w:rPr>
            </w:pPr>
            <w:r w:rsidRPr="00EB63D1">
              <w:rPr>
                <w:bCs/>
                <w:color w:val="auto"/>
                <w:sz w:val="20"/>
                <w:szCs w:val="20"/>
              </w:rPr>
              <w:t>0</w:t>
            </w:r>
          </w:p>
        </w:tc>
        <w:tc>
          <w:tcPr>
            <w:tcW w:w="175" w:type="pct"/>
            <w:tcMar>
              <w:left w:w="28" w:type="dxa"/>
              <w:right w:w="28" w:type="dxa"/>
            </w:tcMar>
            <w:vAlign w:val="center"/>
          </w:tcPr>
          <w:p w14:paraId="1E3DC389" w14:textId="1A09BA6A" w:rsidR="006F31EE" w:rsidRPr="00EB63D1" w:rsidRDefault="006F31EE" w:rsidP="006F31EE">
            <w:pPr>
              <w:pStyle w:val="Default"/>
              <w:jc w:val="center"/>
              <w:rPr>
                <w:bCs/>
                <w:color w:val="auto"/>
                <w:sz w:val="20"/>
                <w:szCs w:val="20"/>
              </w:rPr>
            </w:pPr>
            <w:r w:rsidRPr="00EB63D1">
              <w:rPr>
                <w:bCs/>
                <w:color w:val="auto"/>
                <w:sz w:val="20"/>
                <w:szCs w:val="20"/>
              </w:rPr>
              <w:t>0</w:t>
            </w:r>
          </w:p>
        </w:tc>
      </w:tr>
      <w:tr w:rsidR="006F31EE" w:rsidRPr="00EB63D1" w14:paraId="74947FAF" w14:textId="77777777" w:rsidTr="001E4C50">
        <w:tc>
          <w:tcPr>
            <w:tcW w:w="282" w:type="pct"/>
            <w:tcMar>
              <w:left w:w="57" w:type="dxa"/>
              <w:right w:w="57" w:type="dxa"/>
            </w:tcMar>
          </w:tcPr>
          <w:p w14:paraId="3DB27AC5" w14:textId="7144F29A" w:rsidR="006F31EE" w:rsidRPr="00EB63D1" w:rsidRDefault="006F31EE" w:rsidP="006F31EE">
            <w:pPr>
              <w:pStyle w:val="ConsPlusNormal"/>
              <w:jc w:val="center"/>
              <w:rPr>
                <w:rFonts w:ascii="Times New Roman" w:eastAsiaTheme="minorEastAsia" w:hAnsi="Times New Roman" w:cs="Times New Roman"/>
                <w:bCs/>
                <w:sz w:val="20"/>
              </w:rPr>
            </w:pPr>
            <w:r w:rsidRPr="00EB63D1">
              <w:rPr>
                <w:rFonts w:ascii="Times New Roman" w:eastAsiaTheme="minorEastAsia" w:hAnsi="Times New Roman" w:cs="Times New Roman"/>
                <w:bCs/>
                <w:sz w:val="20"/>
              </w:rPr>
              <w:t>1.9</w:t>
            </w:r>
          </w:p>
        </w:tc>
        <w:tc>
          <w:tcPr>
            <w:tcW w:w="2433" w:type="pct"/>
            <w:vAlign w:val="center"/>
          </w:tcPr>
          <w:p w14:paraId="031CA33F" w14:textId="7499A0AD" w:rsidR="006F31EE" w:rsidRPr="00EB63D1" w:rsidRDefault="006F31EE" w:rsidP="006F31EE">
            <w:pPr>
              <w:rPr>
                <w:rFonts w:ascii="Times New Roman" w:eastAsia="Times New Roman" w:hAnsi="Times New Roman" w:cs="Times New Roman"/>
                <w:bCs/>
                <w:iCs/>
                <w:sz w:val="20"/>
                <w:szCs w:val="20"/>
              </w:rPr>
            </w:pPr>
            <w:r w:rsidRPr="00EB63D1">
              <w:rPr>
                <w:rFonts w:ascii="Times New Roman" w:hAnsi="Times New Roman" w:cs="Times New Roman"/>
                <w:sz w:val="20"/>
                <w:szCs w:val="20"/>
              </w:rPr>
              <w:t>Организация закупок товаров, работ, услуг. Антикоррупционное законодательство</w:t>
            </w:r>
          </w:p>
        </w:tc>
        <w:tc>
          <w:tcPr>
            <w:tcW w:w="209" w:type="pct"/>
            <w:tcMar>
              <w:left w:w="28" w:type="dxa"/>
              <w:right w:w="28" w:type="dxa"/>
            </w:tcMar>
            <w:vAlign w:val="center"/>
          </w:tcPr>
          <w:p w14:paraId="7CAF6CE4" w14:textId="19515897" w:rsidR="006F31EE" w:rsidRPr="00EB63D1" w:rsidRDefault="006F31EE" w:rsidP="006F31EE">
            <w:pPr>
              <w:pStyle w:val="Default"/>
              <w:jc w:val="center"/>
              <w:rPr>
                <w:bCs/>
                <w:color w:val="auto"/>
                <w:sz w:val="20"/>
                <w:szCs w:val="20"/>
              </w:rPr>
            </w:pPr>
            <w:r w:rsidRPr="00EB63D1">
              <w:rPr>
                <w:bCs/>
                <w:color w:val="auto"/>
                <w:sz w:val="20"/>
                <w:szCs w:val="20"/>
              </w:rPr>
              <w:t>3</w:t>
            </w:r>
          </w:p>
        </w:tc>
        <w:tc>
          <w:tcPr>
            <w:tcW w:w="211" w:type="pct"/>
            <w:tcMar>
              <w:left w:w="28" w:type="dxa"/>
              <w:right w:w="28" w:type="dxa"/>
            </w:tcMar>
            <w:vAlign w:val="center"/>
          </w:tcPr>
          <w:p w14:paraId="70F17232" w14:textId="4FFA767D" w:rsidR="006F31EE" w:rsidRPr="00EB63D1" w:rsidRDefault="006F31EE" w:rsidP="006F31EE">
            <w:pPr>
              <w:pStyle w:val="Default"/>
              <w:jc w:val="center"/>
              <w:rPr>
                <w:bCs/>
                <w:color w:val="auto"/>
                <w:sz w:val="20"/>
                <w:szCs w:val="20"/>
              </w:rPr>
            </w:pPr>
            <w:r w:rsidRPr="00EB63D1">
              <w:rPr>
                <w:bCs/>
                <w:color w:val="auto"/>
                <w:sz w:val="20"/>
                <w:szCs w:val="20"/>
              </w:rPr>
              <w:t>1</w:t>
            </w:r>
          </w:p>
        </w:tc>
        <w:tc>
          <w:tcPr>
            <w:tcW w:w="208" w:type="pct"/>
            <w:tcMar>
              <w:left w:w="28" w:type="dxa"/>
              <w:right w:w="28" w:type="dxa"/>
            </w:tcMar>
            <w:vAlign w:val="center"/>
          </w:tcPr>
          <w:p w14:paraId="79B6D362" w14:textId="64557137" w:rsidR="006F31EE" w:rsidRPr="00EB63D1" w:rsidRDefault="006F31EE" w:rsidP="006F31EE">
            <w:pPr>
              <w:pStyle w:val="Default"/>
              <w:jc w:val="center"/>
              <w:rPr>
                <w:bCs/>
                <w:color w:val="auto"/>
                <w:sz w:val="20"/>
                <w:szCs w:val="20"/>
              </w:rPr>
            </w:pPr>
            <w:r w:rsidRPr="00EB63D1">
              <w:rPr>
                <w:bCs/>
                <w:color w:val="auto"/>
                <w:sz w:val="20"/>
                <w:szCs w:val="20"/>
              </w:rPr>
              <w:t>2</w:t>
            </w:r>
          </w:p>
        </w:tc>
        <w:tc>
          <w:tcPr>
            <w:tcW w:w="625" w:type="pct"/>
            <w:tcMar>
              <w:left w:w="28" w:type="dxa"/>
              <w:right w:w="28" w:type="dxa"/>
            </w:tcMar>
            <w:vAlign w:val="center"/>
          </w:tcPr>
          <w:p w14:paraId="75D8541A" w14:textId="3E1E59D3" w:rsidR="006F31EE" w:rsidRPr="00EB63D1" w:rsidRDefault="006F31EE" w:rsidP="006F31EE">
            <w:pPr>
              <w:pStyle w:val="Default"/>
              <w:jc w:val="center"/>
              <w:rPr>
                <w:bCs/>
                <w:color w:val="auto"/>
                <w:sz w:val="20"/>
                <w:szCs w:val="20"/>
              </w:rPr>
            </w:pPr>
            <w:r w:rsidRPr="00EB63D1">
              <w:rPr>
                <w:bCs/>
                <w:color w:val="auto"/>
                <w:sz w:val="20"/>
                <w:szCs w:val="20"/>
              </w:rPr>
              <w:t>0</w:t>
            </w:r>
          </w:p>
        </w:tc>
        <w:tc>
          <w:tcPr>
            <w:tcW w:w="675" w:type="pct"/>
            <w:tcMar>
              <w:left w:w="28" w:type="dxa"/>
              <w:right w:w="28" w:type="dxa"/>
            </w:tcMar>
            <w:vAlign w:val="center"/>
          </w:tcPr>
          <w:p w14:paraId="071F733E" w14:textId="260B0A31" w:rsidR="006F31EE" w:rsidRPr="00EB63D1" w:rsidRDefault="006F31EE" w:rsidP="006F31EE">
            <w:pPr>
              <w:pStyle w:val="Default"/>
              <w:jc w:val="center"/>
              <w:rPr>
                <w:bCs/>
                <w:color w:val="auto"/>
                <w:sz w:val="20"/>
                <w:szCs w:val="20"/>
              </w:rPr>
            </w:pPr>
            <w:r w:rsidRPr="00EB63D1">
              <w:rPr>
                <w:bCs/>
                <w:color w:val="auto"/>
                <w:sz w:val="20"/>
                <w:szCs w:val="20"/>
              </w:rPr>
              <w:t>0</w:t>
            </w:r>
          </w:p>
        </w:tc>
        <w:tc>
          <w:tcPr>
            <w:tcW w:w="182" w:type="pct"/>
            <w:tcMar>
              <w:left w:w="28" w:type="dxa"/>
              <w:right w:w="28" w:type="dxa"/>
            </w:tcMar>
            <w:vAlign w:val="center"/>
          </w:tcPr>
          <w:p w14:paraId="5C94C67F" w14:textId="6A0DA06C" w:rsidR="006F31EE" w:rsidRPr="00EB63D1" w:rsidRDefault="006F31EE" w:rsidP="006F31EE">
            <w:pPr>
              <w:pStyle w:val="Default"/>
              <w:jc w:val="center"/>
              <w:rPr>
                <w:bCs/>
                <w:color w:val="auto"/>
                <w:sz w:val="20"/>
                <w:szCs w:val="20"/>
              </w:rPr>
            </w:pPr>
            <w:r w:rsidRPr="00EB63D1">
              <w:rPr>
                <w:bCs/>
                <w:color w:val="auto"/>
                <w:sz w:val="20"/>
                <w:szCs w:val="20"/>
              </w:rPr>
              <w:t>0</w:t>
            </w:r>
          </w:p>
        </w:tc>
        <w:tc>
          <w:tcPr>
            <w:tcW w:w="175" w:type="pct"/>
            <w:tcMar>
              <w:left w:w="28" w:type="dxa"/>
              <w:right w:w="28" w:type="dxa"/>
            </w:tcMar>
            <w:vAlign w:val="center"/>
          </w:tcPr>
          <w:p w14:paraId="528FE016" w14:textId="7C0E9E2B" w:rsidR="006F31EE" w:rsidRPr="00EB63D1" w:rsidRDefault="006F31EE" w:rsidP="006F31EE">
            <w:pPr>
              <w:pStyle w:val="Default"/>
              <w:jc w:val="center"/>
              <w:rPr>
                <w:bCs/>
                <w:color w:val="auto"/>
                <w:sz w:val="20"/>
                <w:szCs w:val="20"/>
              </w:rPr>
            </w:pPr>
            <w:r w:rsidRPr="00EB63D1">
              <w:rPr>
                <w:bCs/>
                <w:color w:val="auto"/>
                <w:sz w:val="20"/>
                <w:szCs w:val="20"/>
              </w:rPr>
              <w:t>0</w:t>
            </w:r>
          </w:p>
        </w:tc>
      </w:tr>
      <w:tr w:rsidR="006F31EE" w:rsidRPr="00EB63D1" w14:paraId="1EAC889F" w14:textId="77777777" w:rsidTr="001E4C50">
        <w:tc>
          <w:tcPr>
            <w:tcW w:w="282" w:type="pct"/>
            <w:tcMar>
              <w:left w:w="57" w:type="dxa"/>
              <w:right w:w="57" w:type="dxa"/>
            </w:tcMar>
          </w:tcPr>
          <w:p w14:paraId="7FF358A7" w14:textId="770DAD68" w:rsidR="006F31EE" w:rsidRPr="00EB63D1" w:rsidRDefault="006F31EE" w:rsidP="006F31EE">
            <w:pPr>
              <w:pStyle w:val="ConsPlusNormal"/>
              <w:jc w:val="center"/>
              <w:rPr>
                <w:rFonts w:ascii="Times New Roman" w:eastAsiaTheme="minorEastAsia" w:hAnsi="Times New Roman" w:cs="Times New Roman"/>
                <w:bCs/>
                <w:sz w:val="20"/>
              </w:rPr>
            </w:pPr>
            <w:r w:rsidRPr="00EB63D1">
              <w:rPr>
                <w:rFonts w:ascii="Times New Roman" w:eastAsiaTheme="minorEastAsia" w:hAnsi="Times New Roman" w:cs="Times New Roman"/>
                <w:bCs/>
                <w:sz w:val="20"/>
              </w:rPr>
              <w:t>1.10</w:t>
            </w:r>
          </w:p>
        </w:tc>
        <w:tc>
          <w:tcPr>
            <w:tcW w:w="2433" w:type="pct"/>
            <w:vAlign w:val="center"/>
          </w:tcPr>
          <w:p w14:paraId="359CF714" w14:textId="519D6A8C" w:rsidR="006F31EE" w:rsidRPr="00EB63D1" w:rsidRDefault="006F31EE" w:rsidP="006F31EE">
            <w:pPr>
              <w:rPr>
                <w:rFonts w:ascii="Times New Roman" w:eastAsia="Times New Roman" w:hAnsi="Times New Roman" w:cs="Times New Roman"/>
                <w:bCs/>
                <w:iCs/>
                <w:sz w:val="20"/>
                <w:szCs w:val="20"/>
              </w:rPr>
            </w:pPr>
            <w:r w:rsidRPr="00EB63D1">
              <w:rPr>
                <w:rFonts w:ascii="Times New Roman" w:hAnsi="Times New Roman" w:cs="Times New Roman"/>
                <w:sz w:val="20"/>
                <w:szCs w:val="20"/>
              </w:rPr>
              <w:t>Работа с обращениями граждан</w:t>
            </w:r>
          </w:p>
        </w:tc>
        <w:tc>
          <w:tcPr>
            <w:tcW w:w="209" w:type="pct"/>
            <w:tcMar>
              <w:left w:w="28" w:type="dxa"/>
              <w:right w:w="28" w:type="dxa"/>
            </w:tcMar>
            <w:vAlign w:val="center"/>
          </w:tcPr>
          <w:p w14:paraId="61BF9035" w14:textId="67DD8E80" w:rsidR="006F31EE" w:rsidRPr="00EB63D1" w:rsidRDefault="006F31EE" w:rsidP="006F31EE">
            <w:pPr>
              <w:pStyle w:val="Default"/>
              <w:jc w:val="center"/>
              <w:rPr>
                <w:bCs/>
                <w:color w:val="auto"/>
                <w:sz w:val="20"/>
                <w:szCs w:val="20"/>
              </w:rPr>
            </w:pPr>
            <w:r w:rsidRPr="00EB63D1">
              <w:rPr>
                <w:bCs/>
                <w:color w:val="auto"/>
                <w:sz w:val="20"/>
                <w:szCs w:val="20"/>
              </w:rPr>
              <w:t>2</w:t>
            </w:r>
          </w:p>
        </w:tc>
        <w:tc>
          <w:tcPr>
            <w:tcW w:w="211" w:type="pct"/>
            <w:tcMar>
              <w:left w:w="28" w:type="dxa"/>
              <w:right w:w="28" w:type="dxa"/>
            </w:tcMar>
            <w:vAlign w:val="center"/>
          </w:tcPr>
          <w:p w14:paraId="0D0C2835" w14:textId="4C042FBF" w:rsidR="006F31EE" w:rsidRPr="00EB63D1" w:rsidRDefault="006F31EE" w:rsidP="006F31EE">
            <w:pPr>
              <w:pStyle w:val="Default"/>
              <w:jc w:val="center"/>
              <w:rPr>
                <w:bCs/>
                <w:color w:val="auto"/>
                <w:sz w:val="20"/>
                <w:szCs w:val="20"/>
              </w:rPr>
            </w:pPr>
            <w:r w:rsidRPr="00EB63D1">
              <w:rPr>
                <w:bCs/>
                <w:color w:val="auto"/>
                <w:sz w:val="20"/>
                <w:szCs w:val="20"/>
              </w:rPr>
              <w:t>1</w:t>
            </w:r>
          </w:p>
        </w:tc>
        <w:tc>
          <w:tcPr>
            <w:tcW w:w="208" w:type="pct"/>
            <w:tcMar>
              <w:left w:w="28" w:type="dxa"/>
              <w:right w:w="28" w:type="dxa"/>
            </w:tcMar>
            <w:vAlign w:val="center"/>
          </w:tcPr>
          <w:p w14:paraId="266F42C3" w14:textId="773548F5" w:rsidR="006F31EE" w:rsidRPr="00EB63D1" w:rsidRDefault="006F31EE" w:rsidP="006F31EE">
            <w:pPr>
              <w:pStyle w:val="Default"/>
              <w:jc w:val="center"/>
              <w:rPr>
                <w:bCs/>
                <w:color w:val="auto"/>
                <w:sz w:val="20"/>
                <w:szCs w:val="20"/>
              </w:rPr>
            </w:pPr>
            <w:r w:rsidRPr="00EB63D1">
              <w:rPr>
                <w:bCs/>
                <w:color w:val="auto"/>
                <w:sz w:val="20"/>
                <w:szCs w:val="20"/>
              </w:rPr>
              <w:t>1</w:t>
            </w:r>
          </w:p>
        </w:tc>
        <w:tc>
          <w:tcPr>
            <w:tcW w:w="625" w:type="pct"/>
            <w:tcMar>
              <w:left w:w="28" w:type="dxa"/>
              <w:right w:w="28" w:type="dxa"/>
            </w:tcMar>
            <w:vAlign w:val="center"/>
          </w:tcPr>
          <w:p w14:paraId="1560ED96" w14:textId="014688DE" w:rsidR="006F31EE" w:rsidRPr="00EB63D1" w:rsidRDefault="006F31EE" w:rsidP="006F31EE">
            <w:pPr>
              <w:pStyle w:val="Default"/>
              <w:jc w:val="center"/>
              <w:rPr>
                <w:bCs/>
                <w:color w:val="auto"/>
                <w:sz w:val="20"/>
                <w:szCs w:val="20"/>
              </w:rPr>
            </w:pPr>
            <w:r w:rsidRPr="00EB63D1">
              <w:rPr>
                <w:bCs/>
                <w:color w:val="auto"/>
                <w:sz w:val="20"/>
                <w:szCs w:val="20"/>
              </w:rPr>
              <w:t>0</w:t>
            </w:r>
          </w:p>
        </w:tc>
        <w:tc>
          <w:tcPr>
            <w:tcW w:w="675" w:type="pct"/>
            <w:tcMar>
              <w:left w:w="28" w:type="dxa"/>
              <w:right w:w="28" w:type="dxa"/>
            </w:tcMar>
            <w:vAlign w:val="center"/>
          </w:tcPr>
          <w:p w14:paraId="4287568E" w14:textId="59CA8CDF" w:rsidR="006F31EE" w:rsidRPr="00EB63D1" w:rsidRDefault="006F31EE" w:rsidP="006F31EE">
            <w:pPr>
              <w:pStyle w:val="Default"/>
              <w:jc w:val="center"/>
              <w:rPr>
                <w:bCs/>
                <w:color w:val="auto"/>
                <w:sz w:val="20"/>
                <w:szCs w:val="20"/>
              </w:rPr>
            </w:pPr>
            <w:r w:rsidRPr="00EB63D1">
              <w:rPr>
                <w:bCs/>
                <w:color w:val="auto"/>
                <w:sz w:val="20"/>
                <w:szCs w:val="20"/>
              </w:rPr>
              <w:t>0</w:t>
            </w:r>
          </w:p>
        </w:tc>
        <w:tc>
          <w:tcPr>
            <w:tcW w:w="182" w:type="pct"/>
            <w:tcMar>
              <w:left w:w="28" w:type="dxa"/>
              <w:right w:w="28" w:type="dxa"/>
            </w:tcMar>
            <w:vAlign w:val="center"/>
          </w:tcPr>
          <w:p w14:paraId="5D104EDD" w14:textId="5A2E2216" w:rsidR="006F31EE" w:rsidRPr="00EB63D1" w:rsidRDefault="006F31EE" w:rsidP="006F31EE">
            <w:pPr>
              <w:pStyle w:val="Default"/>
              <w:jc w:val="center"/>
              <w:rPr>
                <w:bCs/>
                <w:color w:val="auto"/>
                <w:sz w:val="20"/>
                <w:szCs w:val="20"/>
              </w:rPr>
            </w:pPr>
            <w:r w:rsidRPr="00EB63D1">
              <w:rPr>
                <w:bCs/>
                <w:color w:val="auto"/>
                <w:sz w:val="20"/>
                <w:szCs w:val="20"/>
              </w:rPr>
              <w:t>0</w:t>
            </w:r>
          </w:p>
        </w:tc>
        <w:tc>
          <w:tcPr>
            <w:tcW w:w="175" w:type="pct"/>
            <w:tcMar>
              <w:left w:w="28" w:type="dxa"/>
              <w:right w:w="28" w:type="dxa"/>
            </w:tcMar>
            <w:vAlign w:val="center"/>
          </w:tcPr>
          <w:p w14:paraId="55AE66D9" w14:textId="131F85EE" w:rsidR="006F31EE" w:rsidRPr="00EB63D1" w:rsidRDefault="006F31EE" w:rsidP="006F31EE">
            <w:pPr>
              <w:pStyle w:val="Default"/>
              <w:jc w:val="center"/>
              <w:rPr>
                <w:bCs/>
                <w:color w:val="auto"/>
                <w:sz w:val="20"/>
                <w:szCs w:val="20"/>
              </w:rPr>
            </w:pPr>
            <w:r w:rsidRPr="00EB63D1">
              <w:rPr>
                <w:bCs/>
                <w:color w:val="auto"/>
                <w:sz w:val="20"/>
                <w:szCs w:val="20"/>
              </w:rPr>
              <w:t>0</w:t>
            </w:r>
          </w:p>
        </w:tc>
      </w:tr>
      <w:tr w:rsidR="006F31EE" w:rsidRPr="00EB63D1" w14:paraId="3473D0AD" w14:textId="77777777" w:rsidTr="001E4C50">
        <w:tc>
          <w:tcPr>
            <w:tcW w:w="282" w:type="pct"/>
            <w:tcMar>
              <w:left w:w="57" w:type="dxa"/>
              <w:right w:w="57" w:type="dxa"/>
            </w:tcMar>
          </w:tcPr>
          <w:p w14:paraId="5C0203EB" w14:textId="790FF271" w:rsidR="006F31EE" w:rsidRPr="00EB63D1" w:rsidRDefault="006F31EE" w:rsidP="006F31EE">
            <w:pPr>
              <w:pStyle w:val="ConsPlusNormal"/>
              <w:jc w:val="center"/>
              <w:rPr>
                <w:rFonts w:ascii="Times New Roman" w:eastAsiaTheme="minorEastAsia" w:hAnsi="Times New Roman" w:cs="Times New Roman"/>
                <w:bCs/>
                <w:sz w:val="20"/>
              </w:rPr>
            </w:pPr>
            <w:r w:rsidRPr="00EB63D1">
              <w:rPr>
                <w:rFonts w:ascii="Times New Roman" w:eastAsiaTheme="minorEastAsia" w:hAnsi="Times New Roman" w:cs="Times New Roman"/>
                <w:bCs/>
                <w:sz w:val="20"/>
              </w:rPr>
              <w:t>1.11</w:t>
            </w:r>
          </w:p>
        </w:tc>
        <w:tc>
          <w:tcPr>
            <w:tcW w:w="2433" w:type="pct"/>
            <w:vAlign w:val="center"/>
          </w:tcPr>
          <w:p w14:paraId="450E5AF6" w14:textId="77777777" w:rsidR="00BF392E" w:rsidRDefault="006F31EE" w:rsidP="006F31EE">
            <w:pPr>
              <w:rPr>
                <w:rFonts w:ascii="Times New Roman" w:hAnsi="Times New Roman" w:cs="Times New Roman"/>
                <w:sz w:val="20"/>
                <w:szCs w:val="20"/>
              </w:rPr>
            </w:pPr>
            <w:r w:rsidRPr="00EB63D1">
              <w:rPr>
                <w:rFonts w:ascii="Times New Roman" w:hAnsi="Times New Roman" w:cs="Times New Roman"/>
                <w:sz w:val="20"/>
                <w:szCs w:val="20"/>
              </w:rPr>
              <w:t xml:space="preserve">Актуальные вопросы трудового законодательства </w:t>
            </w:r>
          </w:p>
          <w:p w14:paraId="545D2523" w14:textId="4C7F272A" w:rsidR="006F31EE" w:rsidRPr="00EB63D1" w:rsidRDefault="006F31EE" w:rsidP="006F31EE">
            <w:pPr>
              <w:rPr>
                <w:rFonts w:ascii="Times New Roman" w:eastAsia="Times New Roman" w:hAnsi="Times New Roman" w:cs="Times New Roman"/>
                <w:bCs/>
                <w:iCs/>
                <w:sz w:val="20"/>
                <w:szCs w:val="20"/>
              </w:rPr>
            </w:pPr>
            <w:r w:rsidRPr="00EB63D1">
              <w:rPr>
                <w:rFonts w:ascii="Times New Roman" w:hAnsi="Times New Roman" w:cs="Times New Roman"/>
                <w:sz w:val="20"/>
                <w:szCs w:val="20"/>
              </w:rPr>
              <w:t>и его применения в медицинской организации</w:t>
            </w:r>
          </w:p>
        </w:tc>
        <w:tc>
          <w:tcPr>
            <w:tcW w:w="209" w:type="pct"/>
            <w:tcMar>
              <w:left w:w="28" w:type="dxa"/>
              <w:right w:w="28" w:type="dxa"/>
            </w:tcMar>
            <w:vAlign w:val="center"/>
          </w:tcPr>
          <w:p w14:paraId="14669698" w14:textId="2F2A6BB8" w:rsidR="006F31EE" w:rsidRPr="00EB63D1" w:rsidRDefault="006F31EE" w:rsidP="006F31EE">
            <w:pPr>
              <w:pStyle w:val="Default"/>
              <w:jc w:val="center"/>
              <w:rPr>
                <w:bCs/>
                <w:color w:val="auto"/>
                <w:sz w:val="20"/>
                <w:szCs w:val="20"/>
              </w:rPr>
            </w:pPr>
            <w:r w:rsidRPr="00EB63D1">
              <w:rPr>
                <w:bCs/>
                <w:color w:val="auto"/>
                <w:sz w:val="20"/>
                <w:szCs w:val="20"/>
              </w:rPr>
              <w:t>3</w:t>
            </w:r>
          </w:p>
        </w:tc>
        <w:tc>
          <w:tcPr>
            <w:tcW w:w="211" w:type="pct"/>
            <w:tcMar>
              <w:left w:w="28" w:type="dxa"/>
              <w:right w:w="28" w:type="dxa"/>
            </w:tcMar>
            <w:vAlign w:val="center"/>
          </w:tcPr>
          <w:p w14:paraId="3EAC07C1" w14:textId="27AF844D" w:rsidR="006F31EE" w:rsidRPr="00EB63D1" w:rsidRDefault="006F31EE" w:rsidP="006F31EE">
            <w:pPr>
              <w:pStyle w:val="Default"/>
              <w:jc w:val="center"/>
              <w:rPr>
                <w:bCs/>
                <w:color w:val="auto"/>
                <w:sz w:val="20"/>
                <w:szCs w:val="20"/>
              </w:rPr>
            </w:pPr>
            <w:r w:rsidRPr="00EB63D1">
              <w:rPr>
                <w:bCs/>
                <w:color w:val="auto"/>
                <w:sz w:val="20"/>
                <w:szCs w:val="20"/>
              </w:rPr>
              <w:t>1</w:t>
            </w:r>
          </w:p>
        </w:tc>
        <w:tc>
          <w:tcPr>
            <w:tcW w:w="208" w:type="pct"/>
            <w:tcMar>
              <w:left w:w="28" w:type="dxa"/>
              <w:right w:w="28" w:type="dxa"/>
            </w:tcMar>
            <w:vAlign w:val="center"/>
          </w:tcPr>
          <w:p w14:paraId="68B25C57" w14:textId="4581D758" w:rsidR="006F31EE" w:rsidRPr="00EB63D1" w:rsidRDefault="006F31EE" w:rsidP="006F31EE">
            <w:pPr>
              <w:pStyle w:val="Default"/>
              <w:jc w:val="center"/>
              <w:rPr>
                <w:bCs/>
                <w:color w:val="auto"/>
                <w:sz w:val="20"/>
                <w:szCs w:val="20"/>
              </w:rPr>
            </w:pPr>
            <w:r w:rsidRPr="00EB63D1">
              <w:rPr>
                <w:bCs/>
                <w:color w:val="auto"/>
                <w:sz w:val="20"/>
                <w:szCs w:val="20"/>
              </w:rPr>
              <w:t>2</w:t>
            </w:r>
          </w:p>
        </w:tc>
        <w:tc>
          <w:tcPr>
            <w:tcW w:w="625" w:type="pct"/>
            <w:tcMar>
              <w:left w:w="28" w:type="dxa"/>
              <w:right w:w="28" w:type="dxa"/>
            </w:tcMar>
            <w:vAlign w:val="center"/>
          </w:tcPr>
          <w:p w14:paraId="1D8D5EA8" w14:textId="2AFF8FB7" w:rsidR="006F31EE" w:rsidRPr="00EB63D1" w:rsidRDefault="006F31EE" w:rsidP="006F31EE">
            <w:pPr>
              <w:pStyle w:val="Default"/>
              <w:jc w:val="center"/>
              <w:rPr>
                <w:bCs/>
                <w:color w:val="auto"/>
                <w:sz w:val="20"/>
                <w:szCs w:val="20"/>
              </w:rPr>
            </w:pPr>
            <w:r w:rsidRPr="00EB63D1">
              <w:rPr>
                <w:bCs/>
                <w:color w:val="auto"/>
                <w:sz w:val="20"/>
                <w:szCs w:val="20"/>
              </w:rPr>
              <w:t>0</w:t>
            </w:r>
          </w:p>
        </w:tc>
        <w:tc>
          <w:tcPr>
            <w:tcW w:w="675" w:type="pct"/>
            <w:tcMar>
              <w:left w:w="28" w:type="dxa"/>
              <w:right w:w="28" w:type="dxa"/>
            </w:tcMar>
            <w:vAlign w:val="center"/>
          </w:tcPr>
          <w:p w14:paraId="53751FD5" w14:textId="1011763A" w:rsidR="006F31EE" w:rsidRPr="00EB63D1" w:rsidRDefault="006F31EE" w:rsidP="006F31EE">
            <w:pPr>
              <w:pStyle w:val="Default"/>
              <w:jc w:val="center"/>
              <w:rPr>
                <w:bCs/>
                <w:color w:val="auto"/>
                <w:sz w:val="20"/>
                <w:szCs w:val="20"/>
              </w:rPr>
            </w:pPr>
            <w:r w:rsidRPr="00EB63D1">
              <w:rPr>
                <w:bCs/>
                <w:color w:val="auto"/>
                <w:sz w:val="20"/>
                <w:szCs w:val="20"/>
              </w:rPr>
              <w:t>2</w:t>
            </w:r>
          </w:p>
        </w:tc>
        <w:tc>
          <w:tcPr>
            <w:tcW w:w="182" w:type="pct"/>
            <w:tcMar>
              <w:left w:w="28" w:type="dxa"/>
              <w:right w:w="28" w:type="dxa"/>
            </w:tcMar>
            <w:vAlign w:val="center"/>
          </w:tcPr>
          <w:p w14:paraId="4F530F30" w14:textId="2C9DEEFF" w:rsidR="006F31EE" w:rsidRPr="00EB63D1" w:rsidRDefault="006F31EE" w:rsidP="006F31EE">
            <w:pPr>
              <w:pStyle w:val="Default"/>
              <w:jc w:val="center"/>
              <w:rPr>
                <w:bCs/>
                <w:color w:val="auto"/>
                <w:sz w:val="20"/>
                <w:szCs w:val="20"/>
              </w:rPr>
            </w:pPr>
            <w:r w:rsidRPr="00EB63D1">
              <w:rPr>
                <w:bCs/>
                <w:color w:val="auto"/>
                <w:sz w:val="20"/>
                <w:szCs w:val="20"/>
              </w:rPr>
              <w:t>0</w:t>
            </w:r>
          </w:p>
        </w:tc>
        <w:tc>
          <w:tcPr>
            <w:tcW w:w="175" w:type="pct"/>
            <w:tcMar>
              <w:left w:w="28" w:type="dxa"/>
              <w:right w:w="28" w:type="dxa"/>
            </w:tcMar>
            <w:vAlign w:val="center"/>
          </w:tcPr>
          <w:p w14:paraId="407A71FD" w14:textId="4085ED3D" w:rsidR="006F31EE" w:rsidRPr="00EB63D1" w:rsidRDefault="006F31EE" w:rsidP="006F31EE">
            <w:pPr>
              <w:pStyle w:val="Default"/>
              <w:jc w:val="center"/>
              <w:rPr>
                <w:bCs/>
                <w:color w:val="auto"/>
                <w:sz w:val="20"/>
                <w:szCs w:val="20"/>
              </w:rPr>
            </w:pPr>
            <w:r w:rsidRPr="00EB63D1">
              <w:rPr>
                <w:bCs/>
                <w:color w:val="auto"/>
                <w:sz w:val="20"/>
                <w:szCs w:val="20"/>
              </w:rPr>
              <w:t>0</w:t>
            </w:r>
          </w:p>
        </w:tc>
      </w:tr>
      <w:tr w:rsidR="006F31EE" w:rsidRPr="00EB63D1" w14:paraId="07F0D49E" w14:textId="77777777" w:rsidTr="001E4C50">
        <w:tc>
          <w:tcPr>
            <w:tcW w:w="282" w:type="pct"/>
            <w:tcMar>
              <w:left w:w="57" w:type="dxa"/>
              <w:right w:w="57" w:type="dxa"/>
            </w:tcMar>
          </w:tcPr>
          <w:p w14:paraId="566C0122" w14:textId="27376D8B" w:rsidR="006F31EE" w:rsidRPr="00EB63D1" w:rsidRDefault="006F31EE" w:rsidP="006F31EE">
            <w:pPr>
              <w:pStyle w:val="ConsPlusNormal"/>
              <w:jc w:val="center"/>
              <w:rPr>
                <w:rFonts w:ascii="Times New Roman" w:eastAsiaTheme="minorEastAsia" w:hAnsi="Times New Roman" w:cs="Times New Roman"/>
                <w:bCs/>
                <w:sz w:val="20"/>
              </w:rPr>
            </w:pPr>
            <w:r w:rsidRPr="00EB63D1">
              <w:rPr>
                <w:rFonts w:ascii="Times New Roman" w:eastAsiaTheme="minorEastAsia" w:hAnsi="Times New Roman" w:cs="Times New Roman"/>
                <w:bCs/>
                <w:sz w:val="20"/>
              </w:rPr>
              <w:t>1.12</w:t>
            </w:r>
          </w:p>
        </w:tc>
        <w:tc>
          <w:tcPr>
            <w:tcW w:w="2433" w:type="pct"/>
            <w:vAlign w:val="center"/>
          </w:tcPr>
          <w:p w14:paraId="087453D7" w14:textId="213B82BE" w:rsidR="006F31EE" w:rsidRPr="00EB63D1" w:rsidRDefault="006F31EE" w:rsidP="006F31EE">
            <w:pPr>
              <w:rPr>
                <w:rFonts w:ascii="Times New Roman" w:hAnsi="Times New Roman" w:cs="Times New Roman"/>
                <w:sz w:val="20"/>
                <w:szCs w:val="20"/>
              </w:rPr>
            </w:pPr>
            <w:r w:rsidRPr="00EB63D1">
              <w:rPr>
                <w:rFonts w:ascii="Times New Roman" w:hAnsi="Times New Roman" w:cs="Times New Roman"/>
                <w:sz w:val="20"/>
                <w:szCs w:val="20"/>
              </w:rPr>
              <w:t>Промежуточная аттестация по модулю 1</w:t>
            </w:r>
          </w:p>
        </w:tc>
        <w:tc>
          <w:tcPr>
            <w:tcW w:w="209" w:type="pct"/>
            <w:tcMar>
              <w:left w:w="28" w:type="dxa"/>
              <w:right w:w="28" w:type="dxa"/>
            </w:tcMar>
            <w:vAlign w:val="center"/>
          </w:tcPr>
          <w:p w14:paraId="71C11474" w14:textId="1170F197" w:rsidR="006F31EE" w:rsidRPr="00EB63D1" w:rsidRDefault="006F31EE" w:rsidP="006F31EE">
            <w:pPr>
              <w:pStyle w:val="Default"/>
              <w:jc w:val="center"/>
              <w:rPr>
                <w:bCs/>
                <w:color w:val="auto"/>
                <w:sz w:val="20"/>
                <w:szCs w:val="20"/>
              </w:rPr>
            </w:pPr>
            <w:r w:rsidRPr="00EB63D1">
              <w:rPr>
                <w:bCs/>
                <w:color w:val="auto"/>
                <w:sz w:val="20"/>
                <w:szCs w:val="20"/>
              </w:rPr>
              <w:t>1</w:t>
            </w:r>
          </w:p>
        </w:tc>
        <w:tc>
          <w:tcPr>
            <w:tcW w:w="211" w:type="pct"/>
            <w:tcMar>
              <w:left w:w="28" w:type="dxa"/>
              <w:right w:w="28" w:type="dxa"/>
            </w:tcMar>
            <w:vAlign w:val="center"/>
          </w:tcPr>
          <w:p w14:paraId="173A8C92" w14:textId="1868C6E6" w:rsidR="006F31EE" w:rsidRPr="00EB63D1" w:rsidRDefault="006F31EE" w:rsidP="006F31EE">
            <w:pPr>
              <w:pStyle w:val="Default"/>
              <w:jc w:val="center"/>
              <w:rPr>
                <w:bCs/>
                <w:color w:val="auto"/>
                <w:sz w:val="20"/>
                <w:szCs w:val="20"/>
              </w:rPr>
            </w:pPr>
            <w:r w:rsidRPr="00EB63D1">
              <w:rPr>
                <w:bCs/>
                <w:color w:val="auto"/>
                <w:sz w:val="20"/>
                <w:szCs w:val="20"/>
              </w:rPr>
              <w:t>0</w:t>
            </w:r>
          </w:p>
        </w:tc>
        <w:tc>
          <w:tcPr>
            <w:tcW w:w="208" w:type="pct"/>
            <w:tcMar>
              <w:left w:w="28" w:type="dxa"/>
              <w:right w:w="28" w:type="dxa"/>
            </w:tcMar>
            <w:vAlign w:val="center"/>
          </w:tcPr>
          <w:p w14:paraId="3C2F7C34" w14:textId="3AB6518F" w:rsidR="006F31EE" w:rsidRPr="00EB63D1" w:rsidRDefault="006F31EE" w:rsidP="006F31EE">
            <w:pPr>
              <w:pStyle w:val="Default"/>
              <w:jc w:val="center"/>
              <w:rPr>
                <w:bCs/>
                <w:color w:val="auto"/>
                <w:sz w:val="20"/>
                <w:szCs w:val="20"/>
              </w:rPr>
            </w:pPr>
            <w:r w:rsidRPr="00EB63D1">
              <w:rPr>
                <w:bCs/>
                <w:color w:val="auto"/>
                <w:sz w:val="20"/>
                <w:szCs w:val="20"/>
              </w:rPr>
              <w:t>0</w:t>
            </w:r>
          </w:p>
        </w:tc>
        <w:tc>
          <w:tcPr>
            <w:tcW w:w="625" w:type="pct"/>
            <w:tcMar>
              <w:left w:w="28" w:type="dxa"/>
              <w:right w:w="28" w:type="dxa"/>
            </w:tcMar>
            <w:vAlign w:val="center"/>
          </w:tcPr>
          <w:p w14:paraId="04BCB574" w14:textId="30FE6554" w:rsidR="006F31EE" w:rsidRPr="00EB63D1" w:rsidRDefault="006F31EE" w:rsidP="006F31EE">
            <w:pPr>
              <w:pStyle w:val="Default"/>
              <w:jc w:val="center"/>
              <w:rPr>
                <w:bCs/>
                <w:color w:val="auto"/>
                <w:sz w:val="20"/>
                <w:szCs w:val="20"/>
              </w:rPr>
            </w:pPr>
            <w:r w:rsidRPr="00EB63D1">
              <w:rPr>
                <w:bCs/>
                <w:color w:val="auto"/>
                <w:sz w:val="20"/>
                <w:szCs w:val="20"/>
              </w:rPr>
              <w:t>0</w:t>
            </w:r>
          </w:p>
        </w:tc>
        <w:tc>
          <w:tcPr>
            <w:tcW w:w="675" w:type="pct"/>
            <w:tcMar>
              <w:left w:w="28" w:type="dxa"/>
              <w:right w:w="28" w:type="dxa"/>
            </w:tcMar>
            <w:vAlign w:val="center"/>
          </w:tcPr>
          <w:p w14:paraId="5689DF75" w14:textId="5CF5F55A" w:rsidR="006F31EE" w:rsidRPr="00EB63D1" w:rsidRDefault="006F31EE" w:rsidP="006F31EE">
            <w:pPr>
              <w:pStyle w:val="Default"/>
              <w:jc w:val="center"/>
              <w:rPr>
                <w:bCs/>
                <w:color w:val="auto"/>
                <w:sz w:val="20"/>
                <w:szCs w:val="20"/>
              </w:rPr>
            </w:pPr>
            <w:r w:rsidRPr="00EB63D1">
              <w:rPr>
                <w:bCs/>
                <w:color w:val="auto"/>
                <w:sz w:val="20"/>
                <w:szCs w:val="20"/>
              </w:rPr>
              <w:t>0</w:t>
            </w:r>
          </w:p>
        </w:tc>
        <w:tc>
          <w:tcPr>
            <w:tcW w:w="182" w:type="pct"/>
            <w:tcMar>
              <w:left w:w="28" w:type="dxa"/>
              <w:right w:w="28" w:type="dxa"/>
            </w:tcMar>
            <w:vAlign w:val="center"/>
          </w:tcPr>
          <w:p w14:paraId="024E6DD0" w14:textId="3A6F34B3" w:rsidR="006F31EE" w:rsidRPr="00EB63D1" w:rsidRDefault="006F31EE" w:rsidP="006F31EE">
            <w:pPr>
              <w:pStyle w:val="Default"/>
              <w:jc w:val="center"/>
              <w:rPr>
                <w:bCs/>
                <w:color w:val="auto"/>
                <w:sz w:val="20"/>
                <w:szCs w:val="20"/>
              </w:rPr>
            </w:pPr>
            <w:r w:rsidRPr="00EB63D1">
              <w:rPr>
                <w:bCs/>
                <w:color w:val="auto"/>
                <w:sz w:val="20"/>
                <w:szCs w:val="20"/>
              </w:rPr>
              <w:t>0</w:t>
            </w:r>
          </w:p>
        </w:tc>
        <w:tc>
          <w:tcPr>
            <w:tcW w:w="175" w:type="pct"/>
            <w:tcMar>
              <w:left w:w="28" w:type="dxa"/>
              <w:right w:w="28" w:type="dxa"/>
            </w:tcMar>
            <w:vAlign w:val="center"/>
          </w:tcPr>
          <w:p w14:paraId="15D78408" w14:textId="23FE58DF" w:rsidR="006F31EE" w:rsidRPr="00EB63D1" w:rsidRDefault="006F31EE" w:rsidP="006F31EE">
            <w:pPr>
              <w:pStyle w:val="Default"/>
              <w:jc w:val="center"/>
              <w:rPr>
                <w:bCs/>
                <w:color w:val="auto"/>
                <w:sz w:val="20"/>
                <w:szCs w:val="20"/>
              </w:rPr>
            </w:pPr>
            <w:r w:rsidRPr="00EB63D1">
              <w:rPr>
                <w:bCs/>
                <w:color w:val="auto"/>
                <w:sz w:val="20"/>
                <w:szCs w:val="20"/>
              </w:rPr>
              <w:t>1</w:t>
            </w:r>
          </w:p>
        </w:tc>
      </w:tr>
      <w:tr w:rsidR="001E4C50" w:rsidRPr="00EB63D1" w14:paraId="60B7A7F3" w14:textId="77777777" w:rsidTr="001E4C50">
        <w:tc>
          <w:tcPr>
            <w:tcW w:w="282" w:type="pct"/>
            <w:tcMar>
              <w:left w:w="57" w:type="dxa"/>
              <w:right w:w="57" w:type="dxa"/>
            </w:tcMar>
          </w:tcPr>
          <w:p w14:paraId="5A19478D" w14:textId="07D2483C" w:rsidR="001E4C50" w:rsidRPr="00EB63D1" w:rsidRDefault="001E4C50" w:rsidP="001E4C50">
            <w:pPr>
              <w:pStyle w:val="ConsPlusNormal"/>
              <w:jc w:val="center"/>
              <w:rPr>
                <w:rFonts w:ascii="Times New Roman" w:eastAsiaTheme="minorEastAsia" w:hAnsi="Times New Roman" w:cs="Times New Roman"/>
                <w:bCs/>
                <w:sz w:val="20"/>
              </w:rPr>
            </w:pPr>
            <w:r w:rsidRPr="00EB63D1">
              <w:rPr>
                <w:rFonts w:ascii="Times New Roman" w:eastAsiaTheme="minorEastAsia" w:hAnsi="Times New Roman" w:cs="Times New Roman"/>
                <w:b/>
                <w:sz w:val="20"/>
              </w:rPr>
              <w:t>2</w:t>
            </w:r>
          </w:p>
        </w:tc>
        <w:tc>
          <w:tcPr>
            <w:tcW w:w="2433" w:type="pct"/>
            <w:vAlign w:val="center"/>
          </w:tcPr>
          <w:p w14:paraId="16DAC9BC" w14:textId="380A663F" w:rsidR="001E4C50" w:rsidRPr="00EB63D1" w:rsidRDefault="001E4C50" w:rsidP="001E4C50">
            <w:pPr>
              <w:rPr>
                <w:rFonts w:ascii="Times New Roman" w:eastAsia="Times New Roman" w:hAnsi="Times New Roman" w:cs="Times New Roman"/>
                <w:bCs/>
                <w:iCs/>
                <w:sz w:val="20"/>
                <w:szCs w:val="20"/>
              </w:rPr>
            </w:pPr>
            <w:r w:rsidRPr="00EB63D1">
              <w:rPr>
                <w:rFonts w:ascii="Times New Roman" w:eastAsia="Times New Roman" w:hAnsi="Times New Roman" w:cs="Times New Roman"/>
                <w:b/>
                <w:iCs/>
                <w:sz w:val="20"/>
                <w:szCs w:val="20"/>
              </w:rPr>
              <w:t>Модуль 2. Менеджмент и ресурсы в здравоохранении</w:t>
            </w:r>
          </w:p>
        </w:tc>
        <w:tc>
          <w:tcPr>
            <w:tcW w:w="209" w:type="pct"/>
            <w:tcMar>
              <w:left w:w="28" w:type="dxa"/>
              <w:right w:w="28" w:type="dxa"/>
            </w:tcMar>
            <w:vAlign w:val="center"/>
          </w:tcPr>
          <w:p w14:paraId="6279FF25" w14:textId="09B11507" w:rsidR="001E4C50" w:rsidRPr="00EB63D1" w:rsidRDefault="001E4C50" w:rsidP="001E4C50">
            <w:pPr>
              <w:pStyle w:val="Default"/>
              <w:jc w:val="center"/>
              <w:rPr>
                <w:bCs/>
                <w:color w:val="auto"/>
                <w:sz w:val="20"/>
                <w:szCs w:val="20"/>
              </w:rPr>
            </w:pPr>
            <w:r w:rsidRPr="00EB63D1">
              <w:rPr>
                <w:b/>
                <w:bCs/>
                <w:color w:val="auto"/>
                <w:sz w:val="20"/>
                <w:szCs w:val="20"/>
              </w:rPr>
              <w:t>33</w:t>
            </w:r>
          </w:p>
        </w:tc>
        <w:tc>
          <w:tcPr>
            <w:tcW w:w="211" w:type="pct"/>
            <w:tcMar>
              <w:left w:w="28" w:type="dxa"/>
              <w:right w:w="28" w:type="dxa"/>
            </w:tcMar>
            <w:vAlign w:val="center"/>
          </w:tcPr>
          <w:p w14:paraId="7D3E2413" w14:textId="7D9548CB" w:rsidR="001E4C50" w:rsidRPr="00EB63D1" w:rsidRDefault="001E4C50" w:rsidP="001E4C50">
            <w:pPr>
              <w:pStyle w:val="Default"/>
              <w:jc w:val="center"/>
              <w:rPr>
                <w:bCs/>
                <w:color w:val="auto"/>
                <w:sz w:val="20"/>
                <w:szCs w:val="20"/>
              </w:rPr>
            </w:pPr>
            <w:r w:rsidRPr="00EB63D1">
              <w:rPr>
                <w:b/>
                <w:bCs/>
                <w:color w:val="auto"/>
                <w:sz w:val="20"/>
                <w:szCs w:val="20"/>
              </w:rPr>
              <w:t>13</w:t>
            </w:r>
          </w:p>
        </w:tc>
        <w:tc>
          <w:tcPr>
            <w:tcW w:w="208" w:type="pct"/>
            <w:tcMar>
              <w:left w:w="28" w:type="dxa"/>
              <w:right w:w="28" w:type="dxa"/>
            </w:tcMar>
            <w:vAlign w:val="center"/>
          </w:tcPr>
          <w:p w14:paraId="53FAF3D9" w14:textId="75B7D1B1" w:rsidR="001E4C50" w:rsidRPr="00EB63D1" w:rsidRDefault="001E4C50" w:rsidP="001E4C50">
            <w:pPr>
              <w:pStyle w:val="Default"/>
              <w:jc w:val="center"/>
              <w:rPr>
                <w:bCs/>
                <w:color w:val="auto"/>
                <w:sz w:val="20"/>
                <w:szCs w:val="20"/>
              </w:rPr>
            </w:pPr>
            <w:r w:rsidRPr="00EB63D1">
              <w:rPr>
                <w:b/>
                <w:bCs/>
                <w:color w:val="auto"/>
                <w:sz w:val="20"/>
                <w:szCs w:val="20"/>
              </w:rPr>
              <w:t>19</w:t>
            </w:r>
          </w:p>
        </w:tc>
        <w:tc>
          <w:tcPr>
            <w:tcW w:w="625" w:type="pct"/>
            <w:tcMar>
              <w:left w:w="28" w:type="dxa"/>
              <w:right w:w="28" w:type="dxa"/>
            </w:tcMar>
            <w:vAlign w:val="center"/>
          </w:tcPr>
          <w:p w14:paraId="5D69AAEA" w14:textId="66B55C68" w:rsidR="001E4C50" w:rsidRPr="00EB63D1" w:rsidRDefault="001E4C50" w:rsidP="001E4C50">
            <w:pPr>
              <w:pStyle w:val="Default"/>
              <w:jc w:val="center"/>
              <w:rPr>
                <w:bCs/>
                <w:color w:val="auto"/>
                <w:sz w:val="20"/>
                <w:szCs w:val="20"/>
              </w:rPr>
            </w:pPr>
            <w:r w:rsidRPr="00EB63D1">
              <w:rPr>
                <w:b/>
                <w:bCs/>
                <w:color w:val="auto"/>
                <w:sz w:val="20"/>
                <w:szCs w:val="20"/>
              </w:rPr>
              <w:t>6</w:t>
            </w:r>
          </w:p>
        </w:tc>
        <w:tc>
          <w:tcPr>
            <w:tcW w:w="675" w:type="pct"/>
            <w:tcMar>
              <w:left w:w="28" w:type="dxa"/>
              <w:right w:w="28" w:type="dxa"/>
            </w:tcMar>
            <w:vAlign w:val="center"/>
          </w:tcPr>
          <w:p w14:paraId="39CEC01B" w14:textId="5C3B3DCD" w:rsidR="001E4C50" w:rsidRPr="00EB63D1" w:rsidRDefault="001E4C50" w:rsidP="001E4C50">
            <w:pPr>
              <w:pStyle w:val="Default"/>
              <w:jc w:val="center"/>
              <w:rPr>
                <w:bCs/>
                <w:color w:val="auto"/>
                <w:sz w:val="20"/>
                <w:szCs w:val="20"/>
              </w:rPr>
            </w:pPr>
            <w:r w:rsidRPr="00EB63D1">
              <w:rPr>
                <w:b/>
                <w:bCs/>
                <w:color w:val="auto"/>
                <w:sz w:val="20"/>
                <w:szCs w:val="20"/>
              </w:rPr>
              <w:t>10</w:t>
            </w:r>
          </w:p>
        </w:tc>
        <w:tc>
          <w:tcPr>
            <w:tcW w:w="182" w:type="pct"/>
            <w:tcMar>
              <w:left w:w="28" w:type="dxa"/>
              <w:right w:w="28" w:type="dxa"/>
            </w:tcMar>
            <w:vAlign w:val="center"/>
          </w:tcPr>
          <w:p w14:paraId="4BAC9144" w14:textId="1C3B9131" w:rsidR="001E4C50" w:rsidRPr="00EB63D1" w:rsidRDefault="001E4C50" w:rsidP="001E4C50">
            <w:pPr>
              <w:pStyle w:val="Default"/>
              <w:jc w:val="center"/>
              <w:rPr>
                <w:bCs/>
                <w:color w:val="auto"/>
                <w:sz w:val="20"/>
                <w:szCs w:val="20"/>
              </w:rPr>
            </w:pPr>
            <w:r w:rsidRPr="00EB63D1">
              <w:rPr>
                <w:b/>
                <w:bCs/>
                <w:color w:val="auto"/>
                <w:sz w:val="20"/>
                <w:szCs w:val="20"/>
              </w:rPr>
              <w:t>0</w:t>
            </w:r>
          </w:p>
        </w:tc>
        <w:tc>
          <w:tcPr>
            <w:tcW w:w="175" w:type="pct"/>
            <w:tcMar>
              <w:left w:w="28" w:type="dxa"/>
              <w:right w:w="28" w:type="dxa"/>
            </w:tcMar>
            <w:vAlign w:val="center"/>
          </w:tcPr>
          <w:p w14:paraId="364DC627" w14:textId="4217C7D5" w:rsidR="001E4C50" w:rsidRPr="00EB63D1" w:rsidRDefault="001E4C50" w:rsidP="001E4C50">
            <w:pPr>
              <w:pStyle w:val="Default"/>
              <w:jc w:val="center"/>
              <w:rPr>
                <w:bCs/>
                <w:color w:val="auto"/>
                <w:sz w:val="20"/>
                <w:szCs w:val="20"/>
              </w:rPr>
            </w:pPr>
            <w:r w:rsidRPr="00EB63D1">
              <w:rPr>
                <w:b/>
                <w:bCs/>
                <w:color w:val="auto"/>
                <w:sz w:val="20"/>
                <w:szCs w:val="20"/>
              </w:rPr>
              <w:t>1</w:t>
            </w:r>
          </w:p>
        </w:tc>
      </w:tr>
      <w:tr w:rsidR="001E4C50" w:rsidRPr="00EB63D1" w14:paraId="3E93AF1A" w14:textId="77777777" w:rsidTr="001E4C50">
        <w:tc>
          <w:tcPr>
            <w:tcW w:w="282" w:type="pct"/>
            <w:tcMar>
              <w:left w:w="57" w:type="dxa"/>
              <w:right w:w="57" w:type="dxa"/>
            </w:tcMar>
          </w:tcPr>
          <w:p w14:paraId="00B2F0B2" w14:textId="4364BC6A" w:rsidR="001E4C50" w:rsidRPr="00EB63D1" w:rsidRDefault="001E4C50" w:rsidP="001E4C50">
            <w:pPr>
              <w:pStyle w:val="ConsPlusNormal"/>
              <w:jc w:val="center"/>
              <w:rPr>
                <w:rFonts w:ascii="Times New Roman" w:eastAsiaTheme="minorEastAsia" w:hAnsi="Times New Roman" w:cs="Times New Roman"/>
                <w:bCs/>
                <w:sz w:val="20"/>
              </w:rPr>
            </w:pPr>
            <w:r w:rsidRPr="00EB63D1">
              <w:rPr>
                <w:rFonts w:ascii="Times New Roman" w:eastAsiaTheme="minorEastAsia" w:hAnsi="Times New Roman" w:cs="Times New Roman"/>
                <w:bCs/>
                <w:sz w:val="20"/>
              </w:rPr>
              <w:t>2.1</w:t>
            </w:r>
          </w:p>
        </w:tc>
        <w:tc>
          <w:tcPr>
            <w:tcW w:w="2433" w:type="pct"/>
          </w:tcPr>
          <w:p w14:paraId="6BC880DA" w14:textId="243905D2" w:rsidR="001E4C50" w:rsidRPr="00EB63D1" w:rsidRDefault="001E4C50" w:rsidP="001E4C50">
            <w:pPr>
              <w:rPr>
                <w:rFonts w:ascii="Times New Roman" w:eastAsia="Times New Roman" w:hAnsi="Times New Roman" w:cs="Times New Roman"/>
                <w:bCs/>
                <w:iCs/>
                <w:sz w:val="20"/>
                <w:szCs w:val="20"/>
              </w:rPr>
            </w:pPr>
            <w:r w:rsidRPr="00EB63D1">
              <w:rPr>
                <w:rFonts w:ascii="Times New Roman" w:hAnsi="Times New Roman" w:cs="Times New Roman"/>
                <w:sz w:val="20"/>
                <w:szCs w:val="20"/>
              </w:rPr>
              <w:t>Принятие управленческих решений. Современные технологии управления</w:t>
            </w:r>
          </w:p>
        </w:tc>
        <w:tc>
          <w:tcPr>
            <w:tcW w:w="209" w:type="pct"/>
            <w:tcMar>
              <w:left w:w="28" w:type="dxa"/>
              <w:right w:w="28" w:type="dxa"/>
            </w:tcMar>
            <w:vAlign w:val="center"/>
          </w:tcPr>
          <w:p w14:paraId="06042123" w14:textId="099D77FF" w:rsidR="001E4C50" w:rsidRPr="00EB63D1" w:rsidRDefault="001E4C50" w:rsidP="001E4C50">
            <w:pPr>
              <w:pStyle w:val="Default"/>
              <w:jc w:val="center"/>
              <w:rPr>
                <w:bCs/>
                <w:color w:val="auto"/>
                <w:sz w:val="20"/>
                <w:szCs w:val="20"/>
              </w:rPr>
            </w:pPr>
            <w:r w:rsidRPr="00EB63D1">
              <w:rPr>
                <w:color w:val="auto"/>
                <w:sz w:val="20"/>
                <w:szCs w:val="20"/>
              </w:rPr>
              <w:t>3</w:t>
            </w:r>
          </w:p>
        </w:tc>
        <w:tc>
          <w:tcPr>
            <w:tcW w:w="211" w:type="pct"/>
            <w:tcMar>
              <w:left w:w="28" w:type="dxa"/>
              <w:right w:w="28" w:type="dxa"/>
            </w:tcMar>
            <w:vAlign w:val="center"/>
          </w:tcPr>
          <w:p w14:paraId="6777F6FB" w14:textId="2153C083" w:rsidR="001E4C50" w:rsidRPr="00EB63D1" w:rsidRDefault="001E4C50" w:rsidP="001E4C50">
            <w:pPr>
              <w:pStyle w:val="Default"/>
              <w:jc w:val="center"/>
              <w:rPr>
                <w:bCs/>
                <w:color w:val="auto"/>
                <w:sz w:val="20"/>
                <w:szCs w:val="20"/>
              </w:rPr>
            </w:pPr>
            <w:r w:rsidRPr="00EB63D1">
              <w:rPr>
                <w:color w:val="auto"/>
                <w:sz w:val="20"/>
                <w:szCs w:val="20"/>
              </w:rPr>
              <w:t>1</w:t>
            </w:r>
          </w:p>
        </w:tc>
        <w:tc>
          <w:tcPr>
            <w:tcW w:w="208" w:type="pct"/>
            <w:tcMar>
              <w:left w:w="28" w:type="dxa"/>
              <w:right w:w="28" w:type="dxa"/>
            </w:tcMar>
            <w:vAlign w:val="center"/>
          </w:tcPr>
          <w:p w14:paraId="004AEF07" w14:textId="0432A4BA" w:rsidR="001E4C50" w:rsidRPr="00EB63D1" w:rsidRDefault="001E4C50" w:rsidP="001E4C50">
            <w:pPr>
              <w:pStyle w:val="Default"/>
              <w:jc w:val="center"/>
              <w:rPr>
                <w:bCs/>
                <w:color w:val="auto"/>
                <w:sz w:val="20"/>
                <w:szCs w:val="20"/>
              </w:rPr>
            </w:pPr>
            <w:r w:rsidRPr="00EB63D1">
              <w:rPr>
                <w:color w:val="auto"/>
                <w:sz w:val="20"/>
                <w:szCs w:val="20"/>
              </w:rPr>
              <w:t>2</w:t>
            </w:r>
          </w:p>
        </w:tc>
        <w:tc>
          <w:tcPr>
            <w:tcW w:w="625" w:type="pct"/>
            <w:tcMar>
              <w:left w:w="28" w:type="dxa"/>
              <w:right w:w="28" w:type="dxa"/>
            </w:tcMar>
            <w:vAlign w:val="center"/>
          </w:tcPr>
          <w:p w14:paraId="55C08BF9" w14:textId="0B1E35E5" w:rsidR="001E4C50" w:rsidRPr="00EB63D1" w:rsidRDefault="001E4C50" w:rsidP="001E4C50">
            <w:pPr>
              <w:pStyle w:val="Default"/>
              <w:jc w:val="center"/>
              <w:rPr>
                <w:bCs/>
                <w:color w:val="auto"/>
                <w:sz w:val="20"/>
                <w:szCs w:val="20"/>
              </w:rPr>
            </w:pPr>
            <w:r w:rsidRPr="00EB63D1">
              <w:rPr>
                <w:color w:val="auto"/>
                <w:sz w:val="20"/>
                <w:szCs w:val="20"/>
              </w:rPr>
              <w:t>0</w:t>
            </w:r>
          </w:p>
        </w:tc>
        <w:tc>
          <w:tcPr>
            <w:tcW w:w="675" w:type="pct"/>
            <w:tcMar>
              <w:left w:w="28" w:type="dxa"/>
              <w:right w:w="28" w:type="dxa"/>
            </w:tcMar>
            <w:vAlign w:val="center"/>
          </w:tcPr>
          <w:p w14:paraId="56C6C4A5" w14:textId="092FBCD9" w:rsidR="001E4C50" w:rsidRPr="00EB63D1" w:rsidRDefault="001E4C50" w:rsidP="001E4C50">
            <w:pPr>
              <w:pStyle w:val="Default"/>
              <w:jc w:val="center"/>
              <w:rPr>
                <w:bCs/>
                <w:color w:val="auto"/>
                <w:sz w:val="20"/>
                <w:szCs w:val="20"/>
              </w:rPr>
            </w:pPr>
            <w:r w:rsidRPr="00EB63D1">
              <w:rPr>
                <w:color w:val="auto"/>
                <w:sz w:val="20"/>
                <w:szCs w:val="20"/>
              </w:rPr>
              <w:t>2</w:t>
            </w:r>
          </w:p>
        </w:tc>
        <w:tc>
          <w:tcPr>
            <w:tcW w:w="182" w:type="pct"/>
            <w:tcMar>
              <w:left w:w="28" w:type="dxa"/>
              <w:right w:w="28" w:type="dxa"/>
            </w:tcMar>
            <w:vAlign w:val="center"/>
          </w:tcPr>
          <w:p w14:paraId="2272D977" w14:textId="69619944" w:rsidR="001E4C50" w:rsidRPr="00EB63D1" w:rsidRDefault="001E4C50" w:rsidP="001E4C50">
            <w:pPr>
              <w:pStyle w:val="Default"/>
              <w:jc w:val="center"/>
              <w:rPr>
                <w:bCs/>
                <w:color w:val="auto"/>
                <w:sz w:val="20"/>
                <w:szCs w:val="20"/>
              </w:rPr>
            </w:pPr>
            <w:r w:rsidRPr="00EB63D1">
              <w:rPr>
                <w:bCs/>
                <w:color w:val="auto"/>
                <w:sz w:val="20"/>
                <w:szCs w:val="20"/>
              </w:rPr>
              <w:t>0</w:t>
            </w:r>
          </w:p>
        </w:tc>
        <w:tc>
          <w:tcPr>
            <w:tcW w:w="175" w:type="pct"/>
            <w:tcMar>
              <w:left w:w="28" w:type="dxa"/>
              <w:right w:w="28" w:type="dxa"/>
            </w:tcMar>
            <w:vAlign w:val="center"/>
          </w:tcPr>
          <w:p w14:paraId="2B0D76CF" w14:textId="52EE0E02" w:rsidR="001E4C50" w:rsidRPr="00EB63D1" w:rsidRDefault="001E4C50" w:rsidP="001E4C50">
            <w:pPr>
              <w:pStyle w:val="Default"/>
              <w:jc w:val="center"/>
              <w:rPr>
                <w:bCs/>
                <w:color w:val="auto"/>
                <w:sz w:val="20"/>
                <w:szCs w:val="20"/>
              </w:rPr>
            </w:pPr>
            <w:r w:rsidRPr="00EB63D1">
              <w:rPr>
                <w:bCs/>
                <w:color w:val="auto"/>
                <w:sz w:val="20"/>
                <w:szCs w:val="20"/>
              </w:rPr>
              <w:t>0</w:t>
            </w:r>
          </w:p>
        </w:tc>
      </w:tr>
      <w:tr w:rsidR="001E4C50" w:rsidRPr="00EB63D1" w14:paraId="2C4DA6CC" w14:textId="77777777" w:rsidTr="001E4C50">
        <w:tc>
          <w:tcPr>
            <w:tcW w:w="282" w:type="pct"/>
            <w:tcMar>
              <w:left w:w="57" w:type="dxa"/>
              <w:right w:w="57" w:type="dxa"/>
            </w:tcMar>
          </w:tcPr>
          <w:p w14:paraId="42B1525C" w14:textId="466443D9" w:rsidR="001E4C50" w:rsidRPr="00EB63D1" w:rsidRDefault="001E4C50" w:rsidP="001E4C50">
            <w:pPr>
              <w:pStyle w:val="ConsPlusNormal"/>
              <w:jc w:val="center"/>
              <w:rPr>
                <w:rFonts w:ascii="Times New Roman" w:eastAsiaTheme="minorEastAsia" w:hAnsi="Times New Roman" w:cs="Times New Roman"/>
                <w:bCs/>
                <w:sz w:val="20"/>
              </w:rPr>
            </w:pPr>
            <w:r w:rsidRPr="00EB63D1">
              <w:rPr>
                <w:rFonts w:ascii="Times New Roman" w:eastAsiaTheme="minorEastAsia" w:hAnsi="Times New Roman" w:cs="Times New Roman"/>
                <w:bCs/>
                <w:sz w:val="20"/>
              </w:rPr>
              <w:t>2.2</w:t>
            </w:r>
          </w:p>
        </w:tc>
        <w:tc>
          <w:tcPr>
            <w:tcW w:w="2433" w:type="pct"/>
          </w:tcPr>
          <w:p w14:paraId="27B16C10" w14:textId="6EC7B9E0" w:rsidR="001E4C50" w:rsidRPr="00EB63D1" w:rsidRDefault="001E4C50" w:rsidP="001E4C50">
            <w:pPr>
              <w:rPr>
                <w:rFonts w:ascii="Times New Roman" w:eastAsia="Times New Roman" w:hAnsi="Times New Roman" w:cs="Times New Roman"/>
                <w:b/>
                <w:iCs/>
                <w:sz w:val="20"/>
                <w:szCs w:val="20"/>
              </w:rPr>
            </w:pPr>
            <w:r w:rsidRPr="00EB63D1">
              <w:rPr>
                <w:rFonts w:ascii="Times New Roman" w:hAnsi="Times New Roman" w:cs="Times New Roman"/>
                <w:sz w:val="20"/>
                <w:szCs w:val="20"/>
              </w:rPr>
              <w:t>Актуальные вопросы проектного менеджмента. Применение бережливых технологий</w:t>
            </w:r>
          </w:p>
        </w:tc>
        <w:tc>
          <w:tcPr>
            <w:tcW w:w="209" w:type="pct"/>
            <w:tcMar>
              <w:left w:w="28" w:type="dxa"/>
              <w:right w:w="28" w:type="dxa"/>
            </w:tcMar>
            <w:vAlign w:val="center"/>
          </w:tcPr>
          <w:p w14:paraId="5C8B7714" w14:textId="3444BBE6" w:rsidR="001E4C50" w:rsidRPr="00EB63D1" w:rsidRDefault="001E4C50" w:rsidP="001E4C50">
            <w:pPr>
              <w:pStyle w:val="Default"/>
              <w:jc w:val="center"/>
              <w:rPr>
                <w:bCs/>
                <w:color w:val="auto"/>
                <w:sz w:val="20"/>
                <w:szCs w:val="20"/>
              </w:rPr>
            </w:pPr>
            <w:r w:rsidRPr="00EB63D1">
              <w:rPr>
                <w:color w:val="auto"/>
                <w:sz w:val="20"/>
                <w:szCs w:val="20"/>
              </w:rPr>
              <w:t>3</w:t>
            </w:r>
          </w:p>
        </w:tc>
        <w:tc>
          <w:tcPr>
            <w:tcW w:w="211" w:type="pct"/>
            <w:tcMar>
              <w:left w:w="28" w:type="dxa"/>
              <w:right w:w="28" w:type="dxa"/>
            </w:tcMar>
            <w:vAlign w:val="center"/>
          </w:tcPr>
          <w:p w14:paraId="6D642F3A" w14:textId="4AA39F0A" w:rsidR="001E4C50" w:rsidRPr="00EB63D1" w:rsidRDefault="001E4C50" w:rsidP="001E4C50">
            <w:pPr>
              <w:pStyle w:val="Default"/>
              <w:jc w:val="center"/>
              <w:rPr>
                <w:bCs/>
                <w:color w:val="auto"/>
                <w:sz w:val="20"/>
                <w:szCs w:val="20"/>
              </w:rPr>
            </w:pPr>
            <w:r w:rsidRPr="00EB63D1">
              <w:rPr>
                <w:bCs/>
                <w:color w:val="auto"/>
                <w:sz w:val="20"/>
                <w:szCs w:val="20"/>
              </w:rPr>
              <w:t>1</w:t>
            </w:r>
          </w:p>
        </w:tc>
        <w:tc>
          <w:tcPr>
            <w:tcW w:w="208" w:type="pct"/>
            <w:tcMar>
              <w:left w:w="28" w:type="dxa"/>
              <w:right w:w="28" w:type="dxa"/>
            </w:tcMar>
            <w:vAlign w:val="center"/>
          </w:tcPr>
          <w:p w14:paraId="3774B2AA" w14:textId="1AEA02AA" w:rsidR="001E4C50" w:rsidRPr="00EB63D1" w:rsidRDefault="001E4C50" w:rsidP="001E4C50">
            <w:pPr>
              <w:pStyle w:val="Default"/>
              <w:jc w:val="center"/>
              <w:rPr>
                <w:bCs/>
                <w:color w:val="auto"/>
                <w:sz w:val="20"/>
                <w:szCs w:val="20"/>
              </w:rPr>
            </w:pPr>
            <w:r w:rsidRPr="00EB63D1">
              <w:rPr>
                <w:color w:val="auto"/>
                <w:sz w:val="20"/>
                <w:szCs w:val="20"/>
              </w:rPr>
              <w:t>2</w:t>
            </w:r>
          </w:p>
        </w:tc>
        <w:tc>
          <w:tcPr>
            <w:tcW w:w="625" w:type="pct"/>
            <w:tcMar>
              <w:left w:w="28" w:type="dxa"/>
              <w:right w:w="28" w:type="dxa"/>
            </w:tcMar>
            <w:vAlign w:val="center"/>
          </w:tcPr>
          <w:p w14:paraId="12F7017F" w14:textId="056A9664" w:rsidR="001E4C50" w:rsidRPr="00EB63D1" w:rsidRDefault="001E4C50" w:rsidP="001E4C50">
            <w:pPr>
              <w:pStyle w:val="Default"/>
              <w:jc w:val="center"/>
              <w:rPr>
                <w:bCs/>
                <w:color w:val="auto"/>
                <w:sz w:val="20"/>
                <w:szCs w:val="20"/>
              </w:rPr>
            </w:pPr>
            <w:r w:rsidRPr="00EB63D1">
              <w:rPr>
                <w:color w:val="auto"/>
                <w:sz w:val="20"/>
                <w:szCs w:val="20"/>
              </w:rPr>
              <w:t>2</w:t>
            </w:r>
          </w:p>
        </w:tc>
        <w:tc>
          <w:tcPr>
            <w:tcW w:w="675" w:type="pct"/>
            <w:tcMar>
              <w:left w:w="28" w:type="dxa"/>
              <w:right w:w="28" w:type="dxa"/>
            </w:tcMar>
            <w:vAlign w:val="center"/>
          </w:tcPr>
          <w:p w14:paraId="29012188" w14:textId="6AADB480" w:rsidR="001E4C50" w:rsidRPr="00EB63D1" w:rsidRDefault="001E4C50" w:rsidP="001E4C50">
            <w:pPr>
              <w:pStyle w:val="Default"/>
              <w:jc w:val="center"/>
              <w:rPr>
                <w:bCs/>
                <w:color w:val="auto"/>
                <w:sz w:val="20"/>
                <w:szCs w:val="20"/>
              </w:rPr>
            </w:pPr>
            <w:r w:rsidRPr="00EB63D1">
              <w:rPr>
                <w:color w:val="auto"/>
                <w:sz w:val="20"/>
                <w:szCs w:val="20"/>
              </w:rPr>
              <w:t>0</w:t>
            </w:r>
          </w:p>
        </w:tc>
        <w:tc>
          <w:tcPr>
            <w:tcW w:w="182" w:type="pct"/>
            <w:tcMar>
              <w:left w:w="28" w:type="dxa"/>
              <w:right w:w="28" w:type="dxa"/>
            </w:tcMar>
            <w:vAlign w:val="center"/>
          </w:tcPr>
          <w:p w14:paraId="2B702152" w14:textId="03E26F64" w:rsidR="001E4C50" w:rsidRPr="00EB63D1" w:rsidRDefault="001E4C50" w:rsidP="001E4C50">
            <w:pPr>
              <w:pStyle w:val="Default"/>
              <w:jc w:val="center"/>
              <w:rPr>
                <w:bCs/>
                <w:color w:val="auto"/>
                <w:sz w:val="20"/>
                <w:szCs w:val="20"/>
              </w:rPr>
            </w:pPr>
            <w:r w:rsidRPr="00EB63D1">
              <w:rPr>
                <w:bCs/>
                <w:color w:val="auto"/>
                <w:sz w:val="20"/>
                <w:szCs w:val="20"/>
              </w:rPr>
              <w:t>0</w:t>
            </w:r>
          </w:p>
        </w:tc>
        <w:tc>
          <w:tcPr>
            <w:tcW w:w="175" w:type="pct"/>
            <w:tcMar>
              <w:left w:w="28" w:type="dxa"/>
              <w:right w:w="28" w:type="dxa"/>
            </w:tcMar>
            <w:vAlign w:val="center"/>
          </w:tcPr>
          <w:p w14:paraId="07BB0223" w14:textId="1C716DAC" w:rsidR="001E4C50" w:rsidRPr="00EB63D1" w:rsidRDefault="001E4C50" w:rsidP="001E4C50">
            <w:pPr>
              <w:pStyle w:val="Default"/>
              <w:jc w:val="center"/>
              <w:rPr>
                <w:bCs/>
                <w:color w:val="auto"/>
                <w:sz w:val="20"/>
                <w:szCs w:val="20"/>
              </w:rPr>
            </w:pPr>
            <w:r w:rsidRPr="00EB63D1">
              <w:rPr>
                <w:bCs/>
                <w:color w:val="auto"/>
                <w:sz w:val="20"/>
                <w:szCs w:val="20"/>
              </w:rPr>
              <w:t>0</w:t>
            </w:r>
          </w:p>
        </w:tc>
      </w:tr>
      <w:tr w:rsidR="001E4C50" w:rsidRPr="00EB63D1" w14:paraId="0098657F" w14:textId="77777777" w:rsidTr="001E4C50">
        <w:tc>
          <w:tcPr>
            <w:tcW w:w="282" w:type="pct"/>
            <w:tcMar>
              <w:left w:w="57" w:type="dxa"/>
              <w:right w:w="57" w:type="dxa"/>
            </w:tcMar>
          </w:tcPr>
          <w:p w14:paraId="3A04AEC9" w14:textId="7D246065" w:rsidR="001E4C50" w:rsidRPr="00EB63D1" w:rsidRDefault="001E4C50" w:rsidP="001E4C50">
            <w:pPr>
              <w:pStyle w:val="ConsPlusNormal"/>
              <w:jc w:val="center"/>
              <w:rPr>
                <w:rFonts w:ascii="Times New Roman" w:eastAsiaTheme="minorEastAsia" w:hAnsi="Times New Roman" w:cs="Times New Roman"/>
                <w:bCs/>
                <w:sz w:val="20"/>
              </w:rPr>
            </w:pPr>
            <w:bookmarkStart w:id="0" w:name="_Hlk206619906"/>
            <w:r w:rsidRPr="00EB63D1">
              <w:rPr>
                <w:rFonts w:ascii="Times New Roman" w:eastAsiaTheme="minorEastAsia" w:hAnsi="Times New Roman" w:cs="Times New Roman"/>
                <w:bCs/>
                <w:sz w:val="20"/>
              </w:rPr>
              <w:t>2.3</w:t>
            </w:r>
          </w:p>
        </w:tc>
        <w:tc>
          <w:tcPr>
            <w:tcW w:w="2433" w:type="pct"/>
          </w:tcPr>
          <w:p w14:paraId="60B22438" w14:textId="1CD1ECC0" w:rsidR="001E4C50" w:rsidRPr="00EB63D1" w:rsidRDefault="001E4C50" w:rsidP="001E4C50">
            <w:pPr>
              <w:rPr>
                <w:rFonts w:ascii="Times New Roman" w:eastAsia="Times New Roman" w:hAnsi="Times New Roman" w:cs="Times New Roman"/>
                <w:bCs/>
                <w:iCs/>
                <w:sz w:val="20"/>
                <w:szCs w:val="20"/>
              </w:rPr>
            </w:pPr>
            <w:r w:rsidRPr="00EB63D1">
              <w:rPr>
                <w:rFonts w:ascii="Times New Roman" w:hAnsi="Times New Roman" w:cs="Times New Roman"/>
                <w:sz w:val="20"/>
                <w:szCs w:val="20"/>
              </w:rPr>
              <w:t>Методы стратегического планирования деятельности медицинской организации</w:t>
            </w:r>
          </w:p>
        </w:tc>
        <w:tc>
          <w:tcPr>
            <w:tcW w:w="209" w:type="pct"/>
            <w:tcMar>
              <w:left w:w="28" w:type="dxa"/>
              <w:right w:w="28" w:type="dxa"/>
            </w:tcMar>
            <w:vAlign w:val="center"/>
          </w:tcPr>
          <w:p w14:paraId="2D2451F6" w14:textId="13DA16D8" w:rsidR="001E4C50" w:rsidRPr="00EB63D1" w:rsidRDefault="001E4C50" w:rsidP="001E4C50">
            <w:pPr>
              <w:pStyle w:val="Default"/>
              <w:jc w:val="center"/>
              <w:rPr>
                <w:bCs/>
                <w:color w:val="auto"/>
                <w:sz w:val="20"/>
                <w:szCs w:val="20"/>
              </w:rPr>
            </w:pPr>
            <w:r w:rsidRPr="00EB63D1">
              <w:rPr>
                <w:color w:val="auto"/>
                <w:sz w:val="20"/>
                <w:szCs w:val="20"/>
              </w:rPr>
              <w:t>2</w:t>
            </w:r>
          </w:p>
        </w:tc>
        <w:tc>
          <w:tcPr>
            <w:tcW w:w="211" w:type="pct"/>
            <w:tcMar>
              <w:left w:w="28" w:type="dxa"/>
              <w:right w:w="28" w:type="dxa"/>
            </w:tcMar>
            <w:vAlign w:val="center"/>
          </w:tcPr>
          <w:p w14:paraId="65690722" w14:textId="2E7E1DDA" w:rsidR="001E4C50" w:rsidRPr="00EB63D1" w:rsidRDefault="001E4C50" w:rsidP="001E4C50">
            <w:pPr>
              <w:pStyle w:val="Default"/>
              <w:jc w:val="center"/>
              <w:rPr>
                <w:bCs/>
                <w:color w:val="auto"/>
                <w:sz w:val="20"/>
                <w:szCs w:val="20"/>
              </w:rPr>
            </w:pPr>
            <w:r w:rsidRPr="00EB63D1">
              <w:rPr>
                <w:color w:val="auto"/>
                <w:sz w:val="20"/>
                <w:szCs w:val="20"/>
              </w:rPr>
              <w:t>1</w:t>
            </w:r>
          </w:p>
        </w:tc>
        <w:tc>
          <w:tcPr>
            <w:tcW w:w="208" w:type="pct"/>
            <w:tcMar>
              <w:left w:w="28" w:type="dxa"/>
              <w:right w:w="28" w:type="dxa"/>
            </w:tcMar>
            <w:vAlign w:val="center"/>
          </w:tcPr>
          <w:p w14:paraId="0943891C" w14:textId="7C2D9C27" w:rsidR="001E4C50" w:rsidRPr="00EB63D1" w:rsidRDefault="001E4C50" w:rsidP="001E4C50">
            <w:pPr>
              <w:pStyle w:val="Default"/>
              <w:jc w:val="center"/>
              <w:rPr>
                <w:bCs/>
                <w:color w:val="auto"/>
                <w:sz w:val="20"/>
                <w:szCs w:val="20"/>
              </w:rPr>
            </w:pPr>
            <w:r w:rsidRPr="00EB63D1">
              <w:rPr>
                <w:color w:val="auto"/>
                <w:sz w:val="20"/>
                <w:szCs w:val="20"/>
              </w:rPr>
              <w:t>1</w:t>
            </w:r>
          </w:p>
        </w:tc>
        <w:tc>
          <w:tcPr>
            <w:tcW w:w="625" w:type="pct"/>
            <w:tcMar>
              <w:left w:w="28" w:type="dxa"/>
              <w:right w:w="28" w:type="dxa"/>
            </w:tcMar>
            <w:vAlign w:val="center"/>
          </w:tcPr>
          <w:p w14:paraId="7EEF9DE8" w14:textId="4D13216D" w:rsidR="001E4C50" w:rsidRPr="00EB63D1" w:rsidRDefault="001E4C50" w:rsidP="001E4C50">
            <w:pPr>
              <w:pStyle w:val="Default"/>
              <w:jc w:val="center"/>
              <w:rPr>
                <w:bCs/>
                <w:color w:val="auto"/>
                <w:sz w:val="20"/>
                <w:szCs w:val="20"/>
              </w:rPr>
            </w:pPr>
            <w:r w:rsidRPr="00EB63D1">
              <w:rPr>
                <w:color w:val="auto"/>
                <w:sz w:val="20"/>
                <w:szCs w:val="20"/>
              </w:rPr>
              <w:t>0</w:t>
            </w:r>
          </w:p>
        </w:tc>
        <w:tc>
          <w:tcPr>
            <w:tcW w:w="675" w:type="pct"/>
            <w:tcMar>
              <w:left w:w="28" w:type="dxa"/>
              <w:right w:w="28" w:type="dxa"/>
            </w:tcMar>
            <w:vAlign w:val="center"/>
          </w:tcPr>
          <w:p w14:paraId="4989C9F6" w14:textId="0F88EE88" w:rsidR="001E4C50" w:rsidRPr="00EB63D1" w:rsidRDefault="001E4C50" w:rsidP="001E4C50">
            <w:pPr>
              <w:pStyle w:val="Default"/>
              <w:jc w:val="center"/>
              <w:rPr>
                <w:bCs/>
                <w:color w:val="auto"/>
                <w:sz w:val="20"/>
                <w:szCs w:val="20"/>
              </w:rPr>
            </w:pPr>
            <w:r w:rsidRPr="00EB63D1">
              <w:rPr>
                <w:color w:val="auto"/>
                <w:sz w:val="20"/>
                <w:szCs w:val="20"/>
              </w:rPr>
              <w:t>1</w:t>
            </w:r>
          </w:p>
        </w:tc>
        <w:tc>
          <w:tcPr>
            <w:tcW w:w="182" w:type="pct"/>
            <w:tcMar>
              <w:left w:w="28" w:type="dxa"/>
              <w:right w:w="28" w:type="dxa"/>
            </w:tcMar>
            <w:vAlign w:val="center"/>
          </w:tcPr>
          <w:p w14:paraId="4615C5CC" w14:textId="3AD9D7FB" w:rsidR="001E4C50" w:rsidRPr="00EB63D1" w:rsidRDefault="001E4C50" w:rsidP="001E4C50">
            <w:pPr>
              <w:pStyle w:val="Default"/>
              <w:jc w:val="center"/>
              <w:rPr>
                <w:bCs/>
                <w:color w:val="auto"/>
                <w:sz w:val="20"/>
                <w:szCs w:val="20"/>
              </w:rPr>
            </w:pPr>
            <w:r w:rsidRPr="00EB63D1">
              <w:rPr>
                <w:bCs/>
                <w:color w:val="auto"/>
                <w:sz w:val="20"/>
                <w:szCs w:val="20"/>
              </w:rPr>
              <w:t>0</w:t>
            </w:r>
          </w:p>
        </w:tc>
        <w:tc>
          <w:tcPr>
            <w:tcW w:w="175" w:type="pct"/>
            <w:tcMar>
              <w:left w:w="28" w:type="dxa"/>
              <w:right w:w="28" w:type="dxa"/>
            </w:tcMar>
            <w:vAlign w:val="center"/>
          </w:tcPr>
          <w:p w14:paraId="4C51FE5F" w14:textId="6CA67847" w:rsidR="001E4C50" w:rsidRPr="00EB63D1" w:rsidRDefault="001E4C50" w:rsidP="001E4C50">
            <w:pPr>
              <w:pStyle w:val="Default"/>
              <w:jc w:val="center"/>
              <w:rPr>
                <w:bCs/>
                <w:color w:val="auto"/>
                <w:sz w:val="20"/>
                <w:szCs w:val="20"/>
              </w:rPr>
            </w:pPr>
            <w:r w:rsidRPr="00EB63D1">
              <w:rPr>
                <w:bCs/>
                <w:color w:val="auto"/>
                <w:sz w:val="20"/>
                <w:szCs w:val="20"/>
              </w:rPr>
              <w:t>0</w:t>
            </w:r>
          </w:p>
        </w:tc>
      </w:tr>
      <w:bookmarkEnd w:id="0"/>
      <w:tr w:rsidR="001E4C50" w:rsidRPr="00EB63D1" w14:paraId="53E2E59E" w14:textId="77777777" w:rsidTr="001E4C50">
        <w:tc>
          <w:tcPr>
            <w:tcW w:w="282" w:type="pct"/>
            <w:tcMar>
              <w:left w:w="57" w:type="dxa"/>
              <w:right w:w="57" w:type="dxa"/>
            </w:tcMar>
          </w:tcPr>
          <w:p w14:paraId="717A6A96" w14:textId="5DE89CAE" w:rsidR="001E4C50" w:rsidRPr="00EB63D1" w:rsidRDefault="001E4C50" w:rsidP="001E4C50">
            <w:pPr>
              <w:pStyle w:val="ConsPlusNormal"/>
              <w:jc w:val="center"/>
              <w:rPr>
                <w:rFonts w:ascii="Times New Roman" w:eastAsiaTheme="minorEastAsia" w:hAnsi="Times New Roman" w:cs="Times New Roman"/>
                <w:bCs/>
                <w:sz w:val="20"/>
              </w:rPr>
            </w:pPr>
            <w:r w:rsidRPr="00EB63D1">
              <w:rPr>
                <w:rFonts w:ascii="Times New Roman" w:eastAsiaTheme="minorEastAsia" w:hAnsi="Times New Roman" w:cs="Times New Roman"/>
                <w:bCs/>
                <w:sz w:val="20"/>
              </w:rPr>
              <w:t>2.4</w:t>
            </w:r>
          </w:p>
        </w:tc>
        <w:tc>
          <w:tcPr>
            <w:tcW w:w="2433" w:type="pct"/>
            <w:vAlign w:val="center"/>
          </w:tcPr>
          <w:p w14:paraId="0057F834" w14:textId="378BD354" w:rsidR="001E4C50" w:rsidRPr="00EB63D1" w:rsidRDefault="001E4C50" w:rsidP="001E4C50">
            <w:pPr>
              <w:rPr>
                <w:rFonts w:ascii="Times New Roman" w:eastAsia="Times New Roman" w:hAnsi="Times New Roman" w:cs="Times New Roman"/>
                <w:bCs/>
                <w:iCs/>
                <w:sz w:val="20"/>
                <w:szCs w:val="20"/>
              </w:rPr>
            </w:pPr>
            <w:r w:rsidRPr="00EB63D1">
              <w:rPr>
                <w:rFonts w:ascii="Times New Roman" w:hAnsi="Times New Roman" w:cs="Times New Roman"/>
                <w:sz w:val="20"/>
                <w:szCs w:val="20"/>
              </w:rPr>
              <w:t>Ресурсы в здравоохранении. Управление кадровыми ресурсами</w:t>
            </w:r>
          </w:p>
        </w:tc>
        <w:tc>
          <w:tcPr>
            <w:tcW w:w="209" w:type="pct"/>
            <w:tcMar>
              <w:left w:w="28" w:type="dxa"/>
              <w:right w:w="28" w:type="dxa"/>
            </w:tcMar>
            <w:vAlign w:val="center"/>
          </w:tcPr>
          <w:p w14:paraId="49D99DB6" w14:textId="3280F4CC" w:rsidR="001E4C50" w:rsidRPr="00EB63D1" w:rsidRDefault="001E4C50" w:rsidP="001E4C50">
            <w:pPr>
              <w:pStyle w:val="Default"/>
              <w:jc w:val="center"/>
              <w:rPr>
                <w:bCs/>
                <w:color w:val="auto"/>
                <w:sz w:val="20"/>
                <w:szCs w:val="20"/>
              </w:rPr>
            </w:pPr>
            <w:r w:rsidRPr="00EB63D1">
              <w:rPr>
                <w:color w:val="auto"/>
                <w:sz w:val="20"/>
                <w:szCs w:val="20"/>
              </w:rPr>
              <w:t>4</w:t>
            </w:r>
          </w:p>
        </w:tc>
        <w:tc>
          <w:tcPr>
            <w:tcW w:w="211" w:type="pct"/>
            <w:tcMar>
              <w:left w:w="28" w:type="dxa"/>
              <w:right w:w="28" w:type="dxa"/>
            </w:tcMar>
            <w:vAlign w:val="center"/>
          </w:tcPr>
          <w:p w14:paraId="3C841926" w14:textId="535C4D87" w:rsidR="001E4C50" w:rsidRPr="00EB63D1" w:rsidRDefault="001E4C50" w:rsidP="001E4C50">
            <w:pPr>
              <w:pStyle w:val="Default"/>
              <w:jc w:val="center"/>
              <w:rPr>
                <w:bCs/>
                <w:color w:val="auto"/>
                <w:sz w:val="20"/>
                <w:szCs w:val="20"/>
              </w:rPr>
            </w:pPr>
            <w:r w:rsidRPr="00EB63D1">
              <w:rPr>
                <w:color w:val="auto"/>
                <w:sz w:val="20"/>
                <w:szCs w:val="20"/>
              </w:rPr>
              <w:t>2</w:t>
            </w:r>
          </w:p>
        </w:tc>
        <w:tc>
          <w:tcPr>
            <w:tcW w:w="208" w:type="pct"/>
            <w:tcMar>
              <w:left w:w="28" w:type="dxa"/>
              <w:right w:w="28" w:type="dxa"/>
            </w:tcMar>
            <w:vAlign w:val="center"/>
          </w:tcPr>
          <w:p w14:paraId="32C59A5A" w14:textId="695FD593" w:rsidR="001E4C50" w:rsidRPr="00EB63D1" w:rsidRDefault="001E4C50" w:rsidP="001E4C50">
            <w:pPr>
              <w:pStyle w:val="Default"/>
              <w:jc w:val="center"/>
              <w:rPr>
                <w:bCs/>
                <w:color w:val="auto"/>
                <w:sz w:val="20"/>
                <w:szCs w:val="20"/>
              </w:rPr>
            </w:pPr>
            <w:r w:rsidRPr="00EB63D1">
              <w:rPr>
                <w:color w:val="auto"/>
                <w:sz w:val="20"/>
                <w:szCs w:val="20"/>
              </w:rPr>
              <w:t>2</w:t>
            </w:r>
          </w:p>
        </w:tc>
        <w:tc>
          <w:tcPr>
            <w:tcW w:w="625" w:type="pct"/>
            <w:tcMar>
              <w:left w:w="28" w:type="dxa"/>
              <w:right w:w="28" w:type="dxa"/>
            </w:tcMar>
            <w:vAlign w:val="center"/>
          </w:tcPr>
          <w:p w14:paraId="61BF367A" w14:textId="0F3C0CF2" w:rsidR="001E4C50" w:rsidRPr="00EB63D1" w:rsidRDefault="001E4C50" w:rsidP="001E4C50">
            <w:pPr>
              <w:pStyle w:val="Default"/>
              <w:jc w:val="center"/>
              <w:rPr>
                <w:bCs/>
                <w:color w:val="auto"/>
                <w:sz w:val="20"/>
                <w:szCs w:val="20"/>
              </w:rPr>
            </w:pPr>
            <w:r w:rsidRPr="00EB63D1">
              <w:rPr>
                <w:color w:val="auto"/>
                <w:sz w:val="20"/>
                <w:szCs w:val="20"/>
              </w:rPr>
              <w:t>2</w:t>
            </w:r>
          </w:p>
        </w:tc>
        <w:tc>
          <w:tcPr>
            <w:tcW w:w="675" w:type="pct"/>
            <w:tcMar>
              <w:left w:w="28" w:type="dxa"/>
              <w:right w:w="28" w:type="dxa"/>
            </w:tcMar>
            <w:vAlign w:val="center"/>
          </w:tcPr>
          <w:p w14:paraId="7F99C09B" w14:textId="7DF5E77D" w:rsidR="001E4C50" w:rsidRPr="00EB63D1" w:rsidRDefault="001E4C50" w:rsidP="001E4C50">
            <w:pPr>
              <w:pStyle w:val="Default"/>
              <w:jc w:val="center"/>
              <w:rPr>
                <w:bCs/>
                <w:color w:val="auto"/>
                <w:sz w:val="20"/>
                <w:szCs w:val="20"/>
              </w:rPr>
            </w:pPr>
            <w:r w:rsidRPr="00EB63D1">
              <w:rPr>
                <w:color w:val="auto"/>
                <w:sz w:val="20"/>
                <w:szCs w:val="20"/>
              </w:rPr>
              <w:t>0</w:t>
            </w:r>
          </w:p>
        </w:tc>
        <w:tc>
          <w:tcPr>
            <w:tcW w:w="182" w:type="pct"/>
            <w:tcMar>
              <w:left w:w="28" w:type="dxa"/>
              <w:right w:w="28" w:type="dxa"/>
            </w:tcMar>
            <w:vAlign w:val="center"/>
          </w:tcPr>
          <w:p w14:paraId="487EF5CA" w14:textId="780D2FB4" w:rsidR="001E4C50" w:rsidRPr="00EB63D1" w:rsidRDefault="001E4C50" w:rsidP="001E4C50">
            <w:pPr>
              <w:pStyle w:val="Default"/>
              <w:jc w:val="center"/>
              <w:rPr>
                <w:bCs/>
                <w:color w:val="auto"/>
                <w:sz w:val="20"/>
                <w:szCs w:val="20"/>
              </w:rPr>
            </w:pPr>
            <w:r w:rsidRPr="00EB63D1">
              <w:rPr>
                <w:bCs/>
                <w:color w:val="auto"/>
                <w:sz w:val="20"/>
                <w:szCs w:val="20"/>
              </w:rPr>
              <w:t>0</w:t>
            </w:r>
          </w:p>
        </w:tc>
        <w:tc>
          <w:tcPr>
            <w:tcW w:w="175" w:type="pct"/>
            <w:tcMar>
              <w:left w:w="28" w:type="dxa"/>
              <w:right w:w="28" w:type="dxa"/>
            </w:tcMar>
            <w:vAlign w:val="center"/>
          </w:tcPr>
          <w:p w14:paraId="49A82D69" w14:textId="77610CE4" w:rsidR="001E4C50" w:rsidRPr="00EB63D1" w:rsidRDefault="001E4C50" w:rsidP="001E4C50">
            <w:pPr>
              <w:pStyle w:val="Default"/>
              <w:jc w:val="center"/>
              <w:rPr>
                <w:bCs/>
                <w:color w:val="auto"/>
                <w:sz w:val="20"/>
                <w:szCs w:val="20"/>
              </w:rPr>
            </w:pPr>
            <w:r w:rsidRPr="00EB63D1">
              <w:rPr>
                <w:bCs/>
                <w:color w:val="auto"/>
                <w:sz w:val="20"/>
                <w:szCs w:val="20"/>
              </w:rPr>
              <w:t>0</w:t>
            </w:r>
          </w:p>
        </w:tc>
      </w:tr>
      <w:tr w:rsidR="001E4C50" w:rsidRPr="00EB63D1" w14:paraId="23EA943E" w14:textId="77777777" w:rsidTr="001E4C50">
        <w:trPr>
          <w:trHeight w:val="428"/>
        </w:trPr>
        <w:tc>
          <w:tcPr>
            <w:tcW w:w="282" w:type="pct"/>
            <w:tcMar>
              <w:left w:w="57" w:type="dxa"/>
              <w:right w:w="57" w:type="dxa"/>
            </w:tcMar>
          </w:tcPr>
          <w:p w14:paraId="428FBB62" w14:textId="19F01C3E" w:rsidR="001E4C50" w:rsidRPr="00EB63D1" w:rsidRDefault="001E4C50" w:rsidP="001E4C50">
            <w:pPr>
              <w:pStyle w:val="ConsPlusNormal"/>
              <w:jc w:val="center"/>
              <w:rPr>
                <w:rFonts w:ascii="Times New Roman" w:eastAsiaTheme="minorEastAsia" w:hAnsi="Times New Roman" w:cs="Times New Roman"/>
                <w:b/>
                <w:sz w:val="20"/>
              </w:rPr>
            </w:pPr>
            <w:r w:rsidRPr="00EB63D1">
              <w:rPr>
                <w:rFonts w:ascii="Times New Roman" w:eastAsiaTheme="minorEastAsia" w:hAnsi="Times New Roman" w:cs="Times New Roman"/>
                <w:bCs/>
                <w:sz w:val="20"/>
              </w:rPr>
              <w:t>2.5</w:t>
            </w:r>
          </w:p>
        </w:tc>
        <w:tc>
          <w:tcPr>
            <w:tcW w:w="2433" w:type="pct"/>
          </w:tcPr>
          <w:p w14:paraId="1F148867" w14:textId="43147566" w:rsidR="001E4C50" w:rsidRPr="00EB63D1" w:rsidRDefault="001E4C50" w:rsidP="001E4C50">
            <w:pPr>
              <w:rPr>
                <w:rFonts w:ascii="Times New Roman" w:eastAsia="Times New Roman" w:hAnsi="Times New Roman" w:cs="Times New Roman"/>
                <w:b/>
                <w:iCs/>
                <w:sz w:val="20"/>
                <w:szCs w:val="20"/>
              </w:rPr>
            </w:pPr>
            <w:r w:rsidRPr="00EB63D1">
              <w:rPr>
                <w:rFonts w:ascii="Times New Roman" w:hAnsi="Times New Roman" w:cs="Times New Roman"/>
                <w:sz w:val="20"/>
                <w:szCs w:val="20"/>
              </w:rPr>
              <w:t>Современные технологии деловой коммуникации. Лидерство и командообразование</w:t>
            </w:r>
          </w:p>
        </w:tc>
        <w:tc>
          <w:tcPr>
            <w:tcW w:w="209" w:type="pct"/>
            <w:tcMar>
              <w:left w:w="28" w:type="dxa"/>
              <w:right w:w="28" w:type="dxa"/>
            </w:tcMar>
            <w:vAlign w:val="center"/>
          </w:tcPr>
          <w:p w14:paraId="71C19D2C" w14:textId="4E3CCB46" w:rsidR="001E4C50" w:rsidRPr="00EB63D1" w:rsidRDefault="001E4C50" w:rsidP="001E4C50">
            <w:pPr>
              <w:pStyle w:val="Default"/>
              <w:jc w:val="center"/>
              <w:rPr>
                <w:b/>
                <w:color w:val="auto"/>
                <w:sz w:val="20"/>
                <w:szCs w:val="20"/>
              </w:rPr>
            </w:pPr>
            <w:r w:rsidRPr="00EB63D1">
              <w:rPr>
                <w:color w:val="auto"/>
                <w:sz w:val="20"/>
                <w:szCs w:val="20"/>
              </w:rPr>
              <w:t>3</w:t>
            </w:r>
          </w:p>
        </w:tc>
        <w:tc>
          <w:tcPr>
            <w:tcW w:w="211" w:type="pct"/>
            <w:tcMar>
              <w:left w:w="28" w:type="dxa"/>
              <w:right w:w="28" w:type="dxa"/>
            </w:tcMar>
            <w:vAlign w:val="center"/>
          </w:tcPr>
          <w:p w14:paraId="2BB7A54F" w14:textId="2F6C375A" w:rsidR="001E4C50" w:rsidRPr="00EB63D1" w:rsidRDefault="001E4C50" w:rsidP="001E4C50">
            <w:pPr>
              <w:pStyle w:val="Default"/>
              <w:jc w:val="center"/>
              <w:rPr>
                <w:b/>
                <w:color w:val="auto"/>
                <w:sz w:val="20"/>
                <w:szCs w:val="20"/>
              </w:rPr>
            </w:pPr>
            <w:r w:rsidRPr="00EB63D1">
              <w:rPr>
                <w:color w:val="auto"/>
                <w:sz w:val="20"/>
                <w:szCs w:val="20"/>
              </w:rPr>
              <w:t>1</w:t>
            </w:r>
          </w:p>
        </w:tc>
        <w:tc>
          <w:tcPr>
            <w:tcW w:w="208" w:type="pct"/>
            <w:tcMar>
              <w:left w:w="28" w:type="dxa"/>
              <w:right w:w="28" w:type="dxa"/>
            </w:tcMar>
            <w:vAlign w:val="center"/>
          </w:tcPr>
          <w:p w14:paraId="3F4D9926" w14:textId="0176DB15" w:rsidR="001E4C50" w:rsidRPr="00EB63D1" w:rsidRDefault="001E4C50" w:rsidP="001E4C50">
            <w:pPr>
              <w:pStyle w:val="Default"/>
              <w:jc w:val="center"/>
              <w:rPr>
                <w:b/>
                <w:color w:val="auto"/>
                <w:sz w:val="20"/>
                <w:szCs w:val="20"/>
              </w:rPr>
            </w:pPr>
            <w:r w:rsidRPr="00EB63D1">
              <w:rPr>
                <w:color w:val="auto"/>
                <w:sz w:val="20"/>
                <w:szCs w:val="20"/>
              </w:rPr>
              <w:t>2</w:t>
            </w:r>
          </w:p>
        </w:tc>
        <w:tc>
          <w:tcPr>
            <w:tcW w:w="625" w:type="pct"/>
            <w:tcMar>
              <w:left w:w="28" w:type="dxa"/>
              <w:right w:w="28" w:type="dxa"/>
            </w:tcMar>
            <w:vAlign w:val="center"/>
          </w:tcPr>
          <w:p w14:paraId="1EF90B4B" w14:textId="135D58C1" w:rsidR="001E4C50" w:rsidRPr="00EB63D1" w:rsidRDefault="001E4C50" w:rsidP="001E4C50">
            <w:pPr>
              <w:pStyle w:val="Default"/>
              <w:jc w:val="center"/>
              <w:rPr>
                <w:b/>
                <w:color w:val="auto"/>
                <w:sz w:val="20"/>
                <w:szCs w:val="20"/>
              </w:rPr>
            </w:pPr>
            <w:r w:rsidRPr="00EB63D1">
              <w:rPr>
                <w:color w:val="auto"/>
                <w:sz w:val="20"/>
                <w:szCs w:val="20"/>
              </w:rPr>
              <w:t>0</w:t>
            </w:r>
          </w:p>
        </w:tc>
        <w:tc>
          <w:tcPr>
            <w:tcW w:w="675" w:type="pct"/>
            <w:tcMar>
              <w:left w:w="28" w:type="dxa"/>
              <w:right w:w="28" w:type="dxa"/>
            </w:tcMar>
            <w:vAlign w:val="center"/>
          </w:tcPr>
          <w:p w14:paraId="5332F078" w14:textId="6ECD7A20" w:rsidR="001E4C50" w:rsidRPr="00EB63D1" w:rsidRDefault="001E4C50" w:rsidP="001E4C50">
            <w:pPr>
              <w:pStyle w:val="Default"/>
              <w:jc w:val="center"/>
              <w:rPr>
                <w:b/>
                <w:color w:val="auto"/>
                <w:sz w:val="20"/>
                <w:szCs w:val="20"/>
              </w:rPr>
            </w:pPr>
            <w:r w:rsidRPr="00EB63D1">
              <w:rPr>
                <w:color w:val="auto"/>
                <w:sz w:val="20"/>
                <w:szCs w:val="20"/>
              </w:rPr>
              <w:t>0</w:t>
            </w:r>
          </w:p>
        </w:tc>
        <w:tc>
          <w:tcPr>
            <w:tcW w:w="182" w:type="pct"/>
            <w:tcMar>
              <w:left w:w="28" w:type="dxa"/>
              <w:right w:w="28" w:type="dxa"/>
            </w:tcMar>
            <w:vAlign w:val="center"/>
          </w:tcPr>
          <w:p w14:paraId="64401C95" w14:textId="4C74280A" w:rsidR="001E4C50" w:rsidRPr="00EB63D1" w:rsidRDefault="001E4C50" w:rsidP="001E4C50">
            <w:pPr>
              <w:pStyle w:val="Default"/>
              <w:jc w:val="center"/>
              <w:rPr>
                <w:b/>
                <w:color w:val="auto"/>
                <w:sz w:val="20"/>
                <w:szCs w:val="20"/>
              </w:rPr>
            </w:pPr>
            <w:r w:rsidRPr="00EB63D1">
              <w:rPr>
                <w:bCs/>
                <w:color w:val="auto"/>
                <w:sz w:val="20"/>
                <w:szCs w:val="20"/>
              </w:rPr>
              <w:t>0</w:t>
            </w:r>
          </w:p>
        </w:tc>
        <w:tc>
          <w:tcPr>
            <w:tcW w:w="175" w:type="pct"/>
            <w:tcMar>
              <w:left w:w="28" w:type="dxa"/>
              <w:right w:w="28" w:type="dxa"/>
            </w:tcMar>
            <w:vAlign w:val="center"/>
          </w:tcPr>
          <w:p w14:paraId="0A957D0A" w14:textId="3188CDA8" w:rsidR="001E4C50" w:rsidRPr="00EB63D1" w:rsidRDefault="001E4C50" w:rsidP="001E4C50">
            <w:pPr>
              <w:pStyle w:val="Default"/>
              <w:jc w:val="center"/>
              <w:rPr>
                <w:b/>
                <w:color w:val="auto"/>
                <w:sz w:val="20"/>
                <w:szCs w:val="20"/>
              </w:rPr>
            </w:pPr>
            <w:r w:rsidRPr="00EB63D1">
              <w:rPr>
                <w:bCs/>
                <w:color w:val="auto"/>
                <w:sz w:val="20"/>
                <w:szCs w:val="20"/>
              </w:rPr>
              <w:t>0</w:t>
            </w:r>
          </w:p>
        </w:tc>
      </w:tr>
      <w:tr w:rsidR="001E4C50" w:rsidRPr="00EB63D1" w14:paraId="786B2A01" w14:textId="77777777" w:rsidTr="001E4C50">
        <w:tc>
          <w:tcPr>
            <w:tcW w:w="282" w:type="pct"/>
            <w:tcMar>
              <w:left w:w="57" w:type="dxa"/>
              <w:right w:w="57" w:type="dxa"/>
            </w:tcMar>
          </w:tcPr>
          <w:p w14:paraId="103A4C22" w14:textId="3DF57C65" w:rsidR="001E4C50" w:rsidRPr="00EB63D1" w:rsidRDefault="001E4C50" w:rsidP="001E4C50">
            <w:pPr>
              <w:pStyle w:val="ConsPlusNormal"/>
              <w:jc w:val="center"/>
              <w:rPr>
                <w:rFonts w:ascii="Times New Roman" w:eastAsiaTheme="minorEastAsia" w:hAnsi="Times New Roman" w:cs="Times New Roman"/>
                <w:bCs/>
                <w:sz w:val="20"/>
              </w:rPr>
            </w:pPr>
            <w:r w:rsidRPr="00EB63D1">
              <w:rPr>
                <w:rFonts w:ascii="Times New Roman" w:eastAsiaTheme="minorEastAsia" w:hAnsi="Times New Roman" w:cs="Times New Roman"/>
                <w:bCs/>
                <w:sz w:val="20"/>
              </w:rPr>
              <w:lastRenderedPageBreak/>
              <w:t>2.6</w:t>
            </w:r>
          </w:p>
        </w:tc>
        <w:tc>
          <w:tcPr>
            <w:tcW w:w="2433" w:type="pct"/>
            <w:vAlign w:val="center"/>
          </w:tcPr>
          <w:p w14:paraId="27877F22" w14:textId="4367C1E1" w:rsidR="001E4C50" w:rsidRPr="00EB63D1" w:rsidRDefault="001E4C50" w:rsidP="001E4C50">
            <w:pPr>
              <w:rPr>
                <w:rFonts w:ascii="Times New Roman" w:eastAsia="Times New Roman" w:hAnsi="Times New Roman" w:cs="Times New Roman"/>
                <w:bCs/>
                <w:iCs/>
                <w:sz w:val="20"/>
                <w:szCs w:val="20"/>
              </w:rPr>
            </w:pPr>
            <w:r w:rsidRPr="00EB63D1">
              <w:rPr>
                <w:rFonts w:ascii="Times New Roman" w:eastAsia="Calibri" w:hAnsi="Times New Roman" w:cs="Times New Roman"/>
                <w:sz w:val="20"/>
                <w:szCs w:val="20"/>
              </w:rPr>
              <w:t>Актуальные вопросы формирования и реализации программы государственных гарантий бесплатного оказания гражданам медицинской помощи</w:t>
            </w:r>
          </w:p>
        </w:tc>
        <w:tc>
          <w:tcPr>
            <w:tcW w:w="209" w:type="pct"/>
            <w:tcMar>
              <w:left w:w="28" w:type="dxa"/>
              <w:right w:w="28" w:type="dxa"/>
            </w:tcMar>
            <w:vAlign w:val="center"/>
          </w:tcPr>
          <w:p w14:paraId="14251079" w14:textId="70DE5FA0" w:rsidR="001E4C50" w:rsidRPr="00EB63D1" w:rsidRDefault="001E4C50" w:rsidP="001E4C50">
            <w:pPr>
              <w:pStyle w:val="Default"/>
              <w:jc w:val="center"/>
              <w:rPr>
                <w:bCs/>
                <w:color w:val="auto"/>
                <w:sz w:val="20"/>
                <w:szCs w:val="20"/>
              </w:rPr>
            </w:pPr>
            <w:r w:rsidRPr="00EB63D1">
              <w:rPr>
                <w:color w:val="auto"/>
                <w:sz w:val="20"/>
                <w:szCs w:val="20"/>
              </w:rPr>
              <w:t>3</w:t>
            </w:r>
          </w:p>
        </w:tc>
        <w:tc>
          <w:tcPr>
            <w:tcW w:w="211" w:type="pct"/>
            <w:tcMar>
              <w:left w:w="28" w:type="dxa"/>
              <w:right w:w="28" w:type="dxa"/>
            </w:tcMar>
            <w:vAlign w:val="center"/>
          </w:tcPr>
          <w:p w14:paraId="6CF5B29E" w14:textId="1D9F9106" w:rsidR="001E4C50" w:rsidRPr="00EB63D1" w:rsidRDefault="001E4C50" w:rsidP="001E4C50">
            <w:pPr>
              <w:pStyle w:val="Default"/>
              <w:jc w:val="center"/>
              <w:rPr>
                <w:bCs/>
                <w:color w:val="auto"/>
                <w:sz w:val="20"/>
                <w:szCs w:val="20"/>
              </w:rPr>
            </w:pPr>
            <w:r w:rsidRPr="00EB63D1">
              <w:rPr>
                <w:color w:val="auto"/>
                <w:sz w:val="20"/>
                <w:szCs w:val="20"/>
              </w:rPr>
              <w:t>2</w:t>
            </w:r>
          </w:p>
        </w:tc>
        <w:tc>
          <w:tcPr>
            <w:tcW w:w="208" w:type="pct"/>
            <w:tcMar>
              <w:left w:w="28" w:type="dxa"/>
              <w:right w:w="28" w:type="dxa"/>
            </w:tcMar>
            <w:vAlign w:val="center"/>
          </w:tcPr>
          <w:p w14:paraId="28D24E3D" w14:textId="36FC6058" w:rsidR="001E4C50" w:rsidRPr="00EB63D1" w:rsidRDefault="001E4C50" w:rsidP="001E4C50">
            <w:pPr>
              <w:pStyle w:val="Default"/>
              <w:jc w:val="center"/>
              <w:rPr>
                <w:bCs/>
                <w:color w:val="auto"/>
                <w:sz w:val="20"/>
                <w:szCs w:val="20"/>
              </w:rPr>
            </w:pPr>
            <w:r w:rsidRPr="00EB63D1">
              <w:rPr>
                <w:color w:val="auto"/>
                <w:sz w:val="20"/>
                <w:szCs w:val="20"/>
              </w:rPr>
              <w:t>1</w:t>
            </w:r>
          </w:p>
        </w:tc>
        <w:tc>
          <w:tcPr>
            <w:tcW w:w="625" w:type="pct"/>
            <w:tcMar>
              <w:left w:w="28" w:type="dxa"/>
              <w:right w:w="28" w:type="dxa"/>
            </w:tcMar>
            <w:vAlign w:val="center"/>
          </w:tcPr>
          <w:p w14:paraId="271030EF" w14:textId="70D0526D" w:rsidR="001E4C50" w:rsidRPr="00EB63D1" w:rsidRDefault="001E4C50" w:rsidP="001E4C50">
            <w:pPr>
              <w:pStyle w:val="Default"/>
              <w:jc w:val="center"/>
              <w:rPr>
                <w:bCs/>
                <w:color w:val="auto"/>
                <w:sz w:val="20"/>
                <w:szCs w:val="20"/>
              </w:rPr>
            </w:pPr>
            <w:r w:rsidRPr="00EB63D1">
              <w:rPr>
                <w:color w:val="auto"/>
                <w:sz w:val="20"/>
                <w:szCs w:val="20"/>
              </w:rPr>
              <w:t>0</w:t>
            </w:r>
          </w:p>
        </w:tc>
        <w:tc>
          <w:tcPr>
            <w:tcW w:w="675" w:type="pct"/>
            <w:tcMar>
              <w:left w:w="28" w:type="dxa"/>
              <w:right w:w="28" w:type="dxa"/>
            </w:tcMar>
            <w:vAlign w:val="center"/>
          </w:tcPr>
          <w:p w14:paraId="33321233" w14:textId="5E636398" w:rsidR="001E4C50" w:rsidRPr="00EB63D1" w:rsidRDefault="001E4C50" w:rsidP="001E4C50">
            <w:pPr>
              <w:pStyle w:val="Default"/>
              <w:jc w:val="center"/>
              <w:rPr>
                <w:bCs/>
                <w:color w:val="auto"/>
                <w:sz w:val="20"/>
                <w:szCs w:val="20"/>
              </w:rPr>
            </w:pPr>
            <w:r w:rsidRPr="00EB63D1">
              <w:rPr>
                <w:color w:val="auto"/>
                <w:sz w:val="20"/>
                <w:szCs w:val="20"/>
              </w:rPr>
              <w:t>0</w:t>
            </w:r>
          </w:p>
        </w:tc>
        <w:tc>
          <w:tcPr>
            <w:tcW w:w="182" w:type="pct"/>
            <w:tcMar>
              <w:left w:w="28" w:type="dxa"/>
              <w:right w:w="28" w:type="dxa"/>
            </w:tcMar>
            <w:vAlign w:val="center"/>
          </w:tcPr>
          <w:p w14:paraId="22F0EC0C" w14:textId="1BB86C99" w:rsidR="001E4C50" w:rsidRPr="00EB63D1" w:rsidRDefault="001E4C50" w:rsidP="001E4C50">
            <w:pPr>
              <w:pStyle w:val="Default"/>
              <w:jc w:val="center"/>
              <w:rPr>
                <w:bCs/>
                <w:color w:val="auto"/>
                <w:sz w:val="20"/>
                <w:szCs w:val="20"/>
              </w:rPr>
            </w:pPr>
            <w:r w:rsidRPr="00EB63D1">
              <w:rPr>
                <w:bCs/>
                <w:color w:val="auto"/>
                <w:sz w:val="20"/>
                <w:szCs w:val="20"/>
              </w:rPr>
              <w:t>0</w:t>
            </w:r>
          </w:p>
        </w:tc>
        <w:tc>
          <w:tcPr>
            <w:tcW w:w="175" w:type="pct"/>
            <w:tcMar>
              <w:left w:w="28" w:type="dxa"/>
              <w:right w:w="28" w:type="dxa"/>
            </w:tcMar>
            <w:vAlign w:val="center"/>
          </w:tcPr>
          <w:p w14:paraId="0F9C40B5" w14:textId="437D36F2" w:rsidR="001E4C50" w:rsidRPr="00EB63D1" w:rsidRDefault="001E4C50" w:rsidP="001E4C50">
            <w:pPr>
              <w:pStyle w:val="Default"/>
              <w:jc w:val="center"/>
              <w:rPr>
                <w:bCs/>
                <w:color w:val="auto"/>
                <w:sz w:val="20"/>
                <w:szCs w:val="20"/>
              </w:rPr>
            </w:pPr>
            <w:r w:rsidRPr="00EB63D1">
              <w:rPr>
                <w:bCs/>
                <w:color w:val="auto"/>
                <w:sz w:val="20"/>
                <w:szCs w:val="20"/>
              </w:rPr>
              <w:t>0</w:t>
            </w:r>
          </w:p>
        </w:tc>
      </w:tr>
      <w:tr w:rsidR="001E4C50" w:rsidRPr="00EB63D1" w14:paraId="398AAC80" w14:textId="77777777" w:rsidTr="001E4C50">
        <w:tc>
          <w:tcPr>
            <w:tcW w:w="282" w:type="pct"/>
            <w:tcMar>
              <w:left w:w="57" w:type="dxa"/>
              <w:right w:w="57" w:type="dxa"/>
            </w:tcMar>
          </w:tcPr>
          <w:p w14:paraId="423768CA" w14:textId="7FFE7218" w:rsidR="001E4C50" w:rsidRPr="00EB63D1" w:rsidRDefault="001E4C50" w:rsidP="001E4C50">
            <w:pPr>
              <w:pStyle w:val="ConsPlusNormal"/>
              <w:jc w:val="center"/>
              <w:rPr>
                <w:rFonts w:ascii="Times New Roman" w:eastAsiaTheme="minorEastAsia" w:hAnsi="Times New Roman" w:cs="Times New Roman"/>
                <w:bCs/>
                <w:sz w:val="20"/>
              </w:rPr>
            </w:pPr>
            <w:r w:rsidRPr="00EB63D1">
              <w:rPr>
                <w:rFonts w:ascii="Times New Roman" w:eastAsiaTheme="minorEastAsia" w:hAnsi="Times New Roman" w:cs="Times New Roman"/>
                <w:bCs/>
                <w:sz w:val="20"/>
              </w:rPr>
              <w:t>2.7</w:t>
            </w:r>
          </w:p>
        </w:tc>
        <w:tc>
          <w:tcPr>
            <w:tcW w:w="2433" w:type="pct"/>
            <w:vAlign w:val="center"/>
          </w:tcPr>
          <w:p w14:paraId="62BBF41C" w14:textId="4ECE78E9" w:rsidR="001E4C50" w:rsidRPr="00EB63D1" w:rsidRDefault="001E4C50" w:rsidP="001E4C50">
            <w:pPr>
              <w:rPr>
                <w:rFonts w:ascii="Times New Roman" w:eastAsia="Times New Roman" w:hAnsi="Times New Roman" w:cs="Times New Roman"/>
                <w:bCs/>
                <w:iCs/>
                <w:sz w:val="20"/>
                <w:szCs w:val="20"/>
              </w:rPr>
            </w:pPr>
            <w:r w:rsidRPr="00EB63D1">
              <w:rPr>
                <w:rFonts w:ascii="Times New Roman" w:hAnsi="Times New Roman" w:cs="Times New Roman"/>
                <w:sz w:val="20"/>
                <w:szCs w:val="20"/>
              </w:rPr>
              <w:t>Современная тарифная политика в системе обязательного медицинского страхования</w:t>
            </w:r>
          </w:p>
        </w:tc>
        <w:tc>
          <w:tcPr>
            <w:tcW w:w="209" w:type="pct"/>
            <w:tcMar>
              <w:left w:w="28" w:type="dxa"/>
              <w:right w:w="28" w:type="dxa"/>
            </w:tcMar>
            <w:vAlign w:val="center"/>
          </w:tcPr>
          <w:p w14:paraId="5F90B122" w14:textId="7D297C0B" w:rsidR="001E4C50" w:rsidRPr="00EB63D1" w:rsidRDefault="001E4C50" w:rsidP="001E4C50">
            <w:pPr>
              <w:pStyle w:val="Default"/>
              <w:jc w:val="center"/>
              <w:rPr>
                <w:bCs/>
                <w:color w:val="auto"/>
                <w:sz w:val="20"/>
                <w:szCs w:val="20"/>
              </w:rPr>
            </w:pPr>
            <w:r w:rsidRPr="00EB63D1">
              <w:rPr>
                <w:color w:val="auto"/>
                <w:sz w:val="20"/>
                <w:szCs w:val="20"/>
              </w:rPr>
              <w:t>4</w:t>
            </w:r>
          </w:p>
        </w:tc>
        <w:tc>
          <w:tcPr>
            <w:tcW w:w="211" w:type="pct"/>
            <w:tcMar>
              <w:left w:w="28" w:type="dxa"/>
              <w:right w:w="28" w:type="dxa"/>
            </w:tcMar>
            <w:vAlign w:val="center"/>
          </w:tcPr>
          <w:p w14:paraId="4CE852D2" w14:textId="043AB686" w:rsidR="001E4C50" w:rsidRPr="00EB63D1" w:rsidRDefault="001E4C50" w:rsidP="001E4C50">
            <w:pPr>
              <w:pStyle w:val="Default"/>
              <w:jc w:val="center"/>
              <w:rPr>
                <w:bCs/>
                <w:color w:val="auto"/>
                <w:sz w:val="20"/>
                <w:szCs w:val="20"/>
              </w:rPr>
            </w:pPr>
            <w:r w:rsidRPr="00EB63D1">
              <w:rPr>
                <w:color w:val="auto"/>
                <w:sz w:val="20"/>
                <w:szCs w:val="20"/>
              </w:rPr>
              <w:t>2</w:t>
            </w:r>
          </w:p>
        </w:tc>
        <w:tc>
          <w:tcPr>
            <w:tcW w:w="208" w:type="pct"/>
            <w:tcMar>
              <w:left w:w="28" w:type="dxa"/>
              <w:right w:w="28" w:type="dxa"/>
            </w:tcMar>
            <w:vAlign w:val="center"/>
          </w:tcPr>
          <w:p w14:paraId="07BE2A98" w14:textId="461A159C" w:rsidR="001E4C50" w:rsidRPr="00EB63D1" w:rsidRDefault="001E4C50" w:rsidP="001E4C50">
            <w:pPr>
              <w:pStyle w:val="Default"/>
              <w:jc w:val="center"/>
              <w:rPr>
                <w:bCs/>
                <w:color w:val="auto"/>
                <w:sz w:val="20"/>
                <w:szCs w:val="20"/>
              </w:rPr>
            </w:pPr>
            <w:r w:rsidRPr="00EB63D1">
              <w:rPr>
                <w:color w:val="auto"/>
                <w:sz w:val="20"/>
                <w:szCs w:val="20"/>
              </w:rPr>
              <w:t>2</w:t>
            </w:r>
          </w:p>
        </w:tc>
        <w:tc>
          <w:tcPr>
            <w:tcW w:w="625" w:type="pct"/>
            <w:tcMar>
              <w:left w:w="28" w:type="dxa"/>
              <w:right w:w="28" w:type="dxa"/>
            </w:tcMar>
            <w:vAlign w:val="center"/>
          </w:tcPr>
          <w:p w14:paraId="2574B6B4" w14:textId="515C45AE" w:rsidR="001E4C50" w:rsidRPr="00EB63D1" w:rsidRDefault="001E4C50" w:rsidP="001E4C50">
            <w:pPr>
              <w:pStyle w:val="Default"/>
              <w:jc w:val="center"/>
              <w:rPr>
                <w:bCs/>
                <w:color w:val="auto"/>
                <w:sz w:val="20"/>
                <w:szCs w:val="20"/>
              </w:rPr>
            </w:pPr>
            <w:r w:rsidRPr="00EB63D1">
              <w:rPr>
                <w:color w:val="auto"/>
                <w:sz w:val="20"/>
                <w:szCs w:val="20"/>
              </w:rPr>
              <w:t>0</w:t>
            </w:r>
          </w:p>
        </w:tc>
        <w:tc>
          <w:tcPr>
            <w:tcW w:w="675" w:type="pct"/>
            <w:tcMar>
              <w:left w:w="28" w:type="dxa"/>
              <w:right w:w="28" w:type="dxa"/>
            </w:tcMar>
            <w:vAlign w:val="center"/>
          </w:tcPr>
          <w:p w14:paraId="0991D4B0" w14:textId="3C33F9D7" w:rsidR="001E4C50" w:rsidRPr="00EB63D1" w:rsidRDefault="001E4C50" w:rsidP="001E4C50">
            <w:pPr>
              <w:pStyle w:val="Default"/>
              <w:jc w:val="center"/>
              <w:rPr>
                <w:bCs/>
                <w:color w:val="auto"/>
                <w:sz w:val="20"/>
                <w:szCs w:val="20"/>
              </w:rPr>
            </w:pPr>
            <w:r w:rsidRPr="00EB63D1">
              <w:rPr>
                <w:color w:val="auto"/>
                <w:sz w:val="20"/>
                <w:szCs w:val="20"/>
              </w:rPr>
              <w:t>2</w:t>
            </w:r>
          </w:p>
        </w:tc>
        <w:tc>
          <w:tcPr>
            <w:tcW w:w="182" w:type="pct"/>
            <w:tcMar>
              <w:left w:w="28" w:type="dxa"/>
              <w:right w:w="28" w:type="dxa"/>
            </w:tcMar>
            <w:vAlign w:val="center"/>
          </w:tcPr>
          <w:p w14:paraId="3A990761" w14:textId="171873D0" w:rsidR="001E4C50" w:rsidRPr="00EB63D1" w:rsidRDefault="001E4C50" w:rsidP="001E4C50">
            <w:pPr>
              <w:pStyle w:val="Default"/>
              <w:jc w:val="center"/>
              <w:rPr>
                <w:bCs/>
                <w:color w:val="auto"/>
                <w:sz w:val="20"/>
                <w:szCs w:val="20"/>
              </w:rPr>
            </w:pPr>
            <w:r w:rsidRPr="00EB63D1">
              <w:rPr>
                <w:bCs/>
                <w:color w:val="auto"/>
                <w:sz w:val="20"/>
                <w:szCs w:val="20"/>
              </w:rPr>
              <w:t>0</w:t>
            </w:r>
          </w:p>
        </w:tc>
        <w:tc>
          <w:tcPr>
            <w:tcW w:w="175" w:type="pct"/>
            <w:tcMar>
              <w:left w:w="28" w:type="dxa"/>
              <w:right w:w="28" w:type="dxa"/>
            </w:tcMar>
            <w:vAlign w:val="center"/>
          </w:tcPr>
          <w:p w14:paraId="1BBCEADC" w14:textId="78852710" w:rsidR="001E4C50" w:rsidRPr="00EB63D1" w:rsidRDefault="001E4C50" w:rsidP="001E4C50">
            <w:pPr>
              <w:pStyle w:val="Default"/>
              <w:jc w:val="center"/>
              <w:rPr>
                <w:bCs/>
                <w:color w:val="auto"/>
                <w:sz w:val="20"/>
                <w:szCs w:val="20"/>
              </w:rPr>
            </w:pPr>
            <w:r w:rsidRPr="00EB63D1">
              <w:rPr>
                <w:bCs/>
                <w:color w:val="auto"/>
                <w:sz w:val="20"/>
                <w:szCs w:val="20"/>
              </w:rPr>
              <w:t>0</w:t>
            </w:r>
          </w:p>
        </w:tc>
      </w:tr>
      <w:tr w:rsidR="001E4C50" w:rsidRPr="00EB63D1" w14:paraId="21440F9A" w14:textId="77777777" w:rsidTr="001E4C50">
        <w:tc>
          <w:tcPr>
            <w:tcW w:w="282" w:type="pct"/>
            <w:tcMar>
              <w:left w:w="57" w:type="dxa"/>
              <w:right w:w="57" w:type="dxa"/>
            </w:tcMar>
          </w:tcPr>
          <w:p w14:paraId="18087548" w14:textId="4E59E23D" w:rsidR="001E4C50" w:rsidRPr="00EB63D1" w:rsidRDefault="001E4C50" w:rsidP="001E4C50">
            <w:pPr>
              <w:pStyle w:val="ConsPlusNormal"/>
              <w:jc w:val="center"/>
              <w:rPr>
                <w:rFonts w:ascii="Times New Roman" w:eastAsiaTheme="minorEastAsia" w:hAnsi="Times New Roman" w:cs="Times New Roman"/>
                <w:bCs/>
                <w:sz w:val="20"/>
              </w:rPr>
            </w:pPr>
            <w:r w:rsidRPr="00EB63D1">
              <w:rPr>
                <w:rFonts w:ascii="Times New Roman" w:eastAsiaTheme="minorEastAsia" w:hAnsi="Times New Roman" w:cs="Times New Roman"/>
                <w:bCs/>
                <w:sz w:val="20"/>
              </w:rPr>
              <w:t>2.8</w:t>
            </w:r>
          </w:p>
        </w:tc>
        <w:tc>
          <w:tcPr>
            <w:tcW w:w="2433" w:type="pct"/>
            <w:vAlign w:val="center"/>
          </w:tcPr>
          <w:p w14:paraId="17880946" w14:textId="2738A26B" w:rsidR="001E4C50" w:rsidRPr="00EB63D1" w:rsidRDefault="001E4C50" w:rsidP="001E4C50">
            <w:pPr>
              <w:rPr>
                <w:rFonts w:ascii="Times New Roman" w:eastAsia="Times New Roman" w:hAnsi="Times New Roman" w:cs="Times New Roman"/>
                <w:bCs/>
                <w:iCs/>
                <w:sz w:val="20"/>
                <w:szCs w:val="20"/>
              </w:rPr>
            </w:pPr>
            <w:r w:rsidRPr="00EB63D1">
              <w:rPr>
                <w:rFonts w:ascii="Times New Roman" w:eastAsia="Times New Roman" w:hAnsi="Times New Roman" w:cs="Times New Roman"/>
                <w:bCs/>
                <w:iCs/>
                <w:sz w:val="20"/>
                <w:szCs w:val="20"/>
              </w:rPr>
              <w:t>Приносящая доход деятельность медицинских организаций</w:t>
            </w:r>
          </w:p>
        </w:tc>
        <w:tc>
          <w:tcPr>
            <w:tcW w:w="209" w:type="pct"/>
            <w:tcMar>
              <w:left w:w="28" w:type="dxa"/>
              <w:right w:w="28" w:type="dxa"/>
            </w:tcMar>
            <w:vAlign w:val="center"/>
          </w:tcPr>
          <w:p w14:paraId="58D88C28" w14:textId="3CDE7DB4" w:rsidR="001E4C50" w:rsidRPr="00EB63D1" w:rsidRDefault="001E4C50" w:rsidP="001E4C50">
            <w:pPr>
              <w:pStyle w:val="Default"/>
              <w:jc w:val="center"/>
              <w:rPr>
                <w:bCs/>
                <w:color w:val="auto"/>
                <w:sz w:val="20"/>
                <w:szCs w:val="20"/>
              </w:rPr>
            </w:pPr>
            <w:r w:rsidRPr="00EB63D1">
              <w:rPr>
                <w:color w:val="auto"/>
                <w:sz w:val="20"/>
                <w:szCs w:val="20"/>
              </w:rPr>
              <w:t>2</w:t>
            </w:r>
          </w:p>
        </w:tc>
        <w:tc>
          <w:tcPr>
            <w:tcW w:w="211" w:type="pct"/>
            <w:tcMar>
              <w:left w:w="28" w:type="dxa"/>
              <w:right w:w="28" w:type="dxa"/>
            </w:tcMar>
            <w:vAlign w:val="center"/>
          </w:tcPr>
          <w:p w14:paraId="0685D08C" w14:textId="33B2BFC5" w:rsidR="001E4C50" w:rsidRPr="00EB63D1" w:rsidRDefault="001E4C50" w:rsidP="001E4C50">
            <w:pPr>
              <w:pStyle w:val="Default"/>
              <w:jc w:val="center"/>
              <w:rPr>
                <w:bCs/>
                <w:color w:val="auto"/>
                <w:sz w:val="20"/>
                <w:szCs w:val="20"/>
              </w:rPr>
            </w:pPr>
            <w:r w:rsidRPr="00EB63D1">
              <w:rPr>
                <w:color w:val="auto"/>
                <w:sz w:val="20"/>
                <w:szCs w:val="20"/>
              </w:rPr>
              <w:t>1</w:t>
            </w:r>
          </w:p>
        </w:tc>
        <w:tc>
          <w:tcPr>
            <w:tcW w:w="208" w:type="pct"/>
            <w:tcMar>
              <w:left w:w="28" w:type="dxa"/>
              <w:right w:w="28" w:type="dxa"/>
            </w:tcMar>
            <w:vAlign w:val="center"/>
          </w:tcPr>
          <w:p w14:paraId="569E418E" w14:textId="4EBA3235" w:rsidR="001E4C50" w:rsidRPr="00EB63D1" w:rsidRDefault="001E4C50" w:rsidP="001E4C50">
            <w:pPr>
              <w:pStyle w:val="Default"/>
              <w:jc w:val="center"/>
              <w:rPr>
                <w:bCs/>
                <w:color w:val="auto"/>
                <w:sz w:val="20"/>
                <w:szCs w:val="20"/>
              </w:rPr>
            </w:pPr>
            <w:r w:rsidRPr="00EB63D1">
              <w:rPr>
                <w:color w:val="auto"/>
                <w:sz w:val="20"/>
                <w:szCs w:val="20"/>
              </w:rPr>
              <w:t>1</w:t>
            </w:r>
          </w:p>
        </w:tc>
        <w:tc>
          <w:tcPr>
            <w:tcW w:w="625" w:type="pct"/>
            <w:tcMar>
              <w:left w:w="28" w:type="dxa"/>
              <w:right w:w="28" w:type="dxa"/>
            </w:tcMar>
            <w:vAlign w:val="center"/>
          </w:tcPr>
          <w:p w14:paraId="1045D55B" w14:textId="1FAA0B10" w:rsidR="001E4C50" w:rsidRPr="00EB63D1" w:rsidRDefault="001E4C50" w:rsidP="001E4C50">
            <w:pPr>
              <w:pStyle w:val="Default"/>
              <w:jc w:val="center"/>
              <w:rPr>
                <w:bCs/>
                <w:color w:val="auto"/>
                <w:sz w:val="20"/>
                <w:szCs w:val="20"/>
              </w:rPr>
            </w:pPr>
            <w:r w:rsidRPr="00EB63D1">
              <w:rPr>
                <w:color w:val="auto"/>
                <w:sz w:val="20"/>
                <w:szCs w:val="20"/>
              </w:rPr>
              <w:t>0</w:t>
            </w:r>
          </w:p>
        </w:tc>
        <w:tc>
          <w:tcPr>
            <w:tcW w:w="675" w:type="pct"/>
            <w:tcMar>
              <w:left w:w="28" w:type="dxa"/>
              <w:right w:w="28" w:type="dxa"/>
            </w:tcMar>
            <w:vAlign w:val="center"/>
          </w:tcPr>
          <w:p w14:paraId="6216C5B2" w14:textId="49AF17C3" w:rsidR="001E4C50" w:rsidRPr="00EB63D1" w:rsidRDefault="001E4C50" w:rsidP="001E4C50">
            <w:pPr>
              <w:pStyle w:val="Default"/>
              <w:jc w:val="center"/>
              <w:rPr>
                <w:bCs/>
                <w:color w:val="auto"/>
                <w:sz w:val="20"/>
                <w:szCs w:val="20"/>
              </w:rPr>
            </w:pPr>
            <w:r w:rsidRPr="00EB63D1">
              <w:rPr>
                <w:color w:val="auto"/>
                <w:sz w:val="20"/>
                <w:szCs w:val="20"/>
              </w:rPr>
              <w:t>1</w:t>
            </w:r>
          </w:p>
        </w:tc>
        <w:tc>
          <w:tcPr>
            <w:tcW w:w="182" w:type="pct"/>
            <w:tcMar>
              <w:left w:w="28" w:type="dxa"/>
              <w:right w:w="28" w:type="dxa"/>
            </w:tcMar>
            <w:vAlign w:val="center"/>
          </w:tcPr>
          <w:p w14:paraId="1EAB1C00" w14:textId="7DBDD2D5" w:rsidR="001E4C50" w:rsidRPr="00EB63D1" w:rsidRDefault="001E4C50" w:rsidP="001E4C50">
            <w:pPr>
              <w:pStyle w:val="Default"/>
              <w:jc w:val="center"/>
              <w:rPr>
                <w:bCs/>
                <w:color w:val="auto"/>
                <w:sz w:val="20"/>
                <w:szCs w:val="20"/>
              </w:rPr>
            </w:pPr>
            <w:r w:rsidRPr="00EB63D1">
              <w:rPr>
                <w:bCs/>
                <w:color w:val="auto"/>
                <w:sz w:val="20"/>
                <w:szCs w:val="20"/>
              </w:rPr>
              <w:t>0</w:t>
            </w:r>
          </w:p>
        </w:tc>
        <w:tc>
          <w:tcPr>
            <w:tcW w:w="175" w:type="pct"/>
            <w:tcMar>
              <w:left w:w="28" w:type="dxa"/>
              <w:right w:w="28" w:type="dxa"/>
            </w:tcMar>
            <w:vAlign w:val="center"/>
          </w:tcPr>
          <w:p w14:paraId="255DF9C7" w14:textId="2DE98F3A" w:rsidR="001E4C50" w:rsidRPr="00EB63D1" w:rsidRDefault="001E4C50" w:rsidP="001E4C50">
            <w:pPr>
              <w:pStyle w:val="Default"/>
              <w:jc w:val="center"/>
              <w:rPr>
                <w:bCs/>
                <w:color w:val="auto"/>
                <w:sz w:val="20"/>
                <w:szCs w:val="20"/>
              </w:rPr>
            </w:pPr>
            <w:r w:rsidRPr="00EB63D1">
              <w:rPr>
                <w:bCs/>
                <w:color w:val="auto"/>
                <w:sz w:val="20"/>
                <w:szCs w:val="20"/>
              </w:rPr>
              <w:t>0</w:t>
            </w:r>
          </w:p>
        </w:tc>
      </w:tr>
      <w:tr w:rsidR="001E4C50" w:rsidRPr="00EB63D1" w14:paraId="5248D7D8" w14:textId="77777777" w:rsidTr="001E4C50">
        <w:tc>
          <w:tcPr>
            <w:tcW w:w="282" w:type="pct"/>
            <w:tcMar>
              <w:left w:w="57" w:type="dxa"/>
              <w:right w:w="57" w:type="dxa"/>
            </w:tcMar>
          </w:tcPr>
          <w:p w14:paraId="4B174549" w14:textId="350D9F75" w:rsidR="001E4C50" w:rsidRPr="00EB63D1" w:rsidRDefault="001E4C50" w:rsidP="001E4C50">
            <w:pPr>
              <w:pStyle w:val="ConsPlusNormal"/>
              <w:jc w:val="center"/>
              <w:rPr>
                <w:rFonts w:ascii="Times New Roman" w:eastAsiaTheme="minorEastAsia" w:hAnsi="Times New Roman" w:cs="Times New Roman"/>
                <w:bCs/>
                <w:sz w:val="20"/>
              </w:rPr>
            </w:pPr>
            <w:r w:rsidRPr="00EB63D1">
              <w:rPr>
                <w:rFonts w:ascii="Times New Roman" w:eastAsiaTheme="minorEastAsia" w:hAnsi="Times New Roman" w:cs="Times New Roman"/>
                <w:bCs/>
                <w:sz w:val="20"/>
              </w:rPr>
              <w:t>2.9</w:t>
            </w:r>
          </w:p>
        </w:tc>
        <w:tc>
          <w:tcPr>
            <w:tcW w:w="2433" w:type="pct"/>
            <w:vAlign w:val="center"/>
          </w:tcPr>
          <w:p w14:paraId="5AF8B007" w14:textId="77777777" w:rsidR="00BF392E" w:rsidRDefault="001E4C50" w:rsidP="001E4C50">
            <w:pPr>
              <w:rPr>
                <w:rFonts w:ascii="Times New Roman" w:hAnsi="Times New Roman" w:cs="Times New Roman"/>
                <w:sz w:val="20"/>
                <w:szCs w:val="20"/>
              </w:rPr>
            </w:pPr>
            <w:r w:rsidRPr="00EB63D1">
              <w:rPr>
                <w:rFonts w:ascii="Times New Roman" w:hAnsi="Times New Roman" w:cs="Times New Roman"/>
                <w:sz w:val="20"/>
                <w:szCs w:val="20"/>
              </w:rPr>
              <w:t xml:space="preserve">Экономическое содержание проектной деятельности </w:t>
            </w:r>
          </w:p>
          <w:p w14:paraId="56C9E027" w14:textId="7724D47D" w:rsidR="001E4C50" w:rsidRPr="00EB63D1" w:rsidRDefault="001E4C50" w:rsidP="001E4C50">
            <w:pPr>
              <w:rPr>
                <w:rFonts w:ascii="Times New Roman" w:eastAsia="Times New Roman" w:hAnsi="Times New Roman" w:cs="Times New Roman"/>
                <w:b/>
                <w:iCs/>
                <w:sz w:val="20"/>
                <w:szCs w:val="20"/>
              </w:rPr>
            </w:pPr>
            <w:r w:rsidRPr="00EB63D1">
              <w:rPr>
                <w:rFonts w:ascii="Times New Roman" w:hAnsi="Times New Roman" w:cs="Times New Roman"/>
                <w:sz w:val="20"/>
                <w:szCs w:val="20"/>
              </w:rPr>
              <w:t>в здравоохранении. Государственно-частное партнерство. Бизнес-планирование в здравоохранении</w:t>
            </w:r>
          </w:p>
        </w:tc>
        <w:tc>
          <w:tcPr>
            <w:tcW w:w="209" w:type="pct"/>
            <w:tcMar>
              <w:left w:w="28" w:type="dxa"/>
              <w:right w:w="28" w:type="dxa"/>
            </w:tcMar>
            <w:vAlign w:val="center"/>
          </w:tcPr>
          <w:p w14:paraId="19A921D2" w14:textId="4EA73A02" w:rsidR="001E4C50" w:rsidRPr="00EB63D1" w:rsidRDefault="001E4C50" w:rsidP="001E4C50">
            <w:pPr>
              <w:pStyle w:val="Default"/>
              <w:jc w:val="center"/>
              <w:rPr>
                <w:b/>
                <w:color w:val="auto"/>
                <w:sz w:val="20"/>
                <w:szCs w:val="20"/>
              </w:rPr>
            </w:pPr>
            <w:r w:rsidRPr="00EB63D1">
              <w:rPr>
                <w:color w:val="auto"/>
                <w:sz w:val="20"/>
                <w:szCs w:val="20"/>
              </w:rPr>
              <w:t>2</w:t>
            </w:r>
          </w:p>
        </w:tc>
        <w:tc>
          <w:tcPr>
            <w:tcW w:w="211" w:type="pct"/>
            <w:tcMar>
              <w:left w:w="28" w:type="dxa"/>
              <w:right w:w="28" w:type="dxa"/>
            </w:tcMar>
            <w:vAlign w:val="center"/>
          </w:tcPr>
          <w:p w14:paraId="08832D1D" w14:textId="60B45873" w:rsidR="001E4C50" w:rsidRPr="00EB63D1" w:rsidRDefault="001E4C50" w:rsidP="001E4C50">
            <w:pPr>
              <w:pStyle w:val="Default"/>
              <w:jc w:val="center"/>
              <w:rPr>
                <w:b/>
                <w:color w:val="auto"/>
                <w:sz w:val="20"/>
                <w:szCs w:val="20"/>
              </w:rPr>
            </w:pPr>
            <w:r w:rsidRPr="00EB63D1">
              <w:rPr>
                <w:color w:val="auto"/>
                <w:sz w:val="20"/>
                <w:szCs w:val="20"/>
              </w:rPr>
              <w:t>0</w:t>
            </w:r>
          </w:p>
        </w:tc>
        <w:tc>
          <w:tcPr>
            <w:tcW w:w="208" w:type="pct"/>
            <w:tcMar>
              <w:left w:w="28" w:type="dxa"/>
              <w:right w:w="28" w:type="dxa"/>
            </w:tcMar>
            <w:vAlign w:val="center"/>
          </w:tcPr>
          <w:p w14:paraId="2B667160" w14:textId="275C7F7A" w:rsidR="001E4C50" w:rsidRPr="00EB63D1" w:rsidRDefault="001E4C50" w:rsidP="001E4C50">
            <w:pPr>
              <w:pStyle w:val="Default"/>
              <w:jc w:val="center"/>
              <w:rPr>
                <w:b/>
                <w:color w:val="auto"/>
                <w:sz w:val="20"/>
                <w:szCs w:val="20"/>
              </w:rPr>
            </w:pPr>
            <w:r w:rsidRPr="00EB63D1">
              <w:rPr>
                <w:color w:val="auto"/>
                <w:sz w:val="20"/>
                <w:szCs w:val="20"/>
              </w:rPr>
              <w:t>2</w:t>
            </w:r>
          </w:p>
        </w:tc>
        <w:tc>
          <w:tcPr>
            <w:tcW w:w="625" w:type="pct"/>
            <w:tcMar>
              <w:left w:w="28" w:type="dxa"/>
              <w:right w:w="28" w:type="dxa"/>
            </w:tcMar>
            <w:vAlign w:val="center"/>
          </w:tcPr>
          <w:p w14:paraId="1418406D" w14:textId="016D5CA6" w:rsidR="001E4C50" w:rsidRPr="00EB63D1" w:rsidRDefault="001E4C50" w:rsidP="001E4C50">
            <w:pPr>
              <w:pStyle w:val="Default"/>
              <w:jc w:val="center"/>
              <w:rPr>
                <w:b/>
                <w:color w:val="auto"/>
                <w:sz w:val="20"/>
                <w:szCs w:val="20"/>
              </w:rPr>
            </w:pPr>
            <w:r w:rsidRPr="00EB63D1">
              <w:rPr>
                <w:color w:val="auto"/>
                <w:sz w:val="20"/>
                <w:szCs w:val="20"/>
              </w:rPr>
              <w:t>2</w:t>
            </w:r>
          </w:p>
        </w:tc>
        <w:tc>
          <w:tcPr>
            <w:tcW w:w="675" w:type="pct"/>
            <w:tcMar>
              <w:left w:w="28" w:type="dxa"/>
              <w:right w:w="28" w:type="dxa"/>
            </w:tcMar>
            <w:vAlign w:val="center"/>
          </w:tcPr>
          <w:p w14:paraId="016C5331" w14:textId="0D3B3883" w:rsidR="001E4C50" w:rsidRPr="00EB63D1" w:rsidRDefault="001E4C50" w:rsidP="001E4C50">
            <w:pPr>
              <w:pStyle w:val="Default"/>
              <w:jc w:val="center"/>
              <w:rPr>
                <w:b/>
                <w:color w:val="auto"/>
                <w:sz w:val="20"/>
                <w:szCs w:val="20"/>
              </w:rPr>
            </w:pPr>
            <w:r w:rsidRPr="00EB63D1">
              <w:rPr>
                <w:color w:val="auto"/>
                <w:sz w:val="20"/>
                <w:szCs w:val="20"/>
              </w:rPr>
              <w:t>0</w:t>
            </w:r>
          </w:p>
        </w:tc>
        <w:tc>
          <w:tcPr>
            <w:tcW w:w="182" w:type="pct"/>
            <w:tcMar>
              <w:left w:w="28" w:type="dxa"/>
              <w:right w:w="28" w:type="dxa"/>
            </w:tcMar>
            <w:vAlign w:val="center"/>
          </w:tcPr>
          <w:p w14:paraId="33C03E1E" w14:textId="2637B75E" w:rsidR="001E4C50" w:rsidRPr="00EB63D1" w:rsidRDefault="001E4C50" w:rsidP="001E4C50">
            <w:pPr>
              <w:pStyle w:val="Default"/>
              <w:jc w:val="center"/>
              <w:rPr>
                <w:b/>
                <w:color w:val="auto"/>
                <w:sz w:val="20"/>
                <w:szCs w:val="20"/>
              </w:rPr>
            </w:pPr>
            <w:r w:rsidRPr="00EB63D1">
              <w:rPr>
                <w:bCs/>
                <w:color w:val="auto"/>
                <w:sz w:val="20"/>
                <w:szCs w:val="20"/>
              </w:rPr>
              <w:t>0</w:t>
            </w:r>
          </w:p>
        </w:tc>
        <w:tc>
          <w:tcPr>
            <w:tcW w:w="175" w:type="pct"/>
            <w:tcMar>
              <w:left w:w="28" w:type="dxa"/>
              <w:right w:w="28" w:type="dxa"/>
            </w:tcMar>
            <w:vAlign w:val="center"/>
          </w:tcPr>
          <w:p w14:paraId="711BCB08" w14:textId="1CF6A420" w:rsidR="001E4C50" w:rsidRPr="00EB63D1" w:rsidRDefault="001E4C50" w:rsidP="001E4C50">
            <w:pPr>
              <w:pStyle w:val="Default"/>
              <w:jc w:val="center"/>
              <w:rPr>
                <w:b/>
                <w:color w:val="auto"/>
                <w:sz w:val="20"/>
                <w:szCs w:val="20"/>
              </w:rPr>
            </w:pPr>
            <w:r w:rsidRPr="00EB63D1">
              <w:rPr>
                <w:bCs/>
                <w:color w:val="auto"/>
                <w:sz w:val="20"/>
                <w:szCs w:val="20"/>
              </w:rPr>
              <w:t>0</w:t>
            </w:r>
          </w:p>
        </w:tc>
      </w:tr>
      <w:tr w:rsidR="001E4C50" w:rsidRPr="00EB63D1" w14:paraId="64104289" w14:textId="77777777" w:rsidTr="001E4C50">
        <w:tc>
          <w:tcPr>
            <w:tcW w:w="282" w:type="pct"/>
            <w:tcMar>
              <w:left w:w="57" w:type="dxa"/>
              <w:right w:w="57" w:type="dxa"/>
            </w:tcMar>
          </w:tcPr>
          <w:p w14:paraId="4F8D6B49" w14:textId="4BE7739E" w:rsidR="001E4C50" w:rsidRPr="00EB63D1" w:rsidRDefault="001E4C50" w:rsidP="001E4C50">
            <w:pPr>
              <w:pStyle w:val="ConsPlusNormal"/>
              <w:jc w:val="center"/>
              <w:rPr>
                <w:rFonts w:ascii="Times New Roman" w:eastAsiaTheme="minorEastAsia" w:hAnsi="Times New Roman" w:cs="Times New Roman"/>
                <w:bCs/>
                <w:sz w:val="20"/>
              </w:rPr>
            </w:pPr>
            <w:r w:rsidRPr="00EB63D1">
              <w:rPr>
                <w:rFonts w:ascii="Times New Roman" w:eastAsiaTheme="minorEastAsia" w:hAnsi="Times New Roman" w:cs="Times New Roman"/>
                <w:bCs/>
                <w:sz w:val="20"/>
              </w:rPr>
              <w:t>2.10</w:t>
            </w:r>
          </w:p>
        </w:tc>
        <w:tc>
          <w:tcPr>
            <w:tcW w:w="2433" w:type="pct"/>
            <w:vAlign w:val="center"/>
          </w:tcPr>
          <w:p w14:paraId="531A1AB7" w14:textId="77777777" w:rsidR="00BF392E" w:rsidRDefault="001E4C50" w:rsidP="001E4C50">
            <w:pPr>
              <w:rPr>
                <w:rFonts w:ascii="Times New Roman" w:hAnsi="Times New Roman" w:cs="Times New Roman"/>
                <w:sz w:val="20"/>
                <w:szCs w:val="20"/>
              </w:rPr>
            </w:pPr>
            <w:r w:rsidRPr="00EB63D1">
              <w:rPr>
                <w:rFonts w:ascii="Times New Roman" w:hAnsi="Times New Roman" w:cs="Times New Roman"/>
                <w:sz w:val="20"/>
                <w:szCs w:val="20"/>
              </w:rPr>
              <w:t xml:space="preserve">Управленческий учет и современные подходы </w:t>
            </w:r>
          </w:p>
          <w:p w14:paraId="7F59A5FC" w14:textId="36220B59" w:rsidR="001E4C50" w:rsidRPr="00EB63D1" w:rsidRDefault="001E4C50" w:rsidP="001E4C50">
            <w:pPr>
              <w:rPr>
                <w:rFonts w:ascii="Times New Roman" w:eastAsia="Times New Roman" w:hAnsi="Times New Roman" w:cs="Times New Roman"/>
                <w:bCs/>
                <w:iCs/>
                <w:sz w:val="20"/>
                <w:szCs w:val="20"/>
              </w:rPr>
            </w:pPr>
            <w:r w:rsidRPr="00EB63D1">
              <w:rPr>
                <w:rFonts w:ascii="Times New Roman" w:hAnsi="Times New Roman" w:cs="Times New Roman"/>
                <w:sz w:val="20"/>
                <w:szCs w:val="20"/>
              </w:rPr>
              <w:t>к анализу финансово-хозяйственной деятельности медицинской организации</w:t>
            </w:r>
          </w:p>
        </w:tc>
        <w:tc>
          <w:tcPr>
            <w:tcW w:w="209" w:type="pct"/>
            <w:tcMar>
              <w:left w:w="28" w:type="dxa"/>
              <w:right w:w="28" w:type="dxa"/>
            </w:tcMar>
            <w:vAlign w:val="center"/>
          </w:tcPr>
          <w:p w14:paraId="2D41A5EA" w14:textId="3A009E1E" w:rsidR="001E4C50" w:rsidRPr="00EB63D1" w:rsidRDefault="001E4C50" w:rsidP="001E4C50">
            <w:pPr>
              <w:pStyle w:val="Default"/>
              <w:jc w:val="center"/>
              <w:rPr>
                <w:bCs/>
                <w:color w:val="auto"/>
                <w:sz w:val="20"/>
                <w:szCs w:val="20"/>
              </w:rPr>
            </w:pPr>
            <w:r w:rsidRPr="00EB63D1">
              <w:rPr>
                <w:color w:val="auto"/>
                <w:sz w:val="20"/>
                <w:szCs w:val="20"/>
              </w:rPr>
              <w:t>3</w:t>
            </w:r>
          </w:p>
        </w:tc>
        <w:tc>
          <w:tcPr>
            <w:tcW w:w="211" w:type="pct"/>
            <w:tcMar>
              <w:left w:w="28" w:type="dxa"/>
              <w:right w:w="28" w:type="dxa"/>
            </w:tcMar>
            <w:vAlign w:val="center"/>
          </w:tcPr>
          <w:p w14:paraId="4A86D51A" w14:textId="6496EB1B" w:rsidR="001E4C50" w:rsidRPr="00EB63D1" w:rsidRDefault="001E4C50" w:rsidP="001E4C50">
            <w:pPr>
              <w:pStyle w:val="Default"/>
              <w:jc w:val="center"/>
              <w:rPr>
                <w:bCs/>
                <w:color w:val="auto"/>
                <w:sz w:val="20"/>
                <w:szCs w:val="20"/>
              </w:rPr>
            </w:pPr>
            <w:r w:rsidRPr="00EB63D1">
              <w:rPr>
                <w:color w:val="auto"/>
                <w:sz w:val="20"/>
                <w:szCs w:val="20"/>
              </w:rPr>
              <w:t>1</w:t>
            </w:r>
          </w:p>
        </w:tc>
        <w:tc>
          <w:tcPr>
            <w:tcW w:w="208" w:type="pct"/>
            <w:tcMar>
              <w:left w:w="28" w:type="dxa"/>
              <w:right w:w="28" w:type="dxa"/>
            </w:tcMar>
            <w:vAlign w:val="center"/>
          </w:tcPr>
          <w:p w14:paraId="31AA3125" w14:textId="30E7BC14" w:rsidR="001E4C50" w:rsidRPr="00EB63D1" w:rsidRDefault="001E4C50" w:rsidP="001E4C50">
            <w:pPr>
              <w:pStyle w:val="Default"/>
              <w:jc w:val="center"/>
              <w:rPr>
                <w:bCs/>
                <w:color w:val="auto"/>
                <w:sz w:val="20"/>
                <w:szCs w:val="20"/>
              </w:rPr>
            </w:pPr>
            <w:r w:rsidRPr="00EB63D1">
              <w:rPr>
                <w:color w:val="auto"/>
                <w:sz w:val="20"/>
                <w:szCs w:val="20"/>
              </w:rPr>
              <w:t>2</w:t>
            </w:r>
          </w:p>
        </w:tc>
        <w:tc>
          <w:tcPr>
            <w:tcW w:w="625" w:type="pct"/>
            <w:tcMar>
              <w:left w:w="28" w:type="dxa"/>
              <w:right w:w="28" w:type="dxa"/>
            </w:tcMar>
            <w:vAlign w:val="center"/>
          </w:tcPr>
          <w:p w14:paraId="692C2517" w14:textId="0515C48B" w:rsidR="001E4C50" w:rsidRPr="00EB63D1" w:rsidRDefault="001E4C50" w:rsidP="001E4C50">
            <w:pPr>
              <w:pStyle w:val="Default"/>
              <w:jc w:val="center"/>
              <w:rPr>
                <w:bCs/>
                <w:color w:val="auto"/>
                <w:sz w:val="20"/>
                <w:szCs w:val="20"/>
              </w:rPr>
            </w:pPr>
            <w:r w:rsidRPr="00EB63D1">
              <w:rPr>
                <w:color w:val="auto"/>
                <w:sz w:val="20"/>
                <w:szCs w:val="20"/>
              </w:rPr>
              <w:t>0</w:t>
            </w:r>
          </w:p>
        </w:tc>
        <w:tc>
          <w:tcPr>
            <w:tcW w:w="675" w:type="pct"/>
            <w:tcMar>
              <w:left w:w="28" w:type="dxa"/>
              <w:right w:w="28" w:type="dxa"/>
            </w:tcMar>
            <w:vAlign w:val="center"/>
          </w:tcPr>
          <w:p w14:paraId="5D97DC97" w14:textId="3B94185F" w:rsidR="001E4C50" w:rsidRPr="00EB63D1" w:rsidRDefault="001E4C50" w:rsidP="001E4C50">
            <w:pPr>
              <w:pStyle w:val="Default"/>
              <w:jc w:val="center"/>
              <w:rPr>
                <w:bCs/>
                <w:color w:val="auto"/>
                <w:sz w:val="20"/>
                <w:szCs w:val="20"/>
              </w:rPr>
            </w:pPr>
            <w:r w:rsidRPr="00EB63D1">
              <w:rPr>
                <w:color w:val="auto"/>
                <w:sz w:val="20"/>
                <w:szCs w:val="20"/>
              </w:rPr>
              <w:t>2</w:t>
            </w:r>
          </w:p>
        </w:tc>
        <w:tc>
          <w:tcPr>
            <w:tcW w:w="182" w:type="pct"/>
            <w:tcMar>
              <w:left w:w="28" w:type="dxa"/>
              <w:right w:w="28" w:type="dxa"/>
            </w:tcMar>
            <w:vAlign w:val="center"/>
          </w:tcPr>
          <w:p w14:paraId="25F662A6" w14:textId="7E39E41B" w:rsidR="001E4C50" w:rsidRPr="00EB63D1" w:rsidRDefault="001E4C50" w:rsidP="001E4C50">
            <w:pPr>
              <w:pStyle w:val="Default"/>
              <w:jc w:val="center"/>
              <w:rPr>
                <w:bCs/>
                <w:color w:val="auto"/>
                <w:sz w:val="20"/>
                <w:szCs w:val="20"/>
              </w:rPr>
            </w:pPr>
            <w:r w:rsidRPr="00EB63D1">
              <w:rPr>
                <w:bCs/>
                <w:color w:val="auto"/>
                <w:sz w:val="20"/>
                <w:szCs w:val="20"/>
              </w:rPr>
              <w:t>0</w:t>
            </w:r>
          </w:p>
        </w:tc>
        <w:tc>
          <w:tcPr>
            <w:tcW w:w="175" w:type="pct"/>
            <w:tcMar>
              <w:left w:w="28" w:type="dxa"/>
              <w:right w:w="28" w:type="dxa"/>
            </w:tcMar>
            <w:vAlign w:val="center"/>
          </w:tcPr>
          <w:p w14:paraId="78335351" w14:textId="6B8133D6" w:rsidR="001E4C50" w:rsidRPr="00EB63D1" w:rsidRDefault="001E4C50" w:rsidP="001E4C50">
            <w:pPr>
              <w:pStyle w:val="Default"/>
              <w:jc w:val="center"/>
              <w:rPr>
                <w:bCs/>
                <w:color w:val="auto"/>
                <w:sz w:val="20"/>
                <w:szCs w:val="20"/>
              </w:rPr>
            </w:pPr>
            <w:r w:rsidRPr="00EB63D1">
              <w:rPr>
                <w:bCs/>
                <w:color w:val="auto"/>
                <w:sz w:val="20"/>
                <w:szCs w:val="20"/>
              </w:rPr>
              <w:t>0</w:t>
            </w:r>
          </w:p>
        </w:tc>
      </w:tr>
      <w:tr w:rsidR="001E4C50" w:rsidRPr="00EB63D1" w14:paraId="5EF3080D" w14:textId="77777777" w:rsidTr="001E4C50">
        <w:tc>
          <w:tcPr>
            <w:tcW w:w="282" w:type="pct"/>
            <w:tcMar>
              <w:left w:w="57" w:type="dxa"/>
              <w:right w:w="57" w:type="dxa"/>
            </w:tcMar>
          </w:tcPr>
          <w:p w14:paraId="5ED56233" w14:textId="2B35D29D" w:rsidR="001E4C50" w:rsidRPr="00EB63D1" w:rsidRDefault="001E4C50" w:rsidP="001E4C50">
            <w:pPr>
              <w:pStyle w:val="ConsPlusNormal"/>
              <w:jc w:val="center"/>
              <w:rPr>
                <w:rFonts w:ascii="Times New Roman" w:eastAsiaTheme="minorEastAsia" w:hAnsi="Times New Roman" w:cs="Times New Roman"/>
                <w:bCs/>
                <w:sz w:val="20"/>
              </w:rPr>
            </w:pPr>
            <w:r w:rsidRPr="00EB63D1">
              <w:rPr>
                <w:rFonts w:ascii="Times New Roman" w:eastAsiaTheme="minorEastAsia" w:hAnsi="Times New Roman" w:cs="Times New Roman"/>
                <w:bCs/>
                <w:sz w:val="20"/>
              </w:rPr>
              <w:t>2.11</w:t>
            </w:r>
          </w:p>
        </w:tc>
        <w:tc>
          <w:tcPr>
            <w:tcW w:w="2433" w:type="pct"/>
            <w:vAlign w:val="center"/>
          </w:tcPr>
          <w:p w14:paraId="3B2535F7" w14:textId="3B7046FF" w:rsidR="001E4C50" w:rsidRPr="00EB63D1" w:rsidRDefault="001E4C50" w:rsidP="001E4C50">
            <w:pPr>
              <w:rPr>
                <w:rFonts w:ascii="Times New Roman" w:eastAsia="Times New Roman" w:hAnsi="Times New Roman" w:cs="Times New Roman"/>
                <w:bCs/>
                <w:iCs/>
                <w:sz w:val="20"/>
                <w:szCs w:val="20"/>
              </w:rPr>
            </w:pPr>
            <w:r w:rsidRPr="00EB63D1">
              <w:rPr>
                <w:rFonts w:ascii="Times New Roman" w:hAnsi="Times New Roman" w:cs="Times New Roman"/>
                <w:sz w:val="20"/>
                <w:szCs w:val="20"/>
              </w:rPr>
              <w:t>Нормирование труда в здравоохранении. Оплата труда медицинских работников</w:t>
            </w:r>
          </w:p>
        </w:tc>
        <w:tc>
          <w:tcPr>
            <w:tcW w:w="209" w:type="pct"/>
            <w:tcMar>
              <w:left w:w="28" w:type="dxa"/>
              <w:right w:w="28" w:type="dxa"/>
            </w:tcMar>
            <w:vAlign w:val="center"/>
          </w:tcPr>
          <w:p w14:paraId="1D940CBD" w14:textId="010F062F" w:rsidR="001E4C50" w:rsidRPr="00EB63D1" w:rsidRDefault="001E4C50" w:rsidP="001E4C50">
            <w:pPr>
              <w:pStyle w:val="Default"/>
              <w:jc w:val="center"/>
              <w:rPr>
                <w:bCs/>
                <w:color w:val="auto"/>
                <w:sz w:val="20"/>
                <w:szCs w:val="20"/>
              </w:rPr>
            </w:pPr>
            <w:r w:rsidRPr="00EB63D1">
              <w:rPr>
                <w:color w:val="auto"/>
                <w:sz w:val="20"/>
                <w:szCs w:val="20"/>
              </w:rPr>
              <w:t>3</w:t>
            </w:r>
          </w:p>
        </w:tc>
        <w:tc>
          <w:tcPr>
            <w:tcW w:w="211" w:type="pct"/>
            <w:tcMar>
              <w:left w:w="28" w:type="dxa"/>
              <w:right w:w="28" w:type="dxa"/>
            </w:tcMar>
            <w:vAlign w:val="center"/>
          </w:tcPr>
          <w:p w14:paraId="53B9777D" w14:textId="43BEE5C9" w:rsidR="001E4C50" w:rsidRPr="00EB63D1" w:rsidRDefault="001E4C50" w:rsidP="001E4C50">
            <w:pPr>
              <w:pStyle w:val="Default"/>
              <w:jc w:val="center"/>
              <w:rPr>
                <w:bCs/>
                <w:color w:val="auto"/>
                <w:sz w:val="20"/>
                <w:szCs w:val="20"/>
              </w:rPr>
            </w:pPr>
            <w:r w:rsidRPr="00EB63D1">
              <w:rPr>
                <w:color w:val="auto"/>
                <w:sz w:val="20"/>
                <w:szCs w:val="20"/>
              </w:rPr>
              <w:t>1</w:t>
            </w:r>
          </w:p>
        </w:tc>
        <w:tc>
          <w:tcPr>
            <w:tcW w:w="208" w:type="pct"/>
            <w:tcMar>
              <w:left w:w="28" w:type="dxa"/>
              <w:right w:w="28" w:type="dxa"/>
            </w:tcMar>
            <w:vAlign w:val="center"/>
          </w:tcPr>
          <w:p w14:paraId="0D29E588" w14:textId="57475AAD" w:rsidR="001E4C50" w:rsidRPr="00EB63D1" w:rsidRDefault="001E4C50" w:rsidP="001E4C50">
            <w:pPr>
              <w:pStyle w:val="Default"/>
              <w:jc w:val="center"/>
              <w:rPr>
                <w:bCs/>
                <w:color w:val="auto"/>
                <w:sz w:val="20"/>
                <w:szCs w:val="20"/>
              </w:rPr>
            </w:pPr>
            <w:r w:rsidRPr="00EB63D1">
              <w:rPr>
                <w:color w:val="auto"/>
                <w:sz w:val="20"/>
                <w:szCs w:val="20"/>
              </w:rPr>
              <w:t>2</w:t>
            </w:r>
          </w:p>
        </w:tc>
        <w:tc>
          <w:tcPr>
            <w:tcW w:w="625" w:type="pct"/>
            <w:tcMar>
              <w:left w:w="28" w:type="dxa"/>
              <w:right w:w="28" w:type="dxa"/>
            </w:tcMar>
            <w:vAlign w:val="center"/>
          </w:tcPr>
          <w:p w14:paraId="1B575432" w14:textId="16A82C20" w:rsidR="001E4C50" w:rsidRPr="00EB63D1" w:rsidRDefault="001E4C50" w:rsidP="001E4C50">
            <w:pPr>
              <w:pStyle w:val="Default"/>
              <w:jc w:val="center"/>
              <w:rPr>
                <w:bCs/>
                <w:color w:val="auto"/>
                <w:sz w:val="20"/>
                <w:szCs w:val="20"/>
              </w:rPr>
            </w:pPr>
            <w:r w:rsidRPr="00EB63D1">
              <w:rPr>
                <w:color w:val="auto"/>
                <w:sz w:val="20"/>
                <w:szCs w:val="20"/>
              </w:rPr>
              <w:t>0</w:t>
            </w:r>
          </w:p>
        </w:tc>
        <w:tc>
          <w:tcPr>
            <w:tcW w:w="675" w:type="pct"/>
            <w:tcMar>
              <w:left w:w="28" w:type="dxa"/>
              <w:right w:w="28" w:type="dxa"/>
            </w:tcMar>
            <w:vAlign w:val="center"/>
          </w:tcPr>
          <w:p w14:paraId="0045C814" w14:textId="52A68544" w:rsidR="001E4C50" w:rsidRPr="00EB63D1" w:rsidRDefault="001E4C50" w:rsidP="001E4C50">
            <w:pPr>
              <w:pStyle w:val="Default"/>
              <w:jc w:val="center"/>
              <w:rPr>
                <w:bCs/>
                <w:color w:val="auto"/>
                <w:sz w:val="20"/>
                <w:szCs w:val="20"/>
              </w:rPr>
            </w:pPr>
            <w:r w:rsidRPr="00EB63D1">
              <w:rPr>
                <w:color w:val="auto"/>
                <w:sz w:val="20"/>
                <w:szCs w:val="20"/>
              </w:rPr>
              <w:t>2</w:t>
            </w:r>
          </w:p>
        </w:tc>
        <w:tc>
          <w:tcPr>
            <w:tcW w:w="182" w:type="pct"/>
            <w:tcMar>
              <w:left w:w="28" w:type="dxa"/>
              <w:right w:w="28" w:type="dxa"/>
            </w:tcMar>
            <w:vAlign w:val="center"/>
          </w:tcPr>
          <w:p w14:paraId="10194670" w14:textId="71F6869C" w:rsidR="001E4C50" w:rsidRPr="00EB63D1" w:rsidRDefault="001E4C50" w:rsidP="001E4C50">
            <w:pPr>
              <w:pStyle w:val="Default"/>
              <w:jc w:val="center"/>
              <w:rPr>
                <w:bCs/>
                <w:color w:val="auto"/>
                <w:sz w:val="20"/>
                <w:szCs w:val="20"/>
              </w:rPr>
            </w:pPr>
            <w:r w:rsidRPr="00EB63D1">
              <w:rPr>
                <w:bCs/>
                <w:color w:val="auto"/>
                <w:sz w:val="20"/>
                <w:szCs w:val="20"/>
              </w:rPr>
              <w:t>0</w:t>
            </w:r>
          </w:p>
        </w:tc>
        <w:tc>
          <w:tcPr>
            <w:tcW w:w="175" w:type="pct"/>
            <w:tcMar>
              <w:left w:w="28" w:type="dxa"/>
              <w:right w:w="28" w:type="dxa"/>
            </w:tcMar>
            <w:vAlign w:val="center"/>
          </w:tcPr>
          <w:p w14:paraId="34AFFFBF" w14:textId="4F346663" w:rsidR="001E4C50" w:rsidRPr="00EB63D1" w:rsidRDefault="001E4C50" w:rsidP="001E4C50">
            <w:pPr>
              <w:pStyle w:val="Default"/>
              <w:jc w:val="center"/>
              <w:rPr>
                <w:bCs/>
                <w:color w:val="auto"/>
                <w:sz w:val="20"/>
                <w:szCs w:val="20"/>
              </w:rPr>
            </w:pPr>
            <w:r w:rsidRPr="00EB63D1">
              <w:rPr>
                <w:bCs/>
                <w:color w:val="auto"/>
                <w:sz w:val="20"/>
                <w:szCs w:val="20"/>
              </w:rPr>
              <w:t>0</w:t>
            </w:r>
          </w:p>
        </w:tc>
      </w:tr>
      <w:tr w:rsidR="001E4C50" w:rsidRPr="00EB63D1" w14:paraId="0BC836E6" w14:textId="77777777" w:rsidTr="001E4C50">
        <w:tc>
          <w:tcPr>
            <w:tcW w:w="282" w:type="pct"/>
            <w:tcMar>
              <w:left w:w="57" w:type="dxa"/>
              <w:right w:w="57" w:type="dxa"/>
            </w:tcMar>
          </w:tcPr>
          <w:p w14:paraId="092F65B4" w14:textId="0D437BBF" w:rsidR="001E4C50" w:rsidRPr="00EB63D1" w:rsidRDefault="001E4C50" w:rsidP="001E4C50">
            <w:pPr>
              <w:pStyle w:val="ConsPlusNormal"/>
              <w:jc w:val="center"/>
              <w:rPr>
                <w:rFonts w:ascii="Times New Roman" w:eastAsiaTheme="minorEastAsia" w:hAnsi="Times New Roman" w:cs="Times New Roman"/>
                <w:bCs/>
                <w:sz w:val="20"/>
              </w:rPr>
            </w:pPr>
            <w:r w:rsidRPr="00EB63D1">
              <w:rPr>
                <w:rFonts w:ascii="Times New Roman" w:eastAsiaTheme="minorEastAsia" w:hAnsi="Times New Roman" w:cs="Times New Roman"/>
                <w:bCs/>
                <w:sz w:val="20"/>
              </w:rPr>
              <w:t>2.12</w:t>
            </w:r>
          </w:p>
        </w:tc>
        <w:tc>
          <w:tcPr>
            <w:tcW w:w="2433" w:type="pct"/>
            <w:vAlign w:val="center"/>
          </w:tcPr>
          <w:p w14:paraId="7A5D552C" w14:textId="1B7514FA" w:rsidR="001E4C50" w:rsidRPr="00EB63D1" w:rsidRDefault="001E4C50" w:rsidP="001E4C50">
            <w:pPr>
              <w:rPr>
                <w:rFonts w:ascii="Times New Roman" w:hAnsi="Times New Roman" w:cs="Times New Roman"/>
                <w:sz w:val="20"/>
                <w:szCs w:val="20"/>
              </w:rPr>
            </w:pPr>
            <w:r w:rsidRPr="00EB63D1">
              <w:rPr>
                <w:rFonts w:ascii="Times New Roman" w:hAnsi="Times New Roman" w:cs="Times New Roman"/>
                <w:sz w:val="20"/>
                <w:szCs w:val="20"/>
              </w:rPr>
              <w:t>Промежуточная аттестация по модулю 2</w:t>
            </w:r>
          </w:p>
        </w:tc>
        <w:tc>
          <w:tcPr>
            <w:tcW w:w="209" w:type="pct"/>
            <w:tcMar>
              <w:left w:w="28" w:type="dxa"/>
              <w:right w:w="28" w:type="dxa"/>
            </w:tcMar>
            <w:vAlign w:val="center"/>
          </w:tcPr>
          <w:p w14:paraId="69996E52" w14:textId="085048E7" w:rsidR="001E4C50" w:rsidRPr="00EB63D1" w:rsidRDefault="001E4C50" w:rsidP="001E4C50">
            <w:pPr>
              <w:pStyle w:val="Default"/>
              <w:jc w:val="center"/>
              <w:rPr>
                <w:color w:val="auto"/>
                <w:sz w:val="20"/>
                <w:szCs w:val="20"/>
              </w:rPr>
            </w:pPr>
            <w:r w:rsidRPr="00EB63D1">
              <w:rPr>
                <w:color w:val="auto"/>
                <w:sz w:val="20"/>
                <w:szCs w:val="20"/>
              </w:rPr>
              <w:t>1</w:t>
            </w:r>
          </w:p>
        </w:tc>
        <w:tc>
          <w:tcPr>
            <w:tcW w:w="211" w:type="pct"/>
            <w:tcMar>
              <w:left w:w="28" w:type="dxa"/>
              <w:right w:w="28" w:type="dxa"/>
            </w:tcMar>
            <w:vAlign w:val="center"/>
          </w:tcPr>
          <w:p w14:paraId="3E2A2B03" w14:textId="04329880" w:rsidR="001E4C50" w:rsidRPr="00EB63D1" w:rsidRDefault="001E4C50" w:rsidP="001E4C50">
            <w:pPr>
              <w:pStyle w:val="Default"/>
              <w:jc w:val="center"/>
              <w:rPr>
                <w:color w:val="auto"/>
                <w:sz w:val="20"/>
                <w:szCs w:val="20"/>
              </w:rPr>
            </w:pPr>
            <w:r w:rsidRPr="00EB63D1">
              <w:rPr>
                <w:color w:val="auto"/>
                <w:sz w:val="20"/>
                <w:szCs w:val="20"/>
              </w:rPr>
              <w:t>0</w:t>
            </w:r>
          </w:p>
        </w:tc>
        <w:tc>
          <w:tcPr>
            <w:tcW w:w="208" w:type="pct"/>
            <w:tcMar>
              <w:left w:w="28" w:type="dxa"/>
              <w:right w:w="28" w:type="dxa"/>
            </w:tcMar>
            <w:vAlign w:val="center"/>
          </w:tcPr>
          <w:p w14:paraId="72C0E927" w14:textId="3C91DADA" w:rsidR="001E4C50" w:rsidRPr="00EB63D1" w:rsidRDefault="001E4C50" w:rsidP="001E4C50">
            <w:pPr>
              <w:pStyle w:val="Default"/>
              <w:jc w:val="center"/>
              <w:rPr>
                <w:color w:val="auto"/>
                <w:sz w:val="20"/>
                <w:szCs w:val="20"/>
              </w:rPr>
            </w:pPr>
            <w:r w:rsidRPr="00EB63D1">
              <w:rPr>
                <w:color w:val="auto"/>
                <w:sz w:val="20"/>
                <w:szCs w:val="20"/>
              </w:rPr>
              <w:t>0</w:t>
            </w:r>
          </w:p>
        </w:tc>
        <w:tc>
          <w:tcPr>
            <w:tcW w:w="625" w:type="pct"/>
            <w:tcMar>
              <w:left w:w="28" w:type="dxa"/>
              <w:right w:w="28" w:type="dxa"/>
            </w:tcMar>
            <w:vAlign w:val="center"/>
          </w:tcPr>
          <w:p w14:paraId="6DBD7FEA" w14:textId="1B30EF75" w:rsidR="001E4C50" w:rsidRPr="00EB63D1" w:rsidRDefault="001E4C50" w:rsidP="001E4C50">
            <w:pPr>
              <w:pStyle w:val="Default"/>
              <w:jc w:val="center"/>
              <w:rPr>
                <w:color w:val="auto"/>
                <w:sz w:val="20"/>
                <w:szCs w:val="20"/>
              </w:rPr>
            </w:pPr>
            <w:r w:rsidRPr="00EB63D1">
              <w:rPr>
                <w:color w:val="auto"/>
                <w:sz w:val="20"/>
                <w:szCs w:val="20"/>
              </w:rPr>
              <w:t>0</w:t>
            </w:r>
          </w:p>
        </w:tc>
        <w:tc>
          <w:tcPr>
            <w:tcW w:w="675" w:type="pct"/>
            <w:tcMar>
              <w:left w:w="28" w:type="dxa"/>
              <w:right w:w="28" w:type="dxa"/>
            </w:tcMar>
            <w:vAlign w:val="center"/>
          </w:tcPr>
          <w:p w14:paraId="19E132DD" w14:textId="3F8345B0" w:rsidR="001E4C50" w:rsidRPr="00EB63D1" w:rsidRDefault="001E4C50" w:rsidP="001E4C50">
            <w:pPr>
              <w:pStyle w:val="Default"/>
              <w:jc w:val="center"/>
              <w:rPr>
                <w:color w:val="auto"/>
                <w:sz w:val="20"/>
                <w:szCs w:val="20"/>
              </w:rPr>
            </w:pPr>
            <w:r w:rsidRPr="00EB63D1">
              <w:rPr>
                <w:color w:val="auto"/>
                <w:sz w:val="20"/>
                <w:szCs w:val="20"/>
              </w:rPr>
              <w:t>0</w:t>
            </w:r>
          </w:p>
        </w:tc>
        <w:tc>
          <w:tcPr>
            <w:tcW w:w="182" w:type="pct"/>
            <w:tcMar>
              <w:left w:w="28" w:type="dxa"/>
              <w:right w:w="28" w:type="dxa"/>
            </w:tcMar>
            <w:vAlign w:val="center"/>
          </w:tcPr>
          <w:p w14:paraId="6F690FB0" w14:textId="0E751F5F" w:rsidR="001E4C50" w:rsidRPr="00EB63D1" w:rsidRDefault="001E4C50" w:rsidP="001E4C50">
            <w:pPr>
              <w:pStyle w:val="Default"/>
              <w:jc w:val="center"/>
              <w:rPr>
                <w:bCs/>
                <w:color w:val="auto"/>
                <w:sz w:val="20"/>
                <w:szCs w:val="20"/>
              </w:rPr>
            </w:pPr>
            <w:r w:rsidRPr="00EB63D1">
              <w:rPr>
                <w:bCs/>
                <w:color w:val="auto"/>
                <w:sz w:val="20"/>
                <w:szCs w:val="20"/>
              </w:rPr>
              <w:t>0</w:t>
            </w:r>
          </w:p>
        </w:tc>
        <w:tc>
          <w:tcPr>
            <w:tcW w:w="175" w:type="pct"/>
            <w:tcMar>
              <w:left w:w="28" w:type="dxa"/>
              <w:right w:w="28" w:type="dxa"/>
            </w:tcMar>
            <w:vAlign w:val="center"/>
          </w:tcPr>
          <w:p w14:paraId="2C8BD71D" w14:textId="693C23D3" w:rsidR="001E4C50" w:rsidRPr="00EB63D1" w:rsidRDefault="001E4C50" w:rsidP="001E4C50">
            <w:pPr>
              <w:pStyle w:val="Default"/>
              <w:jc w:val="center"/>
              <w:rPr>
                <w:bCs/>
                <w:color w:val="auto"/>
                <w:sz w:val="20"/>
                <w:szCs w:val="20"/>
              </w:rPr>
            </w:pPr>
            <w:r w:rsidRPr="00EB63D1">
              <w:rPr>
                <w:bCs/>
                <w:color w:val="auto"/>
                <w:sz w:val="20"/>
                <w:szCs w:val="20"/>
              </w:rPr>
              <w:t>1</w:t>
            </w:r>
          </w:p>
        </w:tc>
      </w:tr>
      <w:tr w:rsidR="001E4C50" w:rsidRPr="00EB63D1" w14:paraId="460C3194" w14:textId="77777777" w:rsidTr="001E4C50">
        <w:tc>
          <w:tcPr>
            <w:tcW w:w="282" w:type="pct"/>
            <w:tcMar>
              <w:left w:w="57" w:type="dxa"/>
              <w:right w:w="57" w:type="dxa"/>
            </w:tcMar>
          </w:tcPr>
          <w:p w14:paraId="2C88B995" w14:textId="036B9A42" w:rsidR="001E4C50" w:rsidRPr="00EB63D1" w:rsidRDefault="001E4C50" w:rsidP="001E4C50">
            <w:pPr>
              <w:pStyle w:val="ConsPlusNormal"/>
              <w:jc w:val="center"/>
              <w:rPr>
                <w:rFonts w:ascii="Times New Roman" w:eastAsiaTheme="minorEastAsia" w:hAnsi="Times New Roman" w:cs="Times New Roman"/>
                <w:bCs/>
                <w:sz w:val="20"/>
              </w:rPr>
            </w:pPr>
            <w:r w:rsidRPr="00EB63D1">
              <w:rPr>
                <w:rFonts w:ascii="Times New Roman" w:eastAsiaTheme="minorEastAsia" w:hAnsi="Times New Roman" w:cs="Times New Roman"/>
                <w:b/>
                <w:sz w:val="20"/>
              </w:rPr>
              <w:t>3</w:t>
            </w:r>
          </w:p>
        </w:tc>
        <w:tc>
          <w:tcPr>
            <w:tcW w:w="2433" w:type="pct"/>
            <w:vAlign w:val="center"/>
          </w:tcPr>
          <w:p w14:paraId="3AEEBD4F" w14:textId="77777777" w:rsidR="00BF392E" w:rsidRDefault="001E4C50" w:rsidP="001E4C50">
            <w:pPr>
              <w:rPr>
                <w:rFonts w:ascii="Times New Roman" w:eastAsia="Times New Roman" w:hAnsi="Times New Roman" w:cs="Times New Roman"/>
                <w:b/>
                <w:iCs/>
                <w:sz w:val="20"/>
                <w:szCs w:val="20"/>
              </w:rPr>
            </w:pPr>
            <w:r w:rsidRPr="00EB63D1">
              <w:rPr>
                <w:rFonts w:ascii="Times New Roman" w:eastAsia="Times New Roman" w:hAnsi="Times New Roman" w:cs="Times New Roman"/>
                <w:b/>
                <w:iCs/>
                <w:sz w:val="20"/>
                <w:szCs w:val="20"/>
              </w:rPr>
              <w:t xml:space="preserve">Модуль 3. Система контроля качества </w:t>
            </w:r>
          </w:p>
          <w:p w14:paraId="14446153" w14:textId="4C8C3C36" w:rsidR="001E4C50" w:rsidRPr="00EB63D1" w:rsidRDefault="001E4C50" w:rsidP="001E4C50">
            <w:pPr>
              <w:rPr>
                <w:rFonts w:ascii="Times New Roman" w:eastAsia="Times New Roman" w:hAnsi="Times New Roman" w:cs="Times New Roman"/>
                <w:bCs/>
                <w:iCs/>
                <w:sz w:val="20"/>
                <w:szCs w:val="20"/>
              </w:rPr>
            </w:pPr>
            <w:r w:rsidRPr="00EB63D1">
              <w:rPr>
                <w:rFonts w:ascii="Times New Roman" w:eastAsia="Times New Roman" w:hAnsi="Times New Roman" w:cs="Times New Roman"/>
                <w:b/>
                <w:iCs/>
                <w:sz w:val="20"/>
                <w:szCs w:val="20"/>
              </w:rPr>
              <w:t>и безопасности медицинской деятельности</w:t>
            </w:r>
          </w:p>
        </w:tc>
        <w:tc>
          <w:tcPr>
            <w:tcW w:w="209" w:type="pct"/>
            <w:tcMar>
              <w:left w:w="28" w:type="dxa"/>
              <w:right w:w="28" w:type="dxa"/>
            </w:tcMar>
            <w:vAlign w:val="center"/>
          </w:tcPr>
          <w:p w14:paraId="1E56589D" w14:textId="3C9DA777" w:rsidR="001E4C50" w:rsidRPr="00EB63D1" w:rsidRDefault="001E4C50" w:rsidP="001E4C50">
            <w:pPr>
              <w:pStyle w:val="Default"/>
              <w:jc w:val="center"/>
              <w:rPr>
                <w:bCs/>
                <w:color w:val="auto"/>
                <w:sz w:val="20"/>
                <w:szCs w:val="20"/>
              </w:rPr>
            </w:pPr>
            <w:r w:rsidRPr="00EB63D1">
              <w:rPr>
                <w:b/>
                <w:bCs/>
                <w:color w:val="auto"/>
                <w:sz w:val="20"/>
                <w:szCs w:val="20"/>
              </w:rPr>
              <w:t>14</w:t>
            </w:r>
          </w:p>
        </w:tc>
        <w:tc>
          <w:tcPr>
            <w:tcW w:w="211" w:type="pct"/>
            <w:tcMar>
              <w:left w:w="28" w:type="dxa"/>
              <w:right w:w="28" w:type="dxa"/>
            </w:tcMar>
            <w:vAlign w:val="center"/>
          </w:tcPr>
          <w:p w14:paraId="71923FFF" w14:textId="16622BD0" w:rsidR="001E4C50" w:rsidRPr="00EB63D1" w:rsidRDefault="001E4C50" w:rsidP="001E4C50">
            <w:pPr>
              <w:pStyle w:val="Default"/>
              <w:jc w:val="center"/>
              <w:rPr>
                <w:bCs/>
                <w:color w:val="auto"/>
                <w:sz w:val="20"/>
                <w:szCs w:val="20"/>
              </w:rPr>
            </w:pPr>
            <w:r w:rsidRPr="00EB63D1">
              <w:rPr>
                <w:b/>
                <w:bCs/>
                <w:color w:val="auto"/>
                <w:sz w:val="20"/>
                <w:szCs w:val="20"/>
              </w:rPr>
              <w:t>5</w:t>
            </w:r>
          </w:p>
        </w:tc>
        <w:tc>
          <w:tcPr>
            <w:tcW w:w="208" w:type="pct"/>
            <w:tcMar>
              <w:left w:w="28" w:type="dxa"/>
              <w:right w:w="28" w:type="dxa"/>
            </w:tcMar>
            <w:vAlign w:val="center"/>
          </w:tcPr>
          <w:p w14:paraId="12AE05FC" w14:textId="1E80BC18" w:rsidR="001E4C50" w:rsidRPr="00EB63D1" w:rsidRDefault="001E4C50" w:rsidP="001E4C50">
            <w:pPr>
              <w:pStyle w:val="Default"/>
              <w:jc w:val="center"/>
              <w:rPr>
                <w:bCs/>
                <w:color w:val="auto"/>
                <w:sz w:val="20"/>
                <w:szCs w:val="20"/>
              </w:rPr>
            </w:pPr>
            <w:r w:rsidRPr="00EB63D1">
              <w:rPr>
                <w:b/>
                <w:bCs/>
                <w:color w:val="auto"/>
                <w:sz w:val="20"/>
                <w:szCs w:val="20"/>
              </w:rPr>
              <w:t>9</w:t>
            </w:r>
          </w:p>
        </w:tc>
        <w:tc>
          <w:tcPr>
            <w:tcW w:w="625" w:type="pct"/>
            <w:tcMar>
              <w:left w:w="28" w:type="dxa"/>
              <w:right w:w="28" w:type="dxa"/>
            </w:tcMar>
            <w:vAlign w:val="center"/>
          </w:tcPr>
          <w:p w14:paraId="39286133" w14:textId="1CF0EA4C" w:rsidR="001E4C50" w:rsidRPr="00EB63D1" w:rsidRDefault="001E4C50" w:rsidP="001E4C50">
            <w:pPr>
              <w:pStyle w:val="Default"/>
              <w:jc w:val="center"/>
              <w:rPr>
                <w:bCs/>
                <w:color w:val="auto"/>
                <w:sz w:val="20"/>
                <w:szCs w:val="20"/>
              </w:rPr>
            </w:pPr>
            <w:r w:rsidRPr="00EB63D1">
              <w:rPr>
                <w:b/>
                <w:bCs/>
                <w:color w:val="auto"/>
                <w:sz w:val="20"/>
                <w:szCs w:val="20"/>
              </w:rPr>
              <w:t>6</w:t>
            </w:r>
          </w:p>
        </w:tc>
        <w:tc>
          <w:tcPr>
            <w:tcW w:w="675" w:type="pct"/>
            <w:tcMar>
              <w:left w:w="28" w:type="dxa"/>
              <w:right w:w="28" w:type="dxa"/>
            </w:tcMar>
            <w:vAlign w:val="center"/>
          </w:tcPr>
          <w:p w14:paraId="5D25B466" w14:textId="324F50BA" w:rsidR="001E4C50" w:rsidRPr="00EB63D1" w:rsidRDefault="001E4C50" w:rsidP="001E4C50">
            <w:pPr>
              <w:pStyle w:val="Default"/>
              <w:jc w:val="center"/>
              <w:rPr>
                <w:bCs/>
                <w:color w:val="auto"/>
                <w:sz w:val="20"/>
                <w:szCs w:val="20"/>
              </w:rPr>
            </w:pPr>
            <w:r w:rsidRPr="00EB63D1">
              <w:rPr>
                <w:b/>
                <w:bCs/>
                <w:color w:val="auto"/>
                <w:sz w:val="20"/>
                <w:szCs w:val="20"/>
              </w:rPr>
              <w:t>3</w:t>
            </w:r>
          </w:p>
        </w:tc>
        <w:tc>
          <w:tcPr>
            <w:tcW w:w="182" w:type="pct"/>
            <w:tcMar>
              <w:left w:w="28" w:type="dxa"/>
              <w:right w:w="28" w:type="dxa"/>
            </w:tcMar>
            <w:vAlign w:val="center"/>
          </w:tcPr>
          <w:p w14:paraId="0A8682DA" w14:textId="3F1E9C12" w:rsidR="001E4C50" w:rsidRPr="00EB63D1" w:rsidRDefault="001E4C50" w:rsidP="001E4C50">
            <w:pPr>
              <w:pStyle w:val="Default"/>
              <w:jc w:val="center"/>
              <w:rPr>
                <w:bCs/>
                <w:color w:val="auto"/>
                <w:sz w:val="20"/>
                <w:szCs w:val="20"/>
              </w:rPr>
            </w:pPr>
            <w:r w:rsidRPr="00EB63D1">
              <w:rPr>
                <w:b/>
                <w:bCs/>
                <w:color w:val="auto"/>
                <w:sz w:val="20"/>
                <w:szCs w:val="20"/>
              </w:rPr>
              <w:t>0</w:t>
            </w:r>
          </w:p>
        </w:tc>
        <w:tc>
          <w:tcPr>
            <w:tcW w:w="175" w:type="pct"/>
            <w:tcMar>
              <w:left w:w="28" w:type="dxa"/>
              <w:right w:w="28" w:type="dxa"/>
            </w:tcMar>
            <w:vAlign w:val="center"/>
          </w:tcPr>
          <w:p w14:paraId="655697D8" w14:textId="4C3641F8" w:rsidR="001E4C50" w:rsidRPr="00EB63D1" w:rsidRDefault="001E4C50" w:rsidP="001E4C50">
            <w:pPr>
              <w:pStyle w:val="Default"/>
              <w:jc w:val="center"/>
              <w:rPr>
                <w:bCs/>
                <w:color w:val="auto"/>
                <w:sz w:val="20"/>
                <w:szCs w:val="20"/>
              </w:rPr>
            </w:pPr>
            <w:r w:rsidRPr="00EB63D1">
              <w:rPr>
                <w:b/>
                <w:bCs/>
                <w:color w:val="auto"/>
                <w:sz w:val="20"/>
                <w:szCs w:val="20"/>
              </w:rPr>
              <w:t>0</w:t>
            </w:r>
          </w:p>
        </w:tc>
      </w:tr>
      <w:tr w:rsidR="001E4C50" w:rsidRPr="00EB63D1" w14:paraId="2341ECA1" w14:textId="77777777" w:rsidTr="001E4C50">
        <w:tc>
          <w:tcPr>
            <w:tcW w:w="282" w:type="pct"/>
            <w:tcMar>
              <w:left w:w="57" w:type="dxa"/>
              <w:right w:w="57" w:type="dxa"/>
            </w:tcMar>
          </w:tcPr>
          <w:p w14:paraId="5CD6DB1F" w14:textId="532FF5B5" w:rsidR="001E4C50" w:rsidRPr="00EB63D1" w:rsidRDefault="001E4C50" w:rsidP="001E4C50">
            <w:pPr>
              <w:pStyle w:val="ConsPlusNormal"/>
              <w:jc w:val="center"/>
              <w:rPr>
                <w:rFonts w:ascii="Times New Roman" w:eastAsiaTheme="minorEastAsia" w:hAnsi="Times New Roman" w:cs="Times New Roman"/>
                <w:bCs/>
                <w:sz w:val="20"/>
              </w:rPr>
            </w:pPr>
            <w:r w:rsidRPr="00EB63D1">
              <w:rPr>
                <w:rFonts w:ascii="Times New Roman" w:eastAsiaTheme="minorEastAsia" w:hAnsi="Times New Roman" w:cs="Times New Roman"/>
                <w:bCs/>
                <w:sz w:val="20"/>
              </w:rPr>
              <w:t>3.1</w:t>
            </w:r>
          </w:p>
        </w:tc>
        <w:tc>
          <w:tcPr>
            <w:tcW w:w="2433" w:type="pct"/>
            <w:vAlign w:val="center"/>
          </w:tcPr>
          <w:p w14:paraId="39A124BB" w14:textId="7A8850D6" w:rsidR="001E4C50" w:rsidRPr="00EB63D1" w:rsidRDefault="001E4C50" w:rsidP="001E4C50">
            <w:pPr>
              <w:rPr>
                <w:rFonts w:ascii="Times New Roman" w:eastAsia="Times New Roman" w:hAnsi="Times New Roman" w:cs="Times New Roman"/>
                <w:bCs/>
                <w:iCs/>
                <w:sz w:val="20"/>
                <w:szCs w:val="20"/>
              </w:rPr>
            </w:pPr>
            <w:r w:rsidRPr="00EB63D1">
              <w:rPr>
                <w:rFonts w:ascii="Times New Roman" w:hAnsi="Times New Roman" w:cs="Times New Roman"/>
                <w:sz w:val="20"/>
                <w:szCs w:val="20"/>
              </w:rPr>
              <w:t>Контрольно-надзорная деятельность в сфере здравоохранения</w:t>
            </w:r>
          </w:p>
        </w:tc>
        <w:tc>
          <w:tcPr>
            <w:tcW w:w="209" w:type="pct"/>
            <w:tcMar>
              <w:left w:w="28" w:type="dxa"/>
              <w:right w:w="28" w:type="dxa"/>
            </w:tcMar>
            <w:vAlign w:val="center"/>
          </w:tcPr>
          <w:p w14:paraId="760AE60F" w14:textId="4BE8280F" w:rsidR="001E4C50" w:rsidRPr="00EB63D1" w:rsidRDefault="001E4C50" w:rsidP="001E4C50">
            <w:pPr>
              <w:pStyle w:val="Default"/>
              <w:jc w:val="center"/>
              <w:rPr>
                <w:bCs/>
                <w:color w:val="auto"/>
                <w:sz w:val="20"/>
                <w:szCs w:val="20"/>
              </w:rPr>
            </w:pPr>
            <w:r w:rsidRPr="00EB63D1">
              <w:rPr>
                <w:color w:val="auto"/>
                <w:sz w:val="20"/>
                <w:szCs w:val="20"/>
              </w:rPr>
              <w:t>1</w:t>
            </w:r>
          </w:p>
        </w:tc>
        <w:tc>
          <w:tcPr>
            <w:tcW w:w="211" w:type="pct"/>
            <w:tcMar>
              <w:left w:w="28" w:type="dxa"/>
              <w:right w:w="28" w:type="dxa"/>
            </w:tcMar>
            <w:vAlign w:val="center"/>
          </w:tcPr>
          <w:p w14:paraId="1B28BC45" w14:textId="01D79F8E" w:rsidR="001E4C50" w:rsidRPr="00EB63D1" w:rsidRDefault="001E4C50" w:rsidP="001E4C50">
            <w:pPr>
              <w:pStyle w:val="Default"/>
              <w:jc w:val="center"/>
              <w:rPr>
                <w:bCs/>
                <w:color w:val="auto"/>
                <w:sz w:val="20"/>
                <w:szCs w:val="20"/>
              </w:rPr>
            </w:pPr>
            <w:r w:rsidRPr="00EB63D1">
              <w:rPr>
                <w:color w:val="auto"/>
                <w:sz w:val="20"/>
                <w:szCs w:val="20"/>
              </w:rPr>
              <w:t>1</w:t>
            </w:r>
          </w:p>
        </w:tc>
        <w:tc>
          <w:tcPr>
            <w:tcW w:w="208" w:type="pct"/>
            <w:tcMar>
              <w:left w:w="28" w:type="dxa"/>
              <w:right w:w="28" w:type="dxa"/>
            </w:tcMar>
            <w:vAlign w:val="center"/>
          </w:tcPr>
          <w:p w14:paraId="04CB6F6C" w14:textId="42EE394B" w:rsidR="001E4C50" w:rsidRPr="00EB63D1" w:rsidRDefault="001E4C50" w:rsidP="001E4C50">
            <w:pPr>
              <w:pStyle w:val="Default"/>
              <w:jc w:val="center"/>
              <w:rPr>
                <w:bCs/>
                <w:color w:val="auto"/>
                <w:sz w:val="20"/>
                <w:szCs w:val="20"/>
              </w:rPr>
            </w:pPr>
            <w:r w:rsidRPr="00EB63D1">
              <w:rPr>
                <w:color w:val="auto"/>
                <w:sz w:val="20"/>
                <w:szCs w:val="20"/>
              </w:rPr>
              <w:t>0</w:t>
            </w:r>
          </w:p>
        </w:tc>
        <w:tc>
          <w:tcPr>
            <w:tcW w:w="625" w:type="pct"/>
            <w:tcMar>
              <w:left w:w="28" w:type="dxa"/>
              <w:right w:w="28" w:type="dxa"/>
            </w:tcMar>
            <w:vAlign w:val="center"/>
          </w:tcPr>
          <w:p w14:paraId="0B7E393C" w14:textId="78888E9D" w:rsidR="001E4C50" w:rsidRPr="00EB63D1" w:rsidRDefault="001E4C50" w:rsidP="001E4C50">
            <w:pPr>
              <w:pStyle w:val="Default"/>
              <w:jc w:val="center"/>
              <w:rPr>
                <w:bCs/>
                <w:color w:val="auto"/>
                <w:sz w:val="20"/>
                <w:szCs w:val="20"/>
              </w:rPr>
            </w:pPr>
            <w:r w:rsidRPr="00EB63D1">
              <w:rPr>
                <w:color w:val="auto"/>
                <w:sz w:val="20"/>
                <w:szCs w:val="20"/>
              </w:rPr>
              <w:t>0</w:t>
            </w:r>
          </w:p>
        </w:tc>
        <w:tc>
          <w:tcPr>
            <w:tcW w:w="675" w:type="pct"/>
            <w:tcMar>
              <w:left w:w="28" w:type="dxa"/>
              <w:right w:w="28" w:type="dxa"/>
            </w:tcMar>
            <w:vAlign w:val="center"/>
          </w:tcPr>
          <w:p w14:paraId="046672B7" w14:textId="45F1A742" w:rsidR="001E4C50" w:rsidRPr="00EB63D1" w:rsidRDefault="001E4C50" w:rsidP="001E4C50">
            <w:pPr>
              <w:pStyle w:val="Default"/>
              <w:jc w:val="center"/>
              <w:rPr>
                <w:bCs/>
                <w:color w:val="auto"/>
                <w:sz w:val="20"/>
                <w:szCs w:val="20"/>
              </w:rPr>
            </w:pPr>
            <w:r w:rsidRPr="00EB63D1">
              <w:rPr>
                <w:color w:val="auto"/>
                <w:sz w:val="20"/>
                <w:szCs w:val="20"/>
              </w:rPr>
              <w:t>0</w:t>
            </w:r>
          </w:p>
        </w:tc>
        <w:tc>
          <w:tcPr>
            <w:tcW w:w="182" w:type="pct"/>
            <w:tcMar>
              <w:left w:w="28" w:type="dxa"/>
              <w:right w:w="28" w:type="dxa"/>
            </w:tcMar>
            <w:vAlign w:val="center"/>
          </w:tcPr>
          <w:p w14:paraId="694B87A2" w14:textId="3CB5206B" w:rsidR="001E4C50" w:rsidRPr="00EB63D1" w:rsidRDefault="001E4C50" w:rsidP="001E4C50">
            <w:pPr>
              <w:pStyle w:val="Default"/>
              <w:jc w:val="center"/>
              <w:rPr>
                <w:bCs/>
                <w:color w:val="auto"/>
                <w:sz w:val="20"/>
                <w:szCs w:val="20"/>
              </w:rPr>
            </w:pPr>
            <w:r w:rsidRPr="00EB63D1">
              <w:rPr>
                <w:bCs/>
                <w:color w:val="auto"/>
                <w:sz w:val="20"/>
                <w:szCs w:val="20"/>
              </w:rPr>
              <w:t>0</w:t>
            </w:r>
          </w:p>
        </w:tc>
        <w:tc>
          <w:tcPr>
            <w:tcW w:w="175" w:type="pct"/>
            <w:tcMar>
              <w:left w:w="28" w:type="dxa"/>
              <w:right w:w="28" w:type="dxa"/>
            </w:tcMar>
            <w:vAlign w:val="center"/>
          </w:tcPr>
          <w:p w14:paraId="119F31B0" w14:textId="02A91F0A" w:rsidR="001E4C50" w:rsidRPr="00EB63D1" w:rsidRDefault="001E4C50" w:rsidP="001E4C50">
            <w:pPr>
              <w:pStyle w:val="Default"/>
              <w:jc w:val="center"/>
              <w:rPr>
                <w:bCs/>
                <w:color w:val="auto"/>
                <w:sz w:val="20"/>
                <w:szCs w:val="20"/>
              </w:rPr>
            </w:pPr>
            <w:r w:rsidRPr="00EB63D1">
              <w:rPr>
                <w:bCs/>
                <w:color w:val="auto"/>
                <w:sz w:val="20"/>
                <w:szCs w:val="20"/>
              </w:rPr>
              <w:t>0</w:t>
            </w:r>
          </w:p>
        </w:tc>
      </w:tr>
      <w:tr w:rsidR="001E4C50" w:rsidRPr="00EB63D1" w14:paraId="554EA050" w14:textId="77777777" w:rsidTr="001E4C50">
        <w:tc>
          <w:tcPr>
            <w:tcW w:w="282" w:type="pct"/>
            <w:tcMar>
              <w:left w:w="57" w:type="dxa"/>
              <w:right w:w="57" w:type="dxa"/>
            </w:tcMar>
          </w:tcPr>
          <w:p w14:paraId="331F9F1A" w14:textId="6D830FBB" w:rsidR="001E4C50" w:rsidRPr="00EB63D1" w:rsidRDefault="001E4C50" w:rsidP="001E4C50">
            <w:pPr>
              <w:pStyle w:val="ConsPlusNormal"/>
              <w:jc w:val="center"/>
              <w:rPr>
                <w:rFonts w:ascii="Times New Roman" w:eastAsiaTheme="minorEastAsia" w:hAnsi="Times New Roman" w:cs="Times New Roman"/>
                <w:bCs/>
                <w:sz w:val="20"/>
              </w:rPr>
            </w:pPr>
            <w:r w:rsidRPr="00EB63D1">
              <w:rPr>
                <w:rFonts w:ascii="Times New Roman" w:eastAsiaTheme="minorEastAsia" w:hAnsi="Times New Roman" w:cs="Times New Roman"/>
                <w:bCs/>
                <w:sz w:val="20"/>
              </w:rPr>
              <w:t>3.2</w:t>
            </w:r>
          </w:p>
        </w:tc>
        <w:tc>
          <w:tcPr>
            <w:tcW w:w="2433" w:type="pct"/>
            <w:vAlign w:val="center"/>
          </w:tcPr>
          <w:p w14:paraId="5F276E47" w14:textId="2630329B" w:rsidR="001E4C50" w:rsidRPr="00EB63D1" w:rsidRDefault="001E4C50" w:rsidP="001E4C50">
            <w:pPr>
              <w:rPr>
                <w:rFonts w:ascii="Times New Roman" w:eastAsia="Times New Roman" w:hAnsi="Times New Roman" w:cs="Times New Roman"/>
                <w:bCs/>
                <w:iCs/>
                <w:sz w:val="20"/>
                <w:szCs w:val="20"/>
              </w:rPr>
            </w:pPr>
            <w:r w:rsidRPr="00EB63D1">
              <w:rPr>
                <w:rFonts w:ascii="Times New Roman" w:hAnsi="Times New Roman" w:cs="Times New Roman"/>
                <w:sz w:val="20"/>
                <w:szCs w:val="20"/>
              </w:rPr>
              <w:t>Современные требования к организации и проведению внутреннего контроля качества и безопасности медицинской деятельности</w:t>
            </w:r>
          </w:p>
        </w:tc>
        <w:tc>
          <w:tcPr>
            <w:tcW w:w="209" w:type="pct"/>
            <w:tcMar>
              <w:left w:w="28" w:type="dxa"/>
              <w:right w:w="28" w:type="dxa"/>
            </w:tcMar>
            <w:vAlign w:val="center"/>
          </w:tcPr>
          <w:p w14:paraId="06BE7EBA" w14:textId="20D6668F" w:rsidR="001E4C50" w:rsidRPr="00EB63D1" w:rsidRDefault="001E4C50" w:rsidP="001E4C50">
            <w:pPr>
              <w:pStyle w:val="Default"/>
              <w:jc w:val="center"/>
              <w:rPr>
                <w:bCs/>
                <w:color w:val="auto"/>
                <w:sz w:val="20"/>
                <w:szCs w:val="20"/>
              </w:rPr>
            </w:pPr>
            <w:r w:rsidRPr="00EB63D1">
              <w:rPr>
                <w:color w:val="auto"/>
                <w:sz w:val="20"/>
                <w:szCs w:val="20"/>
              </w:rPr>
              <w:t>6</w:t>
            </w:r>
          </w:p>
        </w:tc>
        <w:tc>
          <w:tcPr>
            <w:tcW w:w="211" w:type="pct"/>
            <w:tcMar>
              <w:left w:w="28" w:type="dxa"/>
              <w:right w:w="28" w:type="dxa"/>
            </w:tcMar>
            <w:vAlign w:val="center"/>
          </w:tcPr>
          <w:p w14:paraId="55104C62" w14:textId="3859FD3A" w:rsidR="001E4C50" w:rsidRPr="00EB63D1" w:rsidRDefault="001E4C50" w:rsidP="001E4C50">
            <w:pPr>
              <w:pStyle w:val="Default"/>
              <w:jc w:val="center"/>
              <w:rPr>
                <w:bCs/>
                <w:color w:val="auto"/>
                <w:sz w:val="20"/>
                <w:szCs w:val="20"/>
              </w:rPr>
            </w:pPr>
            <w:r w:rsidRPr="00EB63D1">
              <w:rPr>
                <w:color w:val="auto"/>
                <w:sz w:val="20"/>
                <w:szCs w:val="20"/>
              </w:rPr>
              <w:t>2</w:t>
            </w:r>
          </w:p>
        </w:tc>
        <w:tc>
          <w:tcPr>
            <w:tcW w:w="208" w:type="pct"/>
            <w:tcMar>
              <w:left w:w="28" w:type="dxa"/>
              <w:right w:w="28" w:type="dxa"/>
            </w:tcMar>
            <w:vAlign w:val="center"/>
          </w:tcPr>
          <w:p w14:paraId="6D4F28E3" w14:textId="17933070" w:rsidR="001E4C50" w:rsidRPr="00EB63D1" w:rsidRDefault="001E4C50" w:rsidP="001E4C50">
            <w:pPr>
              <w:pStyle w:val="Default"/>
              <w:jc w:val="center"/>
              <w:rPr>
                <w:bCs/>
                <w:color w:val="auto"/>
                <w:sz w:val="20"/>
                <w:szCs w:val="20"/>
              </w:rPr>
            </w:pPr>
            <w:r w:rsidRPr="00EB63D1">
              <w:rPr>
                <w:color w:val="auto"/>
                <w:sz w:val="20"/>
                <w:szCs w:val="20"/>
              </w:rPr>
              <w:t>4</w:t>
            </w:r>
          </w:p>
        </w:tc>
        <w:tc>
          <w:tcPr>
            <w:tcW w:w="625" w:type="pct"/>
            <w:tcMar>
              <w:left w:w="28" w:type="dxa"/>
              <w:right w:w="28" w:type="dxa"/>
            </w:tcMar>
            <w:vAlign w:val="center"/>
          </w:tcPr>
          <w:p w14:paraId="10E06BC7" w14:textId="53F244C1" w:rsidR="001E4C50" w:rsidRPr="00EB63D1" w:rsidRDefault="001E4C50" w:rsidP="001E4C50">
            <w:pPr>
              <w:pStyle w:val="Default"/>
              <w:jc w:val="center"/>
              <w:rPr>
                <w:bCs/>
                <w:color w:val="auto"/>
                <w:sz w:val="20"/>
                <w:szCs w:val="20"/>
              </w:rPr>
            </w:pPr>
            <w:r w:rsidRPr="00EB63D1">
              <w:rPr>
                <w:color w:val="auto"/>
                <w:sz w:val="20"/>
                <w:szCs w:val="20"/>
              </w:rPr>
              <w:t>4</w:t>
            </w:r>
          </w:p>
        </w:tc>
        <w:tc>
          <w:tcPr>
            <w:tcW w:w="675" w:type="pct"/>
            <w:tcMar>
              <w:left w:w="28" w:type="dxa"/>
              <w:right w:w="28" w:type="dxa"/>
            </w:tcMar>
            <w:vAlign w:val="center"/>
          </w:tcPr>
          <w:p w14:paraId="0C936692" w14:textId="2F5A880E" w:rsidR="001E4C50" w:rsidRPr="00EB63D1" w:rsidRDefault="001E4C50" w:rsidP="001E4C50">
            <w:pPr>
              <w:pStyle w:val="Default"/>
              <w:jc w:val="center"/>
              <w:rPr>
                <w:bCs/>
                <w:color w:val="auto"/>
                <w:sz w:val="20"/>
                <w:szCs w:val="20"/>
              </w:rPr>
            </w:pPr>
            <w:r w:rsidRPr="00EB63D1">
              <w:rPr>
                <w:color w:val="auto"/>
                <w:sz w:val="20"/>
                <w:szCs w:val="20"/>
              </w:rPr>
              <w:t>0</w:t>
            </w:r>
          </w:p>
        </w:tc>
        <w:tc>
          <w:tcPr>
            <w:tcW w:w="182" w:type="pct"/>
            <w:tcMar>
              <w:left w:w="28" w:type="dxa"/>
              <w:right w:w="28" w:type="dxa"/>
            </w:tcMar>
            <w:vAlign w:val="center"/>
          </w:tcPr>
          <w:p w14:paraId="0DD2A823" w14:textId="2013354B" w:rsidR="001E4C50" w:rsidRPr="00EB63D1" w:rsidRDefault="001E4C50" w:rsidP="001E4C50">
            <w:pPr>
              <w:pStyle w:val="Default"/>
              <w:jc w:val="center"/>
              <w:rPr>
                <w:bCs/>
                <w:color w:val="auto"/>
                <w:sz w:val="20"/>
                <w:szCs w:val="20"/>
              </w:rPr>
            </w:pPr>
            <w:r w:rsidRPr="00EB63D1">
              <w:rPr>
                <w:bCs/>
                <w:color w:val="auto"/>
                <w:sz w:val="20"/>
                <w:szCs w:val="20"/>
              </w:rPr>
              <w:t>0</w:t>
            </w:r>
          </w:p>
        </w:tc>
        <w:tc>
          <w:tcPr>
            <w:tcW w:w="175" w:type="pct"/>
            <w:tcMar>
              <w:left w:w="28" w:type="dxa"/>
              <w:right w:w="28" w:type="dxa"/>
            </w:tcMar>
            <w:vAlign w:val="center"/>
          </w:tcPr>
          <w:p w14:paraId="658909EC" w14:textId="6D4AE2DA" w:rsidR="001E4C50" w:rsidRPr="00EB63D1" w:rsidRDefault="001E4C50" w:rsidP="001E4C50">
            <w:pPr>
              <w:pStyle w:val="Default"/>
              <w:jc w:val="center"/>
              <w:rPr>
                <w:bCs/>
                <w:color w:val="auto"/>
                <w:sz w:val="20"/>
                <w:szCs w:val="20"/>
              </w:rPr>
            </w:pPr>
            <w:r w:rsidRPr="00EB63D1">
              <w:rPr>
                <w:bCs/>
                <w:color w:val="auto"/>
                <w:sz w:val="20"/>
                <w:szCs w:val="20"/>
              </w:rPr>
              <w:t>0</w:t>
            </w:r>
          </w:p>
        </w:tc>
      </w:tr>
      <w:tr w:rsidR="001E4C50" w:rsidRPr="00EB63D1" w14:paraId="5F4F2DF3" w14:textId="77777777" w:rsidTr="001E4C50">
        <w:tc>
          <w:tcPr>
            <w:tcW w:w="282" w:type="pct"/>
            <w:tcMar>
              <w:left w:w="57" w:type="dxa"/>
              <w:right w:w="57" w:type="dxa"/>
            </w:tcMar>
          </w:tcPr>
          <w:p w14:paraId="44690763" w14:textId="7B8FAB39" w:rsidR="001E4C50" w:rsidRPr="00EB63D1" w:rsidRDefault="001E4C50" w:rsidP="001E4C50">
            <w:pPr>
              <w:pStyle w:val="ConsPlusNormal"/>
              <w:jc w:val="center"/>
              <w:rPr>
                <w:rFonts w:ascii="Times New Roman" w:eastAsiaTheme="minorEastAsia" w:hAnsi="Times New Roman" w:cs="Times New Roman"/>
                <w:bCs/>
                <w:sz w:val="20"/>
              </w:rPr>
            </w:pPr>
            <w:r w:rsidRPr="00EB63D1">
              <w:rPr>
                <w:rFonts w:ascii="Times New Roman" w:eastAsiaTheme="minorEastAsia" w:hAnsi="Times New Roman" w:cs="Times New Roman"/>
                <w:bCs/>
                <w:sz w:val="20"/>
              </w:rPr>
              <w:t>3.3</w:t>
            </w:r>
          </w:p>
        </w:tc>
        <w:tc>
          <w:tcPr>
            <w:tcW w:w="2433" w:type="pct"/>
            <w:vAlign w:val="center"/>
          </w:tcPr>
          <w:p w14:paraId="0C4D3124" w14:textId="26DC2FAE" w:rsidR="001E4C50" w:rsidRPr="00EB63D1" w:rsidRDefault="001E4C50" w:rsidP="001E4C50">
            <w:pPr>
              <w:rPr>
                <w:rFonts w:ascii="Times New Roman" w:eastAsia="Times New Roman" w:hAnsi="Times New Roman" w:cs="Times New Roman"/>
                <w:bCs/>
                <w:iCs/>
                <w:sz w:val="20"/>
                <w:szCs w:val="20"/>
              </w:rPr>
            </w:pPr>
            <w:r w:rsidRPr="00EB63D1">
              <w:rPr>
                <w:rFonts w:ascii="Times New Roman" w:hAnsi="Times New Roman" w:cs="Times New Roman"/>
                <w:sz w:val="20"/>
                <w:szCs w:val="20"/>
              </w:rPr>
              <w:t>Контроль объемов, сроков, качества и условий оказания медицинской помощи в системе обязательного медицинского страхования</w:t>
            </w:r>
          </w:p>
        </w:tc>
        <w:tc>
          <w:tcPr>
            <w:tcW w:w="209" w:type="pct"/>
            <w:tcMar>
              <w:left w:w="28" w:type="dxa"/>
              <w:right w:w="28" w:type="dxa"/>
            </w:tcMar>
            <w:vAlign w:val="center"/>
          </w:tcPr>
          <w:p w14:paraId="0862F332" w14:textId="786A2F6B" w:rsidR="001E4C50" w:rsidRPr="00EB63D1" w:rsidRDefault="001E4C50" w:rsidP="001E4C50">
            <w:pPr>
              <w:pStyle w:val="Default"/>
              <w:jc w:val="center"/>
              <w:rPr>
                <w:bCs/>
                <w:color w:val="auto"/>
                <w:sz w:val="20"/>
                <w:szCs w:val="20"/>
              </w:rPr>
            </w:pPr>
            <w:r w:rsidRPr="00EB63D1">
              <w:rPr>
                <w:color w:val="auto"/>
                <w:sz w:val="20"/>
                <w:szCs w:val="20"/>
              </w:rPr>
              <w:t>4</w:t>
            </w:r>
          </w:p>
        </w:tc>
        <w:tc>
          <w:tcPr>
            <w:tcW w:w="211" w:type="pct"/>
            <w:tcMar>
              <w:left w:w="28" w:type="dxa"/>
              <w:right w:w="28" w:type="dxa"/>
            </w:tcMar>
            <w:vAlign w:val="center"/>
          </w:tcPr>
          <w:p w14:paraId="571872B8" w14:textId="460C4AC0" w:rsidR="001E4C50" w:rsidRPr="00EB63D1" w:rsidRDefault="001E4C50" w:rsidP="001E4C50">
            <w:pPr>
              <w:pStyle w:val="Default"/>
              <w:jc w:val="center"/>
              <w:rPr>
                <w:bCs/>
                <w:color w:val="auto"/>
                <w:sz w:val="20"/>
                <w:szCs w:val="20"/>
              </w:rPr>
            </w:pPr>
            <w:r w:rsidRPr="00EB63D1">
              <w:rPr>
                <w:color w:val="auto"/>
                <w:sz w:val="20"/>
                <w:szCs w:val="20"/>
              </w:rPr>
              <w:t>1</w:t>
            </w:r>
          </w:p>
        </w:tc>
        <w:tc>
          <w:tcPr>
            <w:tcW w:w="208" w:type="pct"/>
            <w:tcMar>
              <w:left w:w="28" w:type="dxa"/>
              <w:right w:w="28" w:type="dxa"/>
            </w:tcMar>
            <w:vAlign w:val="center"/>
          </w:tcPr>
          <w:p w14:paraId="5FF5E777" w14:textId="70CADC84" w:rsidR="001E4C50" w:rsidRPr="00EB63D1" w:rsidRDefault="001E4C50" w:rsidP="001E4C50">
            <w:pPr>
              <w:pStyle w:val="Default"/>
              <w:jc w:val="center"/>
              <w:rPr>
                <w:bCs/>
                <w:color w:val="auto"/>
                <w:sz w:val="20"/>
                <w:szCs w:val="20"/>
              </w:rPr>
            </w:pPr>
            <w:r w:rsidRPr="00EB63D1">
              <w:rPr>
                <w:color w:val="auto"/>
                <w:sz w:val="20"/>
                <w:szCs w:val="20"/>
              </w:rPr>
              <w:t>3</w:t>
            </w:r>
          </w:p>
        </w:tc>
        <w:tc>
          <w:tcPr>
            <w:tcW w:w="625" w:type="pct"/>
            <w:tcMar>
              <w:left w:w="28" w:type="dxa"/>
              <w:right w:w="28" w:type="dxa"/>
            </w:tcMar>
            <w:vAlign w:val="center"/>
          </w:tcPr>
          <w:p w14:paraId="77BDAC46" w14:textId="46C0C95B" w:rsidR="001E4C50" w:rsidRPr="00EB63D1" w:rsidRDefault="001E4C50" w:rsidP="001E4C50">
            <w:pPr>
              <w:pStyle w:val="Default"/>
              <w:jc w:val="center"/>
              <w:rPr>
                <w:bCs/>
                <w:color w:val="auto"/>
                <w:sz w:val="20"/>
                <w:szCs w:val="20"/>
              </w:rPr>
            </w:pPr>
            <w:r w:rsidRPr="00EB63D1">
              <w:rPr>
                <w:color w:val="auto"/>
                <w:sz w:val="20"/>
                <w:szCs w:val="20"/>
              </w:rPr>
              <w:t>0</w:t>
            </w:r>
          </w:p>
        </w:tc>
        <w:tc>
          <w:tcPr>
            <w:tcW w:w="675" w:type="pct"/>
            <w:tcMar>
              <w:left w:w="28" w:type="dxa"/>
              <w:right w:w="28" w:type="dxa"/>
            </w:tcMar>
            <w:vAlign w:val="center"/>
          </w:tcPr>
          <w:p w14:paraId="4286F6C9" w14:textId="3BC53D0C" w:rsidR="001E4C50" w:rsidRPr="00EB63D1" w:rsidRDefault="001E4C50" w:rsidP="001E4C50">
            <w:pPr>
              <w:pStyle w:val="Default"/>
              <w:jc w:val="center"/>
              <w:rPr>
                <w:bCs/>
                <w:color w:val="auto"/>
                <w:sz w:val="20"/>
                <w:szCs w:val="20"/>
              </w:rPr>
            </w:pPr>
            <w:r w:rsidRPr="00EB63D1">
              <w:rPr>
                <w:color w:val="auto"/>
                <w:sz w:val="20"/>
                <w:szCs w:val="20"/>
              </w:rPr>
              <w:t>3</w:t>
            </w:r>
          </w:p>
        </w:tc>
        <w:tc>
          <w:tcPr>
            <w:tcW w:w="182" w:type="pct"/>
            <w:tcMar>
              <w:left w:w="28" w:type="dxa"/>
              <w:right w:w="28" w:type="dxa"/>
            </w:tcMar>
            <w:vAlign w:val="center"/>
          </w:tcPr>
          <w:p w14:paraId="4EB65283" w14:textId="2747935C" w:rsidR="001E4C50" w:rsidRPr="00EB63D1" w:rsidRDefault="001E4C50" w:rsidP="001E4C50">
            <w:pPr>
              <w:pStyle w:val="Default"/>
              <w:jc w:val="center"/>
              <w:rPr>
                <w:bCs/>
                <w:color w:val="auto"/>
                <w:sz w:val="20"/>
                <w:szCs w:val="20"/>
              </w:rPr>
            </w:pPr>
            <w:r w:rsidRPr="00EB63D1">
              <w:rPr>
                <w:bCs/>
                <w:color w:val="auto"/>
                <w:sz w:val="20"/>
                <w:szCs w:val="20"/>
              </w:rPr>
              <w:t>0</w:t>
            </w:r>
          </w:p>
        </w:tc>
        <w:tc>
          <w:tcPr>
            <w:tcW w:w="175" w:type="pct"/>
            <w:tcMar>
              <w:left w:w="28" w:type="dxa"/>
              <w:right w:w="28" w:type="dxa"/>
            </w:tcMar>
            <w:vAlign w:val="center"/>
          </w:tcPr>
          <w:p w14:paraId="43884F18" w14:textId="43BAFD7F" w:rsidR="001E4C50" w:rsidRPr="00EB63D1" w:rsidRDefault="001E4C50" w:rsidP="001E4C50">
            <w:pPr>
              <w:pStyle w:val="Default"/>
              <w:jc w:val="center"/>
              <w:rPr>
                <w:bCs/>
                <w:color w:val="auto"/>
                <w:sz w:val="20"/>
                <w:szCs w:val="20"/>
              </w:rPr>
            </w:pPr>
            <w:r w:rsidRPr="00EB63D1">
              <w:rPr>
                <w:bCs/>
                <w:color w:val="auto"/>
                <w:sz w:val="20"/>
                <w:szCs w:val="20"/>
              </w:rPr>
              <w:t>0</w:t>
            </w:r>
          </w:p>
        </w:tc>
      </w:tr>
      <w:tr w:rsidR="001E4C50" w:rsidRPr="00EB63D1" w14:paraId="0C2F0D2E" w14:textId="77777777" w:rsidTr="001E4C50">
        <w:tc>
          <w:tcPr>
            <w:tcW w:w="282" w:type="pct"/>
            <w:tcMar>
              <w:left w:w="57" w:type="dxa"/>
              <w:right w:w="57" w:type="dxa"/>
            </w:tcMar>
          </w:tcPr>
          <w:p w14:paraId="7BA2A222" w14:textId="4BE1E01E" w:rsidR="001E4C50" w:rsidRPr="00EB63D1" w:rsidRDefault="001E4C50" w:rsidP="001E4C50">
            <w:pPr>
              <w:pStyle w:val="ConsPlusNormal"/>
              <w:jc w:val="center"/>
              <w:rPr>
                <w:rFonts w:ascii="Times New Roman" w:eastAsiaTheme="minorEastAsia" w:hAnsi="Times New Roman" w:cs="Times New Roman"/>
                <w:bCs/>
                <w:sz w:val="20"/>
              </w:rPr>
            </w:pPr>
            <w:r w:rsidRPr="00EB63D1">
              <w:rPr>
                <w:rFonts w:ascii="Times New Roman" w:eastAsiaTheme="minorEastAsia" w:hAnsi="Times New Roman" w:cs="Times New Roman"/>
                <w:bCs/>
                <w:sz w:val="20"/>
              </w:rPr>
              <w:t>3.4</w:t>
            </w:r>
          </w:p>
        </w:tc>
        <w:tc>
          <w:tcPr>
            <w:tcW w:w="2433" w:type="pct"/>
            <w:vAlign w:val="center"/>
          </w:tcPr>
          <w:p w14:paraId="2932F0E8" w14:textId="37F35E25" w:rsidR="001E4C50" w:rsidRPr="00EB63D1" w:rsidRDefault="001E4C50" w:rsidP="001E4C50">
            <w:pPr>
              <w:rPr>
                <w:rFonts w:ascii="Times New Roman" w:eastAsia="Times New Roman" w:hAnsi="Times New Roman" w:cs="Times New Roman"/>
                <w:bCs/>
                <w:iCs/>
                <w:sz w:val="20"/>
                <w:szCs w:val="20"/>
              </w:rPr>
            </w:pPr>
            <w:r w:rsidRPr="00EB63D1">
              <w:rPr>
                <w:rFonts w:ascii="Times New Roman" w:eastAsia="Times New Roman" w:hAnsi="Times New Roman" w:cs="Times New Roman"/>
                <w:bCs/>
                <w:iCs/>
                <w:sz w:val="20"/>
                <w:szCs w:val="20"/>
              </w:rPr>
              <w:t>Актуальные вопросы организации деятельности врачебной комиссии</w:t>
            </w:r>
          </w:p>
        </w:tc>
        <w:tc>
          <w:tcPr>
            <w:tcW w:w="209" w:type="pct"/>
            <w:tcMar>
              <w:left w:w="28" w:type="dxa"/>
              <w:right w:w="28" w:type="dxa"/>
            </w:tcMar>
            <w:vAlign w:val="center"/>
          </w:tcPr>
          <w:p w14:paraId="2250C62E" w14:textId="2C42C776" w:rsidR="001E4C50" w:rsidRPr="00EB63D1" w:rsidRDefault="001E4C50" w:rsidP="001E4C50">
            <w:pPr>
              <w:pStyle w:val="Default"/>
              <w:jc w:val="center"/>
              <w:rPr>
                <w:bCs/>
                <w:color w:val="auto"/>
                <w:sz w:val="20"/>
                <w:szCs w:val="20"/>
              </w:rPr>
            </w:pPr>
            <w:r w:rsidRPr="00EB63D1">
              <w:rPr>
                <w:color w:val="auto"/>
                <w:sz w:val="20"/>
                <w:szCs w:val="20"/>
              </w:rPr>
              <w:t>3</w:t>
            </w:r>
          </w:p>
        </w:tc>
        <w:tc>
          <w:tcPr>
            <w:tcW w:w="211" w:type="pct"/>
            <w:tcMar>
              <w:left w:w="28" w:type="dxa"/>
              <w:right w:w="28" w:type="dxa"/>
            </w:tcMar>
            <w:vAlign w:val="center"/>
          </w:tcPr>
          <w:p w14:paraId="0FCF9AA5" w14:textId="041914CF" w:rsidR="001E4C50" w:rsidRPr="00EB63D1" w:rsidRDefault="001E4C50" w:rsidP="001E4C50">
            <w:pPr>
              <w:pStyle w:val="Default"/>
              <w:jc w:val="center"/>
              <w:rPr>
                <w:bCs/>
                <w:color w:val="auto"/>
                <w:sz w:val="20"/>
                <w:szCs w:val="20"/>
              </w:rPr>
            </w:pPr>
            <w:r w:rsidRPr="00EB63D1">
              <w:rPr>
                <w:color w:val="auto"/>
                <w:sz w:val="20"/>
                <w:szCs w:val="20"/>
              </w:rPr>
              <w:t>1</w:t>
            </w:r>
          </w:p>
        </w:tc>
        <w:tc>
          <w:tcPr>
            <w:tcW w:w="208" w:type="pct"/>
            <w:tcMar>
              <w:left w:w="28" w:type="dxa"/>
              <w:right w:w="28" w:type="dxa"/>
            </w:tcMar>
            <w:vAlign w:val="center"/>
          </w:tcPr>
          <w:p w14:paraId="2A6C6DCE" w14:textId="1EB08BD1" w:rsidR="001E4C50" w:rsidRPr="00EB63D1" w:rsidRDefault="001E4C50" w:rsidP="001E4C50">
            <w:pPr>
              <w:pStyle w:val="Default"/>
              <w:jc w:val="center"/>
              <w:rPr>
                <w:bCs/>
                <w:color w:val="auto"/>
                <w:sz w:val="20"/>
                <w:szCs w:val="20"/>
              </w:rPr>
            </w:pPr>
            <w:r w:rsidRPr="00EB63D1">
              <w:rPr>
                <w:color w:val="auto"/>
                <w:sz w:val="20"/>
                <w:szCs w:val="20"/>
              </w:rPr>
              <w:t>2</w:t>
            </w:r>
          </w:p>
        </w:tc>
        <w:tc>
          <w:tcPr>
            <w:tcW w:w="625" w:type="pct"/>
            <w:tcMar>
              <w:left w:w="28" w:type="dxa"/>
              <w:right w:w="28" w:type="dxa"/>
            </w:tcMar>
            <w:vAlign w:val="center"/>
          </w:tcPr>
          <w:p w14:paraId="1CBD44B7" w14:textId="277030F4" w:rsidR="001E4C50" w:rsidRPr="00EB63D1" w:rsidRDefault="001E4C50" w:rsidP="001E4C50">
            <w:pPr>
              <w:pStyle w:val="Default"/>
              <w:jc w:val="center"/>
              <w:rPr>
                <w:bCs/>
                <w:color w:val="auto"/>
                <w:sz w:val="20"/>
                <w:szCs w:val="20"/>
              </w:rPr>
            </w:pPr>
            <w:r w:rsidRPr="00EB63D1">
              <w:rPr>
                <w:color w:val="auto"/>
                <w:sz w:val="20"/>
                <w:szCs w:val="20"/>
              </w:rPr>
              <w:t>2</w:t>
            </w:r>
          </w:p>
        </w:tc>
        <w:tc>
          <w:tcPr>
            <w:tcW w:w="675" w:type="pct"/>
            <w:tcMar>
              <w:left w:w="28" w:type="dxa"/>
              <w:right w:w="28" w:type="dxa"/>
            </w:tcMar>
            <w:vAlign w:val="center"/>
          </w:tcPr>
          <w:p w14:paraId="2401E1E5" w14:textId="69C50FD7" w:rsidR="001E4C50" w:rsidRPr="00EB63D1" w:rsidRDefault="001E4C50" w:rsidP="001E4C50">
            <w:pPr>
              <w:pStyle w:val="Default"/>
              <w:jc w:val="center"/>
              <w:rPr>
                <w:bCs/>
                <w:color w:val="auto"/>
                <w:sz w:val="20"/>
                <w:szCs w:val="20"/>
              </w:rPr>
            </w:pPr>
            <w:r w:rsidRPr="00EB63D1">
              <w:rPr>
                <w:color w:val="auto"/>
                <w:sz w:val="20"/>
                <w:szCs w:val="20"/>
              </w:rPr>
              <w:t>0</w:t>
            </w:r>
          </w:p>
        </w:tc>
        <w:tc>
          <w:tcPr>
            <w:tcW w:w="182" w:type="pct"/>
            <w:tcMar>
              <w:left w:w="28" w:type="dxa"/>
              <w:right w:w="28" w:type="dxa"/>
            </w:tcMar>
            <w:vAlign w:val="center"/>
          </w:tcPr>
          <w:p w14:paraId="7743D79E" w14:textId="66A529C5" w:rsidR="001E4C50" w:rsidRPr="00EB63D1" w:rsidRDefault="001E4C50" w:rsidP="001E4C50">
            <w:pPr>
              <w:pStyle w:val="Default"/>
              <w:jc w:val="center"/>
              <w:rPr>
                <w:bCs/>
                <w:color w:val="auto"/>
                <w:sz w:val="20"/>
                <w:szCs w:val="20"/>
              </w:rPr>
            </w:pPr>
            <w:r w:rsidRPr="00EB63D1">
              <w:rPr>
                <w:bCs/>
                <w:color w:val="auto"/>
                <w:sz w:val="20"/>
                <w:szCs w:val="20"/>
              </w:rPr>
              <w:t>0</w:t>
            </w:r>
          </w:p>
        </w:tc>
        <w:tc>
          <w:tcPr>
            <w:tcW w:w="175" w:type="pct"/>
            <w:tcMar>
              <w:left w:w="28" w:type="dxa"/>
              <w:right w:w="28" w:type="dxa"/>
            </w:tcMar>
            <w:vAlign w:val="center"/>
          </w:tcPr>
          <w:p w14:paraId="00B3C8E8" w14:textId="64C8F635" w:rsidR="001E4C50" w:rsidRPr="00EB63D1" w:rsidRDefault="001E4C50" w:rsidP="001E4C50">
            <w:pPr>
              <w:pStyle w:val="Default"/>
              <w:jc w:val="center"/>
              <w:rPr>
                <w:bCs/>
                <w:color w:val="auto"/>
                <w:sz w:val="20"/>
                <w:szCs w:val="20"/>
              </w:rPr>
            </w:pPr>
            <w:r w:rsidRPr="00EB63D1">
              <w:rPr>
                <w:bCs/>
                <w:color w:val="auto"/>
                <w:sz w:val="20"/>
                <w:szCs w:val="20"/>
              </w:rPr>
              <w:t>0</w:t>
            </w:r>
          </w:p>
        </w:tc>
      </w:tr>
      <w:tr w:rsidR="001E4C50" w:rsidRPr="00EB63D1" w14:paraId="04B7A7C7" w14:textId="77777777" w:rsidTr="001E4C50">
        <w:tc>
          <w:tcPr>
            <w:tcW w:w="282" w:type="pct"/>
            <w:tcMar>
              <w:left w:w="57" w:type="dxa"/>
              <w:right w:w="57" w:type="dxa"/>
            </w:tcMar>
          </w:tcPr>
          <w:p w14:paraId="0419473A" w14:textId="792828E0" w:rsidR="001E4C50" w:rsidRPr="00EB63D1" w:rsidRDefault="001E4C50" w:rsidP="001E4C50">
            <w:pPr>
              <w:pStyle w:val="ConsPlusNormal"/>
              <w:jc w:val="center"/>
              <w:rPr>
                <w:rFonts w:ascii="Times New Roman" w:eastAsiaTheme="minorEastAsia" w:hAnsi="Times New Roman" w:cs="Times New Roman"/>
                <w:bCs/>
                <w:sz w:val="20"/>
              </w:rPr>
            </w:pPr>
            <w:r w:rsidRPr="00EB63D1">
              <w:rPr>
                <w:rFonts w:ascii="Times New Roman" w:eastAsiaTheme="minorEastAsia" w:hAnsi="Times New Roman" w:cs="Times New Roman"/>
                <w:b/>
                <w:sz w:val="20"/>
              </w:rPr>
              <w:t>4</w:t>
            </w:r>
          </w:p>
        </w:tc>
        <w:tc>
          <w:tcPr>
            <w:tcW w:w="2433" w:type="pct"/>
            <w:vAlign w:val="center"/>
          </w:tcPr>
          <w:p w14:paraId="58CE2CCF" w14:textId="0DBAA1CF" w:rsidR="001E4C50" w:rsidRPr="00EB63D1" w:rsidRDefault="001E4C50" w:rsidP="001E4C50">
            <w:pPr>
              <w:ind w:left="25"/>
              <w:rPr>
                <w:rFonts w:ascii="Times New Roman" w:eastAsia="Times New Roman" w:hAnsi="Times New Roman" w:cs="Times New Roman"/>
                <w:bCs/>
                <w:iCs/>
                <w:sz w:val="20"/>
                <w:szCs w:val="20"/>
              </w:rPr>
            </w:pPr>
            <w:r w:rsidRPr="00EB63D1">
              <w:rPr>
                <w:rFonts w:ascii="Times New Roman" w:eastAsia="Times New Roman" w:hAnsi="Times New Roman" w:cs="Times New Roman"/>
                <w:b/>
                <w:iCs/>
                <w:sz w:val="20"/>
                <w:szCs w:val="20"/>
              </w:rPr>
              <w:t>Модуль 4. Медицинская статистика. Цифровые технологии в здравоохранении</w:t>
            </w:r>
          </w:p>
        </w:tc>
        <w:tc>
          <w:tcPr>
            <w:tcW w:w="209" w:type="pct"/>
            <w:tcMar>
              <w:left w:w="28" w:type="dxa"/>
              <w:right w:w="28" w:type="dxa"/>
            </w:tcMar>
            <w:vAlign w:val="center"/>
          </w:tcPr>
          <w:p w14:paraId="7899F440" w14:textId="11720C08" w:rsidR="001E4C50" w:rsidRPr="00EB63D1" w:rsidRDefault="001E4C50" w:rsidP="001E4C50">
            <w:pPr>
              <w:pStyle w:val="Default"/>
              <w:jc w:val="center"/>
              <w:rPr>
                <w:bCs/>
                <w:color w:val="auto"/>
                <w:sz w:val="20"/>
                <w:szCs w:val="20"/>
              </w:rPr>
            </w:pPr>
            <w:r w:rsidRPr="00EB63D1">
              <w:rPr>
                <w:b/>
                <w:bCs/>
                <w:color w:val="auto"/>
                <w:sz w:val="20"/>
                <w:szCs w:val="20"/>
              </w:rPr>
              <w:t>18</w:t>
            </w:r>
          </w:p>
        </w:tc>
        <w:tc>
          <w:tcPr>
            <w:tcW w:w="211" w:type="pct"/>
            <w:tcMar>
              <w:left w:w="28" w:type="dxa"/>
              <w:right w:w="28" w:type="dxa"/>
            </w:tcMar>
            <w:vAlign w:val="center"/>
          </w:tcPr>
          <w:p w14:paraId="453C24C0" w14:textId="59D2EE57" w:rsidR="001E4C50" w:rsidRPr="00EB63D1" w:rsidRDefault="001E4C50" w:rsidP="001E4C50">
            <w:pPr>
              <w:pStyle w:val="Default"/>
              <w:jc w:val="center"/>
              <w:rPr>
                <w:bCs/>
                <w:color w:val="auto"/>
                <w:sz w:val="20"/>
                <w:szCs w:val="20"/>
              </w:rPr>
            </w:pPr>
            <w:r w:rsidRPr="00EB63D1">
              <w:rPr>
                <w:b/>
                <w:bCs/>
                <w:color w:val="auto"/>
                <w:sz w:val="20"/>
                <w:szCs w:val="20"/>
              </w:rPr>
              <w:t>6</w:t>
            </w:r>
          </w:p>
        </w:tc>
        <w:tc>
          <w:tcPr>
            <w:tcW w:w="208" w:type="pct"/>
            <w:tcMar>
              <w:left w:w="28" w:type="dxa"/>
              <w:right w:w="28" w:type="dxa"/>
            </w:tcMar>
            <w:vAlign w:val="center"/>
          </w:tcPr>
          <w:p w14:paraId="2F5AAA00" w14:textId="1EF46BCB" w:rsidR="001E4C50" w:rsidRPr="00EB63D1" w:rsidRDefault="001E4C50" w:rsidP="001E4C50">
            <w:pPr>
              <w:pStyle w:val="Default"/>
              <w:jc w:val="center"/>
              <w:rPr>
                <w:bCs/>
                <w:color w:val="auto"/>
                <w:sz w:val="20"/>
                <w:szCs w:val="20"/>
              </w:rPr>
            </w:pPr>
            <w:r w:rsidRPr="00EB63D1">
              <w:rPr>
                <w:b/>
                <w:bCs/>
                <w:color w:val="auto"/>
                <w:sz w:val="20"/>
                <w:szCs w:val="20"/>
              </w:rPr>
              <w:t>12</w:t>
            </w:r>
          </w:p>
        </w:tc>
        <w:tc>
          <w:tcPr>
            <w:tcW w:w="625" w:type="pct"/>
            <w:tcMar>
              <w:left w:w="28" w:type="dxa"/>
              <w:right w:w="28" w:type="dxa"/>
            </w:tcMar>
            <w:vAlign w:val="center"/>
          </w:tcPr>
          <w:p w14:paraId="44388A15" w14:textId="78DB845F" w:rsidR="001E4C50" w:rsidRPr="00EB63D1" w:rsidRDefault="001E4C50" w:rsidP="001E4C50">
            <w:pPr>
              <w:pStyle w:val="Default"/>
              <w:jc w:val="center"/>
              <w:rPr>
                <w:bCs/>
                <w:color w:val="auto"/>
                <w:sz w:val="20"/>
                <w:szCs w:val="20"/>
              </w:rPr>
            </w:pPr>
            <w:r w:rsidRPr="00EB63D1">
              <w:rPr>
                <w:b/>
                <w:bCs/>
                <w:color w:val="auto"/>
                <w:sz w:val="20"/>
                <w:szCs w:val="20"/>
              </w:rPr>
              <w:t>8</w:t>
            </w:r>
          </w:p>
        </w:tc>
        <w:tc>
          <w:tcPr>
            <w:tcW w:w="675" w:type="pct"/>
            <w:tcMar>
              <w:left w:w="28" w:type="dxa"/>
              <w:right w:w="28" w:type="dxa"/>
            </w:tcMar>
            <w:vAlign w:val="center"/>
          </w:tcPr>
          <w:p w14:paraId="4816176D" w14:textId="702569D4" w:rsidR="001E4C50" w:rsidRPr="00EB63D1" w:rsidRDefault="001E4C50" w:rsidP="001E4C50">
            <w:pPr>
              <w:pStyle w:val="Default"/>
              <w:jc w:val="center"/>
              <w:rPr>
                <w:bCs/>
                <w:color w:val="auto"/>
                <w:sz w:val="20"/>
                <w:szCs w:val="20"/>
              </w:rPr>
            </w:pPr>
            <w:r w:rsidRPr="00EB63D1">
              <w:rPr>
                <w:b/>
                <w:bCs/>
                <w:color w:val="auto"/>
                <w:sz w:val="20"/>
                <w:szCs w:val="20"/>
              </w:rPr>
              <w:t>4</w:t>
            </w:r>
          </w:p>
        </w:tc>
        <w:tc>
          <w:tcPr>
            <w:tcW w:w="182" w:type="pct"/>
            <w:tcMar>
              <w:left w:w="28" w:type="dxa"/>
              <w:right w:w="28" w:type="dxa"/>
            </w:tcMar>
            <w:vAlign w:val="center"/>
          </w:tcPr>
          <w:p w14:paraId="128D9B99" w14:textId="1FB537F6" w:rsidR="001E4C50" w:rsidRPr="00EB63D1" w:rsidRDefault="001E4C50" w:rsidP="001E4C50">
            <w:pPr>
              <w:pStyle w:val="Default"/>
              <w:jc w:val="center"/>
              <w:rPr>
                <w:bCs/>
                <w:color w:val="auto"/>
                <w:sz w:val="20"/>
                <w:szCs w:val="20"/>
              </w:rPr>
            </w:pPr>
            <w:r w:rsidRPr="00EB63D1">
              <w:rPr>
                <w:b/>
                <w:bCs/>
                <w:color w:val="auto"/>
                <w:sz w:val="20"/>
                <w:szCs w:val="20"/>
              </w:rPr>
              <w:t>0</w:t>
            </w:r>
          </w:p>
        </w:tc>
        <w:tc>
          <w:tcPr>
            <w:tcW w:w="175" w:type="pct"/>
            <w:tcMar>
              <w:left w:w="28" w:type="dxa"/>
              <w:right w:w="28" w:type="dxa"/>
            </w:tcMar>
            <w:vAlign w:val="center"/>
          </w:tcPr>
          <w:p w14:paraId="5D96FEBE" w14:textId="12712C9D" w:rsidR="001E4C50" w:rsidRPr="00EB63D1" w:rsidRDefault="001E4C50" w:rsidP="001E4C50">
            <w:pPr>
              <w:pStyle w:val="Default"/>
              <w:jc w:val="center"/>
              <w:rPr>
                <w:bCs/>
                <w:color w:val="auto"/>
                <w:sz w:val="20"/>
                <w:szCs w:val="20"/>
              </w:rPr>
            </w:pPr>
            <w:r w:rsidRPr="00EB63D1">
              <w:rPr>
                <w:b/>
                <w:bCs/>
                <w:color w:val="auto"/>
                <w:sz w:val="20"/>
                <w:szCs w:val="20"/>
              </w:rPr>
              <w:t>0</w:t>
            </w:r>
          </w:p>
        </w:tc>
      </w:tr>
      <w:tr w:rsidR="001E4C50" w:rsidRPr="00EB63D1" w14:paraId="4C9F6D00" w14:textId="77777777" w:rsidTr="001E4C50">
        <w:tc>
          <w:tcPr>
            <w:tcW w:w="282" w:type="pct"/>
            <w:tcMar>
              <w:left w:w="57" w:type="dxa"/>
              <w:right w:w="57" w:type="dxa"/>
            </w:tcMar>
          </w:tcPr>
          <w:p w14:paraId="14AC2E39" w14:textId="7F3C1B9F" w:rsidR="001E4C50" w:rsidRPr="00EB63D1" w:rsidRDefault="001E4C50" w:rsidP="001E4C50">
            <w:pPr>
              <w:pStyle w:val="ConsPlusNormal"/>
              <w:jc w:val="center"/>
              <w:rPr>
                <w:rFonts w:ascii="Times New Roman" w:eastAsiaTheme="minorEastAsia" w:hAnsi="Times New Roman" w:cs="Times New Roman"/>
                <w:bCs/>
                <w:sz w:val="20"/>
              </w:rPr>
            </w:pPr>
            <w:r w:rsidRPr="00EB63D1">
              <w:rPr>
                <w:rFonts w:ascii="Times New Roman" w:eastAsiaTheme="minorEastAsia" w:hAnsi="Times New Roman" w:cs="Times New Roman"/>
                <w:bCs/>
                <w:sz w:val="20"/>
              </w:rPr>
              <w:t>4.1</w:t>
            </w:r>
          </w:p>
        </w:tc>
        <w:tc>
          <w:tcPr>
            <w:tcW w:w="2433" w:type="pct"/>
            <w:vAlign w:val="center"/>
          </w:tcPr>
          <w:p w14:paraId="0E6E0AEC" w14:textId="77777777" w:rsidR="00BF392E" w:rsidRDefault="001E4C50" w:rsidP="001E4C50">
            <w:pPr>
              <w:ind w:left="25"/>
              <w:rPr>
                <w:rFonts w:ascii="Times New Roman" w:hAnsi="Times New Roman" w:cs="Times New Roman"/>
                <w:sz w:val="20"/>
                <w:szCs w:val="20"/>
              </w:rPr>
            </w:pPr>
            <w:r w:rsidRPr="00EB63D1">
              <w:rPr>
                <w:rFonts w:ascii="Times New Roman" w:hAnsi="Times New Roman" w:cs="Times New Roman"/>
                <w:sz w:val="20"/>
                <w:szCs w:val="20"/>
              </w:rPr>
              <w:t xml:space="preserve">Современные технологии принятия решений </w:t>
            </w:r>
          </w:p>
          <w:p w14:paraId="2C760BA3" w14:textId="6AE92CF1" w:rsidR="001E4C50" w:rsidRPr="00EB63D1" w:rsidRDefault="001E4C50" w:rsidP="001E4C50">
            <w:pPr>
              <w:ind w:left="25"/>
              <w:rPr>
                <w:rFonts w:ascii="Times New Roman" w:eastAsia="Times New Roman" w:hAnsi="Times New Roman" w:cs="Times New Roman"/>
                <w:bCs/>
                <w:iCs/>
                <w:sz w:val="20"/>
                <w:szCs w:val="20"/>
              </w:rPr>
            </w:pPr>
            <w:r w:rsidRPr="00EB63D1">
              <w:rPr>
                <w:rFonts w:ascii="Times New Roman" w:hAnsi="Times New Roman" w:cs="Times New Roman"/>
                <w:sz w:val="20"/>
                <w:szCs w:val="20"/>
              </w:rPr>
              <w:t>на основе статистических показателей деятельности медицинской организации</w:t>
            </w:r>
          </w:p>
        </w:tc>
        <w:tc>
          <w:tcPr>
            <w:tcW w:w="209" w:type="pct"/>
            <w:tcMar>
              <w:left w:w="28" w:type="dxa"/>
              <w:right w:w="28" w:type="dxa"/>
            </w:tcMar>
            <w:vAlign w:val="center"/>
          </w:tcPr>
          <w:p w14:paraId="47A93844" w14:textId="36005CF5" w:rsidR="001E4C50" w:rsidRPr="00EB63D1" w:rsidRDefault="001E4C50" w:rsidP="001E4C50">
            <w:pPr>
              <w:pStyle w:val="Default"/>
              <w:jc w:val="center"/>
              <w:rPr>
                <w:bCs/>
                <w:color w:val="auto"/>
                <w:sz w:val="20"/>
                <w:szCs w:val="20"/>
              </w:rPr>
            </w:pPr>
            <w:r w:rsidRPr="00EB63D1">
              <w:rPr>
                <w:color w:val="auto"/>
                <w:sz w:val="20"/>
                <w:szCs w:val="20"/>
              </w:rPr>
              <w:t>4</w:t>
            </w:r>
          </w:p>
        </w:tc>
        <w:tc>
          <w:tcPr>
            <w:tcW w:w="211" w:type="pct"/>
            <w:tcMar>
              <w:left w:w="28" w:type="dxa"/>
              <w:right w:w="28" w:type="dxa"/>
            </w:tcMar>
            <w:vAlign w:val="center"/>
          </w:tcPr>
          <w:p w14:paraId="41E0708E" w14:textId="2677D3FF" w:rsidR="001E4C50" w:rsidRPr="00EB63D1" w:rsidRDefault="001E4C50" w:rsidP="001E4C50">
            <w:pPr>
              <w:pStyle w:val="Default"/>
              <w:jc w:val="center"/>
              <w:rPr>
                <w:bCs/>
                <w:color w:val="auto"/>
                <w:sz w:val="20"/>
                <w:szCs w:val="20"/>
              </w:rPr>
            </w:pPr>
            <w:r w:rsidRPr="00EB63D1">
              <w:rPr>
                <w:color w:val="auto"/>
                <w:sz w:val="20"/>
                <w:szCs w:val="20"/>
              </w:rPr>
              <w:t>0</w:t>
            </w:r>
          </w:p>
        </w:tc>
        <w:tc>
          <w:tcPr>
            <w:tcW w:w="208" w:type="pct"/>
            <w:tcMar>
              <w:left w:w="28" w:type="dxa"/>
              <w:right w:w="28" w:type="dxa"/>
            </w:tcMar>
            <w:vAlign w:val="center"/>
          </w:tcPr>
          <w:p w14:paraId="5A4AC7FC" w14:textId="246CA898" w:rsidR="001E4C50" w:rsidRPr="00EB63D1" w:rsidRDefault="001E4C50" w:rsidP="001E4C50">
            <w:pPr>
              <w:pStyle w:val="Default"/>
              <w:jc w:val="center"/>
              <w:rPr>
                <w:bCs/>
                <w:color w:val="auto"/>
                <w:sz w:val="20"/>
                <w:szCs w:val="20"/>
              </w:rPr>
            </w:pPr>
            <w:r w:rsidRPr="00EB63D1">
              <w:rPr>
                <w:color w:val="auto"/>
                <w:sz w:val="20"/>
                <w:szCs w:val="20"/>
              </w:rPr>
              <w:t>4</w:t>
            </w:r>
          </w:p>
        </w:tc>
        <w:tc>
          <w:tcPr>
            <w:tcW w:w="625" w:type="pct"/>
            <w:tcMar>
              <w:left w:w="28" w:type="dxa"/>
              <w:right w:w="28" w:type="dxa"/>
            </w:tcMar>
            <w:vAlign w:val="center"/>
          </w:tcPr>
          <w:p w14:paraId="01E6E492" w14:textId="69612014" w:rsidR="001E4C50" w:rsidRPr="00EB63D1" w:rsidRDefault="001E4C50" w:rsidP="001E4C50">
            <w:pPr>
              <w:pStyle w:val="Default"/>
              <w:jc w:val="center"/>
              <w:rPr>
                <w:bCs/>
                <w:color w:val="auto"/>
                <w:sz w:val="20"/>
                <w:szCs w:val="20"/>
              </w:rPr>
            </w:pPr>
            <w:r w:rsidRPr="00EB63D1">
              <w:rPr>
                <w:color w:val="auto"/>
                <w:sz w:val="20"/>
                <w:szCs w:val="20"/>
              </w:rPr>
              <w:t>4</w:t>
            </w:r>
          </w:p>
        </w:tc>
        <w:tc>
          <w:tcPr>
            <w:tcW w:w="675" w:type="pct"/>
            <w:tcMar>
              <w:left w:w="28" w:type="dxa"/>
              <w:right w:w="28" w:type="dxa"/>
            </w:tcMar>
            <w:vAlign w:val="center"/>
          </w:tcPr>
          <w:p w14:paraId="11DB563C" w14:textId="1D6C0127" w:rsidR="001E4C50" w:rsidRPr="00EB63D1" w:rsidRDefault="001E4C50" w:rsidP="001E4C50">
            <w:pPr>
              <w:pStyle w:val="Default"/>
              <w:jc w:val="center"/>
              <w:rPr>
                <w:bCs/>
                <w:color w:val="auto"/>
                <w:sz w:val="20"/>
                <w:szCs w:val="20"/>
              </w:rPr>
            </w:pPr>
            <w:r w:rsidRPr="00EB63D1">
              <w:rPr>
                <w:color w:val="auto"/>
                <w:sz w:val="20"/>
                <w:szCs w:val="20"/>
              </w:rPr>
              <w:t>0</w:t>
            </w:r>
          </w:p>
        </w:tc>
        <w:tc>
          <w:tcPr>
            <w:tcW w:w="182" w:type="pct"/>
            <w:tcMar>
              <w:left w:w="28" w:type="dxa"/>
              <w:right w:w="28" w:type="dxa"/>
            </w:tcMar>
            <w:vAlign w:val="center"/>
          </w:tcPr>
          <w:p w14:paraId="2688012F" w14:textId="4A77AC4C" w:rsidR="001E4C50" w:rsidRPr="00EB63D1" w:rsidRDefault="001E4C50" w:rsidP="001E4C50">
            <w:pPr>
              <w:pStyle w:val="Default"/>
              <w:jc w:val="center"/>
              <w:rPr>
                <w:bCs/>
                <w:color w:val="auto"/>
                <w:sz w:val="20"/>
                <w:szCs w:val="20"/>
              </w:rPr>
            </w:pPr>
            <w:r w:rsidRPr="00EB63D1">
              <w:rPr>
                <w:bCs/>
                <w:color w:val="auto"/>
                <w:sz w:val="20"/>
                <w:szCs w:val="20"/>
              </w:rPr>
              <w:t>0</w:t>
            </w:r>
          </w:p>
        </w:tc>
        <w:tc>
          <w:tcPr>
            <w:tcW w:w="175" w:type="pct"/>
            <w:tcMar>
              <w:left w:w="28" w:type="dxa"/>
              <w:right w:w="28" w:type="dxa"/>
            </w:tcMar>
            <w:vAlign w:val="center"/>
          </w:tcPr>
          <w:p w14:paraId="4AA23A32" w14:textId="33D4EC77" w:rsidR="001E4C50" w:rsidRPr="00EB63D1" w:rsidRDefault="001E4C50" w:rsidP="001E4C50">
            <w:pPr>
              <w:pStyle w:val="Default"/>
              <w:jc w:val="center"/>
              <w:rPr>
                <w:bCs/>
                <w:color w:val="auto"/>
                <w:sz w:val="20"/>
                <w:szCs w:val="20"/>
              </w:rPr>
            </w:pPr>
            <w:r w:rsidRPr="00EB63D1">
              <w:rPr>
                <w:bCs/>
                <w:color w:val="auto"/>
                <w:sz w:val="20"/>
                <w:szCs w:val="20"/>
              </w:rPr>
              <w:t>0</w:t>
            </w:r>
          </w:p>
        </w:tc>
      </w:tr>
      <w:tr w:rsidR="001E4C50" w:rsidRPr="00EB63D1" w14:paraId="668EF0B1" w14:textId="77777777" w:rsidTr="001E4C50">
        <w:tc>
          <w:tcPr>
            <w:tcW w:w="282" w:type="pct"/>
            <w:tcMar>
              <w:left w:w="57" w:type="dxa"/>
              <w:right w:w="57" w:type="dxa"/>
            </w:tcMar>
          </w:tcPr>
          <w:p w14:paraId="1B2574DD" w14:textId="575B6E34" w:rsidR="001E4C50" w:rsidRPr="00EB63D1" w:rsidRDefault="001E4C50" w:rsidP="001E4C50">
            <w:pPr>
              <w:pStyle w:val="ConsPlusNormal"/>
              <w:jc w:val="center"/>
              <w:rPr>
                <w:rFonts w:ascii="Times New Roman" w:eastAsiaTheme="minorEastAsia" w:hAnsi="Times New Roman" w:cs="Times New Roman"/>
                <w:bCs/>
                <w:sz w:val="20"/>
              </w:rPr>
            </w:pPr>
            <w:r w:rsidRPr="00EB63D1">
              <w:rPr>
                <w:rFonts w:ascii="Times New Roman" w:eastAsiaTheme="minorEastAsia" w:hAnsi="Times New Roman" w:cs="Times New Roman"/>
                <w:bCs/>
                <w:sz w:val="20"/>
              </w:rPr>
              <w:t>4.2</w:t>
            </w:r>
          </w:p>
        </w:tc>
        <w:tc>
          <w:tcPr>
            <w:tcW w:w="2433" w:type="pct"/>
            <w:vAlign w:val="center"/>
          </w:tcPr>
          <w:p w14:paraId="0701104A" w14:textId="1625A32E" w:rsidR="001E4C50" w:rsidRPr="00EB63D1" w:rsidRDefault="001E4C50" w:rsidP="001E4C50">
            <w:pPr>
              <w:ind w:left="25"/>
              <w:rPr>
                <w:rFonts w:ascii="Times New Roman" w:eastAsia="Times New Roman" w:hAnsi="Times New Roman" w:cs="Times New Roman"/>
                <w:bCs/>
                <w:iCs/>
                <w:sz w:val="20"/>
                <w:szCs w:val="20"/>
              </w:rPr>
            </w:pPr>
            <w:r w:rsidRPr="00EB63D1">
              <w:rPr>
                <w:rFonts w:ascii="Times New Roman" w:eastAsia="Times New Roman" w:hAnsi="Times New Roman" w:cs="Times New Roman"/>
                <w:bCs/>
                <w:iCs/>
                <w:sz w:val="20"/>
                <w:szCs w:val="20"/>
              </w:rPr>
              <w:t xml:space="preserve">Единый цифровой контур системы здравоохранения. </w:t>
            </w:r>
            <w:r w:rsidRPr="00EB63D1">
              <w:rPr>
                <w:rFonts w:ascii="Times New Roman" w:hAnsi="Times New Roman" w:cs="Times New Roman"/>
                <w:sz w:val="20"/>
                <w:szCs w:val="20"/>
              </w:rPr>
              <w:t>Система автоматизированного управления здравоохранением</w:t>
            </w:r>
          </w:p>
        </w:tc>
        <w:tc>
          <w:tcPr>
            <w:tcW w:w="209" w:type="pct"/>
            <w:tcMar>
              <w:left w:w="28" w:type="dxa"/>
              <w:right w:w="28" w:type="dxa"/>
            </w:tcMar>
            <w:vAlign w:val="center"/>
          </w:tcPr>
          <w:p w14:paraId="4EDA9DBB" w14:textId="7A05F550" w:rsidR="001E4C50" w:rsidRPr="00EB63D1" w:rsidRDefault="001E4C50" w:rsidP="001E4C50">
            <w:pPr>
              <w:pStyle w:val="Default"/>
              <w:jc w:val="center"/>
              <w:rPr>
                <w:bCs/>
                <w:color w:val="auto"/>
                <w:sz w:val="20"/>
                <w:szCs w:val="20"/>
              </w:rPr>
            </w:pPr>
            <w:r w:rsidRPr="00EB63D1">
              <w:rPr>
                <w:color w:val="auto"/>
                <w:sz w:val="20"/>
                <w:szCs w:val="20"/>
              </w:rPr>
              <w:t>4</w:t>
            </w:r>
          </w:p>
        </w:tc>
        <w:tc>
          <w:tcPr>
            <w:tcW w:w="211" w:type="pct"/>
            <w:tcMar>
              <w:left w:w="28" w:type="dxa"/>
              <w:right w:w="28" w:type="dxa"/>
            </w:tcMar>
            <w:vAlign w:val="center"/>
          </w:tcPr>
          <w:p w14:paraId="33E1E746" w14:textId="286F86A4" w:rsidR="001E4C50" w:rsidRPr="00EB63D1" w:rsidRDefault="001E4C50" w:rsidP="001E4C50">
            <w:pPr>
              <w:pStyle w:val="Default"/>
              <w:jc w:val="center"/>
              <w:rPr>
                <w:bCs/>
                <w:color w:val="auto"/>
                <w:sz w:val="20"/>
                <w:szCs w:val="20"/>
              </w:rPr>
            </w:pPr>
            <w:r w:rsidRPr="00EB63D1">
              <w:rPr>
                <w:color w:val="auto"/>
                <w:sz w:val="20"/>
                <w:szCs w:val="20"/>
              </w:rPr>
              <w:t>2</w:t>
            </w:r>
          </w:p>
        </w:tc>
        <w:tc>
          <w:tcPr>
            <w:tcW w:w="208" w:type="pct"/>
            <w:tcMar>
              <w:left w:w="28" w:type="dxa"/>
              <w:right w:w="28" w:type="dxa"/>
            </w:tcMar>
            <w:vAlign w:val="center"/>
          </w:tcPr>
          <w:p w14:paraId="7C72482F" w14:textId="13761FA9" w:rsidR="001E4C50" w:rsidRPr="00EB63D1" w:rsidRDefault="001E4C50" w:rsidP="001E4C50">
            <w:pPr>
              <w:pStyle w:val="Default"/>
              <w:jc w:val="center"/>
              <w:rPr>
                <w:bCs/>
                <w:color w:val="auto"/>
                <w:sz w:val="20"/>
                <w:szCs w:val="20"/>
              </w:rPr>
            </w:pPr>
            <w:r w:rsidRPr="00EB63D1">
              <w:rPr>
                <w:color w:val="auto"/>
                <w:sz w:val="20"/>
                <w:szCs w:val="20"/>
              </w:rPr>
              <w:t>2</w:t>
            </w:r>
          </w:p>
        </w:tc>
        <w:tc>
          <w:tcPr>
            <w:tcW w:w="625" w:type="pct"/>
            <w:tcMar>
              <w:left w:w="28" w:type="dxa"/>
              <w:right w:w="28" w:type="dxa"/>
            </w:tcMar>
            <w:vAlign w:val="center"/>
          </w:tcPr>
          <w:p w14:paraId="47483885" w14:textId="3C91CA04" w:rsidR="001E4C50" w:rsidRPr="00EB63D1" w:rsidRDefault="001E4C50" w:rsidP="001E4C50">
            <w:pPr>
              <w:pStyle w:val="Default"/>
              <w:jc w:val="center"/>
              <w:rPr>
                <w:bCs/>
                <w:color w:val="auto"/>
                <w:sz w:val="20"/>
                <w:szCs w:val="20"/>
              </w:rPr>
            </w:pPr>
            <w:r w:rsidRPr="00EB63D1">
              <w:rPr>
                <w:color w:val="auto"/>
                <w:sz w:val="20"/>
                <w:szCs w:val="20"/>
              </w:rPr>
              <w:t>0</w:t>
            </w:r>
          </w:p>
        </w:tc>
        <w:tc>
          <w:tcPr>
            <w:tcW w:w="675" w:type="pct"/>
            <w:tcMar>
              <w:left w:w="28" w:type="dxa"/>
              <w:right w:w="28" w:type="dxa"/>
            </w:tcMar>
            <w:vAlign w:val="center"/>
          </w:tcPr>
          <w:p w14:paraId="38AD337D" w14:textId="568C3A10" w:rsidR="001E4C50" w:rsidRPr="00EB63D1" w:rsidRDefault="001E4C50" w:rsidP="001E4C50">
            <w:pPr>
              <w:pStyle w:val="Default"/>
              <w:jc w:val="center"/>
              <w:rPr>
                <w:bCs/>
                <w:color w:val="auto"/>
                <w:sz w:val="20"/>
                <w:szCs w:val="20"/>
              </w:rPr>
            </w:pPr>
            <w:r w:rsidRPr="00EB63D1">
              <w:rPr>
                <w:color w:val="auto"/>
                <w:sz w:val="20"/>
                <w:szCs w:val="20"/>
              </w:rPr>
              <w:t>2</w:t>
            </w:r>
          </w:p>
        </w:tc>
        <w:tc>
          <w:tcPr>
            <w:tcW w:w="182" w:type="pct"/>
            <w:tcMar>
              <w:left w:w="28" w:type="dxa"/>
              <w:right w:w="28" w:type="dxa"/>
            </w:tcMar>
            <w:vAlign w:val="center"/>
          </w:tcPr>
          <w:p w14:paraId="679D0ED6" w14:textId="7300F054" w:rsidR="001E4C50" w:rsidRPr="00EB63D1" w:rsidRDefault="001E4C50" w:rsidP="001E4C50">
            <w:pPr>
              <w:pStyle w:val="Default"/>
              <w:jc w:val="center"/>
              <w:rPr>
                <w:bCs/>
                <w:color w:val="auto"/>
                <w:sz w:val="20"/>
                <w:szCs w:val="20"/>
              </w:rPr>
            </w:pPr>
            <w:r w:rsidRPr="00EB63D1">
              <w:rPr>
                <w:bCs/>
                <w:color w:val="auto"/>
                <w:sz w:val="20"/>
                <w:szCs w:val="20"/>
              </w:rPr>
              <w:t>0</w:t>
            </w:r>
          </w:p>
        </w:tc>
        <w:tc>
          <w:tcPr>
            <w:tcW w:w="175" w:type="pct"/>
            <w:tcMar>
              <w:left w:w="28" w:type="dxa"/>
              <w:right w:w="28" w:type="dxa"/>
            </w:tcMar>
            <w:vAlign w:val="center"/>
          </w:tcPr>
          <w:p w14:paraId="0F4F0C13" w14:textId="4D53AAA0" w:rsidR="001E4C50" w:rsidRPr="00EB63D1" w:rsidRDefault="001E4C50" w:rsidP="001E4C50">
            <w:pPr>
              <w:pStyle w:val="Default"/>
              <w:jc w:val="center"/>
              <w:rPr>
                <w:bCs/>
                <w:color w:val="auto"/>
                <w:sz w:val="20"/>
                <w:szCs w:val="20"/>
              </w:rPr>
            </w:pPr>
            <w:r w:rsidRPr="00EB63D1">
              <w:rPr>
                <w:bCs/>
                <w:color w:val="auto"/>
                <w:sz w:val="20"/>
                <w:szCs w:val="20"/>
              </w:rPr>
              <w:t>0</w:t>
            </w:r>
          </w:p>
        </w:tc>
      </w:tr>
      <w:tr w:rsidR="001E4C50" w:rsidRPr="00EB63D1" w14:paraId="272B485E" w14:textId="77777777" w:rsidTr="001E4C50">
        <w:tc>
          <w:tcPr>
            <w:tcW w:w="282" w:type="pct"/>
            <w:tcMar>
              <w:left w:w="57" w:type="dxa"/>
              <w:right w:w="57" w:type="dxa"/>
            </w:tcMar>
          </w:tcPr>
          <w:p w14:paraId="14B4B48F" w14:textId="29E8F627" w:rsidR="001E4C50" w:rsidRPr="00EB63D1" w:rsidRDefault="001E4C50" w:rsidP="001E4C50">
            <w:pPr>
              <w:pStyle w:val="ConsPlusNormal"/>
              <w:jc w:val="center"/>
              <w:rPr>
                <w:rFonts w:ascii="Times New Roman" w:eastAsiaTheme="minorEastAsia" w:hAnsi="Times New Roman" w:cs="Times New Roman"/>
                <w:bCs/>
                <w:sz w:val="20"/>
              </w:rPr>
            </w:pPr>
            <w:r w:rsidRPr="00EB63D1">
              <w:rPr>
                <w:rFonts w:ascii="Times New Roman" w:eastAsiaTheme="minorEastAsia" w:hAnsi="Times New Roman" w:cs="Times New Roman"/>
                <w:bCs/>
                <w:sz w:val="20"/>
              </w:rPr>
              <w:t>4.3</w:t>
            </w:r>
          </w:p>
        </w:tc>
        <w:tc>
          <w:tcPr>
            <w:tcW w:w="2433" w:type="pct"/>
            <w:vAlign w:val="center"/>
          </w:tcPr>
          <w:p w14:paraId="737F87E5" w14:textId="0FBD0F37" w:rsidR="001E4C50" w:rsidRPr="00EB63D1" w:rsidRDefault="001E4C50" w:rsidP="001E4C50">
            <w:pPr>
              <w:ind w:left="25"/>
              <w:rPr>
                <w:rFonts w:ascii="Times New Roman" w:eastAsia="Times New Roman" w:hAnsi="Times New Roman" w:cs="Times New Roman"/>
                <w:bCs/>
                <w:iCs/>
                <w:sz w:val="20"/>
                <w:szCs w:val="20"/>
              </w:rPr>
            </w:pPr>
            <w:r w:rsidRPr="00EB63D1">
              <w:rPr>
                <w:rFonts w:ascii="Times New Roman" w:hAnsi="Times New Roman" w:cs="Times New Roman"/>
                <w:sz w:val="20"/>
                <w:szCs w:val="20"/>
              </w:rPr>
              <w:t>Медицинские информационные системы. Электронная медицинская карта</w:t>
            </w:r>
          </w:p>
        </w:tc>
        <w:tc>
          <w:tcPr>
            <w:tcW w:w="209" w:type="pct"/>
            <w:tcMar>
              <w:left w:w="28" w:type="dxa"/>
              <w:right w:w="28" w:type="dxa"/>
            </w:tcMar>
            <w:vAlign w:val="center"/>
          </w:tcPr>
          <w:p w14:paraId="7E8D5400" w14:textId="4297F990" w:rsidR="001E4C50" w:rsidRPr="00EB63D1" w:rsidRDefault="001E4C50" w:rsidP="001E4C50">
            <w:pPr>
              <w:pStyle w:val="Default"/>
              <w:jc w:val="center"/>
              <w:rPr>
                <w:bCs/>
                <w:color w:val="auto"/>
                <w:sz w:val="20"/>
                <w:szCs w:val="20"/>
              </w:rPr>
            </w:pPr>
            <w:r w:rsidRPr="00EB63D1">
              <w:rPr>
                <w:color w:val="auto"/>
                <w:sz w:val="20"/>
                <w:szCs w:val="20"/>
              </w:rPr>
              <w:t>2</w:t>
            </w:r>
          </w:p>
        </w:tc>
        <w:tc>
          <w:tcPr>
            <w:tcW w:w="211" w:type="pct"/>
            <w:tcMar>
              <w:left w:w="28" w:type="dxa"/>
              <w:right w:w="28" w:type="dxa"/>
            </w:tcMar>
            <w:vAlign w:val="center"/>
          </w:tcPr>
          <w:p w14:paraId="0EDC6EED" w14:textId="5640FEA4" w:rsidR="001E4C50" w:rsidRPr="00EB63D1" w:rsidRDefault="001E4C50" w:rsidP="001E4C50">
            <w:pPr>
              <w:pStyle w:val="Default"/>
              <w:jc w:val="center"/>
              <w:rPr>
                <w:bCs/>
                <w:color w:val="auto"/>
                <w:sz w:val="20"/>
                <w:szCs w:val="20"/>
              </w:rPr>
            </w:pPr>
            <w:r w:rsidRPr="00EB63D1">
              <w:rPr>
                <w:color w:val="auto"/>
                <w:sz w:val="20"/>
                <w:szCs w:val="20"/>
              </w:rPr>
              <w:t>0</w:t>
            </w:r>
          </w:p>
        </w:tc>
        <w:tc>
          <w:tcPr>
            <w:tcW w:w="208" w:type="pct"/>
            <w:tcMar>
              <w:left w:w="28" w:type="dxa"/>
              <w:right w:w="28" w:type="dxa"/>
            </w:tcMar>
            <w:vAlign w:val="center"/>
          </w:tcPr>
          <w:p w14:paraId="3998355E" w14:textId="3D5F76CF" w:rsidR="001E4C50" w:rsidRPr="00EB63D1" w:rsidRDefault="001E4C50" w:rsidP="001E4C50">
            <w:pPr>
              <w:pStyle w:val="Default"/>
              <w:jc w:val="center"/>
              <w:rPr>
                <w:bCs/>
                <w:color w:val="auto"/>
                <w:sz w:val="20"/>
                <w:szCs w:val="20"/>
              </w:rPr>
            </w:pPr>
            <w:r w:rsidRPr="00EB63D1">
              <w:rPr>
                <w:color w:val="auto"/>
                <w:sz w:val="20"/>
                <w:szCs w:val="20"/>
              </w:rPr>
              <w:t>2</w:t>
            </w:r>
          </w:p>
        </w:tc>
        <w:tc>
          <w:tcPr>
            <w:tcW w:w="625" w:type="pct"/>
            <w:tcMar>
              <w:left w:w="28" w:type="dxa"/>
              <w:right w:w="28" w:type="dxa"/>
            </w:tcMar>
            <w:vAlign w:val="center"/>
          </w:tcPr>
          <w:p w14:paraId="1F4424A0" w14:textId="31945585" w:rsidR="001E4C50" w:rsidRPr="00EB63D1" w:rsidRDefault="001E4C50" w:rsidP="001E4C50">
            <w:pPr>
              <w:pStyle w:val="Default"/>
              <w:jc w:val="center"/>
              <w:rPr>
                <w:bCs/>
                <w:color w:val="auto"/>
                <w:sz w:val="20"/>
                <w:szCs w:val="20"/>
              </w:rPr>
            </w:pPr>
            <w:r w:rsidRPr="00EB63D1">
              <w:rPr>
                <w:color w:val="auto"/>
                <w:sz w:val="20"/>
                <w:szCs w:val="20"/>
              </w:rPr>
              <w:t>2</w:t>
            </w:r>
          </w:p>
        </w:tc>
        <w:tc>
          <w:tcPr>
            <w:tcW w:w="675" w:type="pct"/>
            <w:tcMar>
              <w:left w:w="28" w:type="dxa"/>
              <w:right w:w="28" w:type="dxa"/>
            </w:tcMar>
            <w:vAlign w:val="center"/>
          </w:tcPr>
          <w:p w14:paraId="143DE0EC" w14:textId="2EF7544D" w:rsidR="001E4C50" w:rsidRPr="00EB63D1" w:rsidRDefault="001E4C50" w:rsidP="001E4C50">
            <w:pPr>
              <w:pStyle w:val="Default"/>
              <w:jc w:val="center"/>
              <w:rPr>
                <w:bCs/>
                <w:color w:val="auto"/>
                <w:sz w:val="20"/>
                <w:szCs w:val="20"/>
              </w:rPr>
            </w:pPr>
            <w:r w:rsidRPr="00EB63D1">
              <w:rPr>
                <w:color w:val="auto"/>
                <w:sz w:val="20"/>
                <w:szCs w:val="20"/>
              </w:rPr>
              <w:t>0</w:t>
            </w:r>
          </w:p>
        </w:tc>
        <w:tc>
          <w:tcPr>
            <w:tcW w:w="182" w:type="pct"/>
            <w:tcMar>
              <w:left w:w="28" w:type="dxa"/>
              <w:right w:w="28" w:type="dxa"/>
            </w:tcMar>
            <w:vAlign w:val="center"/>
          </w:tcPr>
          <w:p w14:paraId="24EA8C90" w14:textId="328AFACD" w:rsidR="001E4C50" w:rsidRPr="00EB63D1" w:rsidRDefault="001E4C50" w:rsidP="001E4C50">
            <w:pPr>
              <w:pStyle w:val="Default"/>
              <w:jc w:val="center"/>
              <w:rPr>
                <w:bCs/>
                <w:color w:val="auto"/>
                <w:sz w:val="20"/>
                <w:szCs w:val="20"/>
              </w:rPr>
            </w:pPr>
            <w:r w:rsidRPr="00EB63D1">
              <w:rPr>
                <w:bCs/>
                <w:color w:val="auto"/>
                <w:sz w:val="20"/>
                <w:szCs w:val="20"/>
              </w:rPr>
              <w:t>0</w:t>
            </w:r>
          </w:p>
        </w:tc>
        <w:tc>
          <w:tcPr>
            <w:tcW w:w="175" w:type="pct"/>
            <w:tcMar>
              <w:left w:w="28" w:type="dxa"/>
              <w:right w:w="28" w:type="dxa"/>
            </w:tcMar>
            <w:vAlign w:val="center"/>
          </w:tcPr>
          <w:p w14:paraId="551F2716" w14:textId="413AC362" w:rsidR="001E4C50" w:rsidRPr="00EB63D1" w:rsidRDefault="001E4C50" w:rsidP="001E4C50">
            <w:pPr>
              <w:pStyle w:val="Default"/>
              <w:jc w:val="center"/>
              <w:rPr>
                <w:bCs/>
                <w:color w:val="auto"/>
                <w:sz w:val="20"/>
                <w:szCs w:val="20"/>
              </w:rPr>
            </w:pPr>
            <w:r w:rsidRPr="00EB63D1">
              <w:rPr>
                <w:bCs/>
                <w:color w:val="auto"/>
                <w:sz w:val="20"/>
                <w:szCs w:val="20"/>
              </w:rPr>
              <w:t>0</w:t>
            </w:r>
          </w:p>
        </w:tc>
      </w:tr>
      <w:tr w:rsidR="001E4C50" w:rsidRPr="00EB63D1" w14:paraId="1E2665CA" w14:textId="77777777" w:rsidTr="001E4C50">
        <w:tc>
          <w:tcPr>
            <w:tcW w:w="282" w:type="pct"/>
            <w:tcMar>
              <w:left w:w="57" w:type="dxa"/>
              <w:right w:w="57" w:type="dxa"/>
            </w:tcMar>
          </w:tcPr>
          <w:p w14:paraId="4283FBAA" w14:textId="2363F596" w:rsidR="001E4C50" w:rsidRPr="00EB63D1" w:rsidRDefault="001E4C50" w:rsidP="001E4C50">
            <w:pPr>
              <w:pStyle w:val="ConsPlusNormal"/>
              <w:jc w:val="center"/>
              <w:rPr>
                <w:rFonts w:ascii="Times New Roman" w:eastAsiaTheme="minorEastAsia" w:hAnsi="Times New Roman" w:cs="Times New Roman"/>
                <w:bCs/>
                <w:sz w:val="20"/>
              </w:rPr>
            </w:pPr>
            <w:r w:rsidRPr="00EB63D1">
              <w:rPr>
                <w:rFonts w:ascii="Times New Roman" w:eastAsiaTheme="minorEastAsia" w:hAnsi="Times New Roman" w:cs="Times New Roman"/>
                <w:bCs/>
                <w:sz w:val="20"/>
              </w:rPr>
              <w:t>4.4</w:t>
            </w:r>
          </w:p>
        </w:tc>
        <w:tc>
          <w:tcPr>
            <w:tcW w:w="2433" w:type="pct"/>
            <w:vAlign w:val="center"/>
          </w:tcPr>
          <w:p w14:paraId="040CDFA8" w14:textId="77777777" w:rsidR="00BF392E" w:rsidRDefault="001E4C50" w:rsidP="001E4C50">
            <w:pPr>
              <w:ind w:left="25"/>
              <w:rPr>
                <w:rFonts w:ascii="Times New Roman" w:hAnsi="Times New Roman" w:cs="Times New Roman"/>
                <w:sz w:val="20"/>
                <w:szCs w:val="20"/>
              </w:rPr>
            </w:pPr>
            <w:r w:rsidRPr="00EB63D1">
              <w:rPr>
                <w:rFonts w:ascii="Times New Roman" w:hAnsi="Times New Roman" w:cs="Times New Roman"/>
                <w:sz w:val="20"/>
                <w:szCs w:val="20"/>
              </w:rPr>
              <w:t xml:space="preserve">Системы искусственного интеллекта </w:t>
            </w:r>
          </w:p>
          <w:p w14:paraId="5C5A8777" w14:textId="6EEFE40E" w:rsidR="001E4C50" w:rsidRPr="00EB63D1" w:rsidRDefault="001E4C50" w:rsidP="001E4C50">
            <w:pPr>
              <w:ind w:left="25"/>
              <w:rPr>
                <w:rFonts w:ascii="Times New Roman" w:eastAsia="Times New Roman" w:hAnsi="Times New Roman" w:cs="Times New Roman"/>
                <w:bCs/>
                <w:iCs/>
                <w:sz w:val="20"/>
                <w:szCs w:val="20"/>
              </w:rPr>
            </w:pPr>
            <w:r w:rsidRPr="00EB63D1">
              <w:rPr>
                <w:rFonts w:ascii="Times New Roman" w:hAnsi="Times New Roman" w:cs="Times New Roman"/>
                <w:sz w:val="20"/>
                <w:szCs w:val="20"/>
              </w:rPr>
              <w:t>в здравоохранении</w:t>
            </w:r>
            <w:r w:rsidR="004537E3" w:rsidRPr="00EB63D1">
              <w:rPr>
                <w:rFonts w:ascii="Times New Roman" w:hAnsi="Times New Roman" w:cs="Times New Roman"/>
                <w:sz w:val="20"/>
                <w:szCs w:val="20"/>
              </w:rPr>
              <w:t>.</w:t>
            </w:r>
            <w:r w:rsidRPr="00EB63D1">
              <w:rPr>
                <w:rFonts w:ascii="Times New Roman" w:hAnsi="Times New Roman" w:cs="Times New Roman"/>
                <w:sz w:val="20"/>
                <w:szCs w:val="20"/>
              </w:rPr>
              <w:t xml:space="preserve"> Системы поддержки принятия врачебных решений. Телемедицинские технологии при оказании медицинской помощи</w:t>
            </w:r>
          </w:p>
        </w:tc>
        <w:tc>
          <w:tcPr>
            <w:tcW w:w="209" w:type="pct"/>
            <w:tcMar>
              <w:left w:w="28" w:type="dxa"/>
              <w:right w:w="28" w:type="dxa"/>
            </w:tcMar>
            <w:vAlign w:val="center"/>
          </w:tcPr>
          <w:p w14:paraId="180BD0DA" w14:textId="1DD42027" w:rsidR="001E4C50" w:rsidRPr="00EB63D1" w:rsidRDefault="001E4C50" w:rsidP="001E4C50">
            <w:pPr>
              <w:pStyle w:val="Default"/>
              <w:jc w:val="center"/>
              <w:rPr>
                <w:bCs/>
                <w:color w:val="auto"/>
                <w:sz w:val="20"/>
                <w:szCs w:val="20"/>
              </w:rPr>
            </w:pPr>
            <w:r w:rsidRPr="00EB63D1">
              <w:rPr>
                <w:color w:val="auto"/>
                <w:sz w:val="20"/>
                <w:szCs w:val="20"/>
              </w:rPr>
              <w:t>4</w:t>
            </w:r>
          </w:p>
        </w:tc>
        <w:tc>
          <w:tcPr>
            <w:tcW w:w="211" w:type="pct"/>
            <w:tcMar>
              <w:left w:w="28" w:type="dxa"/>
              <w:right w:w="28" w:type="dxa"/>
            </w:tcMar>
            <w:vAlign w:val="center"/>
          </w:tcPr>
          <w:p w14:paraId="1857EEE6" w14:textId="1938448A" w:rsidR="001E4C50" w:rsidRPr="00EB63D1" w:rsidRDefault="001E4C50" w:rsidP="001E4C50">
            <w:pPr>
              <w:pStyle w:val="Default"/>
              <w:jc w:val="center"/>
              <w:rPr>
                <w:bCs/>
                <w:color w:val="auto"/>
                <w:sz w:val="20"/>
                <w:szCs w:val="20"/>
              </w:rPr>
            </w:pPr>
            <w:r w:rsidRPr="00EB63D1">
              <w:rPr>
                <w:color w:val="auto"/>
                <w:sz w:val="20"/>
                <w:szCs w:val="20"/>
              </w:rPr>
              <w:t>2</w:t>
            </w:r>
          </w:p>
        </w:tc>
        <w:tc>
          <w:tcPr>
            <w:tcW w:w="208" w:type="pct"/>
            <w:tcMar>
              <w:left w:w="28" w:type="dxa"/>
              <w:right w:w="28" w:type="dxa"/>
            </w:tcMar>
            <w:vAlign w:val="center"/>
          </w:tcPr>
          <w:p w14:paraId="0074ADC6" w14:textId="7DB59738" w:rsidR="001E4C50" w:rsidRPr="00EB63D1" w:rsidRDefault="001E4C50" w:rsidP="001E4C50">
            <w:pPr>
              <w:pStyle w:val="Default"/>
              <w:jc w:val="center"/>
              <w:rPr>
                <w:bCs/>
                <w:color w:val="auto"/>
                <w:sz w:val="20"/>
                <w:szCs w:val="20"/>
              </w:rPr>
            </w:pPr>
            <w:r w:rsidRPr="00EB63D1">
              <w:rPr>
                <w:color w:val="auto"/>
                <w:sz w:val="20"/>
                <w:szCs w:val="20"/>
              </w:rPr>
              <w:t>2</w:t>
            </w:r>
          </w:p>
        </w:tc>
        <w:tc>
          <w:tcPr>
            <w:tcW w:w="625" w:type="pct"/>
            <w:tcMar>
              <w:left w:w="28" w:type="dxa"/>
              <w:right w:w="28" w:type="dxa"/>
            </w:tcMar>
            <w:vAlign w:val="center"/>
          </w:tcPr>
          <w:p w14:paraId="173B2B98" w14:textId="0D0421A4" w:rsidR="001E4C50" w:rsidRPr="00EB63D1" w:rsidRDefault="001E4C50" w:rsidP="001E4C50">
            <w:pPr>
              <w:pStyle w:val="Default"/>
              <w:jc w:val="center"/>
              <w:rPr>
                <w:bCs/>
                <w:color w:val="auto"/>
                <w:sz w:val="20"/>
                <w:szCs w:val="20"/>
              </w:rPr>
            </w:pPr>
            <w:r w:rsidRPr="00EB63D1">
              <w:rPr>
                <w:color w:val="auto"/>
                <w:sz w:val="20"/>
                <w:szCs w:val="20"/>
              </w:rPr>
              <w:t>2</w:t>
            </w:r>
          </w:p>
        </w:tc>
        <w:tc>
          <w:tcPr>
            <w:tcW w:w="675" w:type="pct"/>
            <w:tcMar>
              <w:left w:w="28" w:type="dxa"/>
              <w:right w:w="28" w:type="dxa"/>
            </w:tcMar>
            <w:vAlign w:val="center"/>
          </w:tcPr>
          <w:p w14:paraId="54043591" w14:textId="6703191F" w:rsidR="001E4C50" w:rsidRPr="00EB63D1" w:rsidRDefault="001E4C50" w:rsidP="001E4C50">
            <w:pPr>
              <w:pStyle w:val="Default"/>
              <w:jc w:val="center"/>
              <w:rPr>
                <w:bCs/>
                <w:color w:val="auto"/>
                <w:sz w:val="20"/>
                <w:szCs w:val="20"/>
              </w:rPr>
            </w:pPr>
            <w:r w:rsidRPr="00EB63D1">
              <w:rPr>
                <w:color w:val="auto"/>
                <w:sz w:val="20"/>
                <w:szCs w:val="20"/>
              </w:rPr>
              <w:t>0</w:t>
            </w:r>
          </w:p>
        </w:tc>
        <w:tc>
          <w:tcPr>
            <w:tcW w:w="182" w:type="pct"/>
            <w:tcMar>
              <w:left w:w="28" w:type="dxa"/>
              <w:right w:w="28" w:type="dxa"/>
            </w:tcMar>
            <w:vAlign w:val="center"/>
          </w:tcPr>
          <w:p w14:paraId="4087EEBA" w14:textId="5F5C8ABF" w:rsidR="001E4C50" w:rsidRPr="00EB63D1" w:rsidRDefault="001E4C50" w:rsidP="001E4C50">
            <w:pPr>
              <w:pStyle w:val="Default"/>
              <w:jc w:val="center"/>
              <w:rPr>
                <w:bCs/>
                <w:color w:val="auto"/>
                <w:sz w:val="20"/>
                <w:szCs w:val="20"/>
              </w:rPr>
            </w:pPr>
            <w:r w:rsidRPr="00EB63D1">
              <w:rPr>
                <w:bCs/>
                <w:color w:val="auto"/>
                <w:sz w:val="20"/>
                <w:szCs w:val="20"/>
              </w:rPr>
              <w:t>0</w:t>
            </w:r>
          </w:p>
        </w:tc>
        <w:tc>
          <w:tcPr>
            <w:tcW w:w="175" w:type="pct"/>
            <w:tcMar>
              <w:left w:w="28" w:type="dxa"/>
              <w:right w:w="28" w:type="dxa"/>
            </w:tcMar>
            <w:vAlign w:val="center"/>
          </w:tcPr>
          <w:p w14:paraId="39DE3F12" w14:textId="4D529BF1" w:rsidR="001E4C50" w:rsidRPr="00EB63D1" w:rsidRDefault="001E4C50" w:rsidP="001E4C50">
            <w:pPr>
              <w:pStyle w:val="Default"/>
              <w:jc w:val="center"/>
              <w:rPr>
                <w:bCs/>
                <w:color w:val="auto"/>
                <w:sz w:val="20"/>
                <w:szCs w:val="20"/>
              </w:rPr>
            </w:pPr>
            <w:r w:rsidRPr="00EB63D1">
              <w:rPr>
                <w:bCs/>
                <w:color w:val="auto"/>
                <w:sz w:val="20"/>
                <w:szCs w:val="20"/>
              </w:rPr>
              <w:t>0</w:t>
            </w:r>
          </w:p>
        </w:tc>
      </w:tr>
      <w:tr w:rsidR="001E4C50" w:rsidRPr="00EB63D1" w14:paraId="150B8BD7" w14:textId="77777777" w:rsidTr="001E4C50">
        <w:tc>
          <w:tcPr>
            <w:tcW w:w="282" w:type="pct"/>
            <w:tcMar>
              <w:left w:w="57" w:type="dxa"/>
              <w:right w:w="57" w:type="dxa"/>
            </w:tcMar>
          </w:tcPr>
          <w:p w14:paraId="421BBE77" w14:textId="131A2E34" w:rsidR="001E4C50" w:rsidRPr="00EB63D1" w:rsidRDefault="001E4C50" w:rsidP="001E4C50">
            <w:pPr>
              <w:pStyle w:val="ConsPlusNormal"/>
              <w:jc w:val="center"/>
              <w:rPr>
                <w:rFonts w:ascii="Times New Roman" w:eastAsiaTheme="minorEastAsia" w:hAnsi="Times New Roman" w:cs="Times New Roman"/>
                <w:bCs/>
                <w:sz w:val="20"/>
              </w:rPr>
            </w:pPr>
            <w:r w:rsidRPr="00EB63D1">
              <w:rPr>
                <w:rFonts w:ascii="Times New Roman" w:eastAsiaTheme="minorEastAsia" w:hAnsi="Times New Roman" w:cs="Times New Roman"/>
                <w:bCs/>
                <w:sz w:val="20"/>
              </w:rPr>
              <w:t>4.5</w:t>
            </w:r>
          </w:p>
        </w:tc>
        <w:tc>
          <w:tcPr>
            <w:tcW w:w="2433" w:type="pct"/>
            <w:vAlign w:val="center"/>
          </w:tcPr>
          <w:p w14:paraId="3D66AB08" w14:textId="79B5E7E9" w:rsidR="001E4C50" w:rsidRPr="00EB63D1" w:rsidRDefault="001E4C50" w:rsidP="001E4C50">
            <w:pPr>
              <w:ind w:left="25"/>
              <w:rPr>
                <w:rFonts w:ascii="Times New Roman" w:eastAsia="Times New Roman" w:hAnsi="Times New Roman" w:cs="Times New Roman"/>
                <w:bCs/>
                <w:iCs/>
                <w:sz w:val="20"/>
                <w:szCs w:val="20"/>
              </w:rPr>
            </w:pPr>
            <w:r w:rsidRPr="00EB63D1">
              <w:rPr>
                <w:rFonts w:ascii="Times New Roman" w:hAnsi="Times New Roman" w:cs="Times New Roman"/>
                <w:sz w:val="20"/>
                <w:szCs w:val="20"/>
              </w:rPr>
              <w:t>Информационная безопасность в работе медицинских организаций</w:t>
            </w:r>
          </w:p>
        </w:tc>
        <w:tc>
          <w:tcPr>
            <w:tcW w:w="209" w:type="pct"/>
            <w:tcMar>
              <w:left w:w="28" w:type="dxa"/>
              <w:right w:w="28" w:type="dxa"/>
            </w:tcMar>
            <w:vAlign w:val="center"/>
          </w:tcPr>
          <w:p w14:paraId="26BC168B" w14:textId="199AA7D4" w:rsidR="001E4C50" w:rsidRPr="00EB63D1" w:rsidRDefault="001E4C50" w:rsidP="001E4C50">
            <w:pPr>
              <w:pStyle w:val="Default"/>
              <w:jc w:val="center"/>
              <w:rPr>
                <w:bCs/>
                <w:color w:val="auto"/>
                <w:sz w:val="20"/>
                <w:szCs w:val="20"/>
              </w:rPr>
            </w:pPr>
            <w:r w:rsidRPr="00EB63D1">
              <w:rPr>
                <w:color w:val="auto"/>
                <w:sz w:val="20"/>
                <w:szCs w:val="20"/>
              </w:rPr>
              <w:t>4</w:t>
            </w:r>
          </w:p>
        </w:tc>
        <w:tc>
          <w:tcPr>
            <w:tcW w:w="211" w:type="pct"/>
            <w:tcMar>
              <w:left w:w="28" w:type="dxa"/>
              <w:right w:w="28" w:type="dxa"/>
            </w:tcMar>
            <w:vAlign w:val="center"/>
          </w:tcPr>
          <w:p w14:paraId="18B994A9" w14:textId="76285AEC" w:rsidR="001E4C50" w:rsidRPr="00EB63D1" w:rsidRDefault="001E4C50" w:rsidP="001E4C50">
            <w:pPr>
              <w:pStyle w:val="Default"/>
              <w:jc w:val="center"/>
              <w:rPr>
                <w:bCs/>
                <w:color w:val="auto"/>
                <w:sz w:val="20"/>
                <w:szCs w:val="20"/>
              </w:rPr>
            </w:pPr>
            <w:r w:rsidRPr="00EB63D1">
              <w:rPr>
                <w:color w:val="auto"/>
                <w:sz w:val="20"/>
                <w:szCs w:val="20"/>
              </w:rPr>
              <w:t>2</w:t>
            </w:r>
          </w:p>
        </w:tc>
        <w:tc>
          <w:tcPr>
            <w:tcW w:w="208" w:type="pct"/>
            <w:tcMar>
              <w:left w:w="28" w:type="dxa"/>
              <w:right w:w="28" w:type="dxa"/>
            </w:tcMar>
            <w:vAlign w:val="center"/>
          </w:tcPr>
          <w:p w14:paraId="2288D9C8" w14:textId="6040F577" w:rsidR="001E4C50" w:rsidRPr="00EB63D1" w:rsidRDefault="001E4C50" w:rsidP="001E4C50">
            <w:pPr>
              <w:pStyle w:val="Default"/>
              <w:jc w:val="center"/>
              <w:rPr>
                <w:bCs/>
                <w:color w:val="auto"/>
                <w:sz w:val="20"/>
                <w:szCs w:val="20"/>
              </w:rPr>
            </w:pPr>
            <w:r w:rsidRPr="00EB63D1">
              <w:rPr>
                <w:color w:val="auto"/>
                <w:sz w:val="20"/>
                <w:szCs w:val="20"/>
              </w:rPr>
              <w:t>2</w:t>
            </w:r>
          </w:p>
        </w:tc>
        <w:tc>
          <w:tcPr>
            <w:tcW w:w="625" w:type="pct"/>
            <w:tcMar>
              <w:left w:w="28" w:type="dxa"/>
              <w:right w:w="28" w:type="dxa"/>
            </w:tcMar>
            <w:vAlign w:val="center"/>
          </w:tcPr>
          <w:p w14:paraId="7717A4F2" w14:textId="5AA81F51" w:rsidR="001E4C50" w:rsidRPr="00EB63D1" w:rsidRDefault="001E4C50" w:rsidP="001E4C50">
            <w:pPr>
              <w:pStyle w:val="Default"/>
              <w:jc w:val="center"/>
              <w:rPr>
                <w:bCs/>
                <w:color w:val="auto"/>
                <w:sz w:val="20"/>
                <w:szCs w:val="20"/>
              </w:rPr>
            </w:pPr>
            <w:r w:rsidRPr="00EB63D1">
              <w:rPr>
                <w:color w:val="auto"/>
                <w:sz w:val="20"/>
                <w:szCs w:val="20"/>
              </w:rPr>
              <w:t>0</w:t>
            </w:r>
          </w:p>
        </w:tc>
        <w:tc>
          <w:tcPr>
            <w:tcW w:w="675" w:type="pct"/>
            <w:tcMar>
              <w:left w:w="28" w:type="dxa"/>
              <w:right w:w="28" w:type="dxa"/>
            </w:tcMar>
            <w:vAlign w:val="center"/>
          </w:tcPr>
          <w:p w14:paraId="611FC934" w14:textId="16E9DEE3" w:rsidR="001E4C50" w:rsidRPr="00EB63D1" w:rsidRDefault="001E4C50" w:rsidP="001E4C50">
            <w:pPr>
              <w:pStyle w:val="Default"/>
              <w:jc w:val="center"/>
              <w:rPr>
                <w:bCs/>
                <w:color w:val="auto"/>
                <w:sz w:val="20"/>
                <w:szCs w:val="20"/>
              </w:rPr>
            </w:pPr>
            <w:r w:rsidRPr="00EB63D1">
              <w:rPr>
                <w:color w:val="auto"/>
                <w:sz w:val="20"/>
                <w:szCs w:val="20"/>
              </w:rPr>
              <w:t>2</w:t>
            </w:r>
          </w:p>
        </w:tc>
        <w:tc>
          <w:tcPr>
            <w:tcW w:w="182" w:type="pct"/>
            <w:tcMar>
              <w:left w:w="28" w:type="dxa"/>
              <w:right w:w="28" w:type="dxa"/>
            </w:tcMar>
            <w:vAlign w:val="center"/>
          </w:tcPr>
          <w:p w14:paraId="1B76C24F" w14:textId="335CF246" w:rsidR="001E4C50" w:rsidRPr="00EB63D1" w:rsidRDefault="001E4C50" w:rsidP="001E4C50">
            <w:pPr>
              <w:pStyle w:val="Default"/>
              <w:jc w:val="center"/>
              <w:rPr>
                <w:bCs/>
                <w:color w:val="auto"/>
                <w:sz w:val="20"/>
                <w:szCs w:val="20"/>
              </w:rPr>
            </w:pPr>
            <w:r w:rsidRPr="00EB63D1">
              <w:rPr>
                <w:bCs/>
                <w:color w:val="auto"/>
                <w:sz w:val="20"/>
                <w:szCs w:val="20"/>
              </w:rPr>
              <w:t>0</w:t>
            </w:r>
          </w:p>
        </w:tc>
        <w:tc>
          <w:tcPr>
            <w:tcW w:w="175" w:type="pct"/>
            <w:tcMar>
              <w:left w:w="28" w:type="dxa"/>
              <w:right w:w="28" w:type="dxa"/>
            </w:tcMar>
            <w:vAlign w:val="center"/>
          </w:tcPr>
          <w:p w14:paraId="36091230" w14:textId="6A64C2A2" w:rsidR="001E4C50" w:rsidRPr="00EB63D1" w:rsidRDefault="001E4C50" w:rsidP="001E4C50">
            <w:pPr>
              <w:pStyle w:val="Default"/>
              <w:jc w:val="center"/>
              <w:rPr>
                <w:bCs/>
                <w:color w:val="auto"/>
                <w:sz w:val="20"/>
                <w:szCs w:val="20"/>
              </w:rPr>
            </w:pPr>
            <w:r w:rsidRPr="00EB63D1">
              <w:rPr>
                <w:bCs/>
                <w:color w:val="auto"/>
                <w:sz w:val="20"/>
                <w:szCs w:val="20"/>
              </w:rPr>
              <w:t>0</w:t>
            </w:r>
          </w:p>
        </w:tc>
      </w:tr>
      <w:tr w:rsidR="001E4C50" w:rsidRPr="00EB63D1" w14:paraId="6007C81B" w14:textId="77777777" w:rsidTr="001E4C50">
        <w:tc>
          <w:tcPr>
            <w:tcW w:w="282" w:type="pct"/>
            <w:tcMar>
              <w:left w:w="57" w:type="dxa"/>
              <w:right w:w="57" w:type="dxa"/>
            </w:tcMar>
          </w:tcPr>
          <w:p w14:paraId="770066C2" w14:textId="24570E35" w:rsidR="001E4C50" w:rsidRPr="00EB63D1" w:rsidRDefault="001E4C50" w:rsidP="001E4C50">
            <w:pPr>
              <w:pStyle w:val="ConsPlusNormal"/>
              <w:jc w:val="center"/>
              <w:rPr>
                <w:rFonts w:ascii="Times New Roman" w:eastAsiaTheme="minorEastAsia" w:hAnsi="Times New Roman" w:cs="Times New Roman"/>
                <w:bCs/>
                <w:sz w:val="20"/>
              </w:rPr>
            </w:pPr>
            <w:r w:rsidRPr="00EB63D1">
              <w:rPr>
                <w:rFonts w:ascii="Times New Roman" w:eastAsiaTheme="minorEastAsia" w:hAnsi="Times New Roman" w:cs="Times New Roman"/>
                <w:b/>
                <w:bCs/>
                <w:sz w:val="20"/>
              </w:rPr>
              <w:t>5</w:t>
            </w:r>
          </w:p>
        </w:tc>
        <w:tc>
          <w:tcPr>
            <w:tcW w:w="2433" w:type="pct"/>
            <w:vAlign w:val="center"/>
          </w:tcPr>
          <w:p w14:paraId="65730E65" w14:textId="079DA79E" w:rsidR="001E4C50" w:rsidRPr="00EB63D1" w:rsidRDefault="001E4C50" w:rsidP="001E4C50">
            <w:pPr>
              <w:ind w:left="25"/>
              <w:rPr>
                <w:rFonts w:ascii="Times New Roman" w:eastAsia="Times New Roman" w:hAnsi="Times New Roman" w:cs="Times New Roman"/>
                <w:bCs/>
                <w:iCs/>
                <w:sz w:val="20"/>
                <w:szCs w:val="20"/>
              </w:rPr>
            </w:pPr>
            <w:r w:rsidRPr="00EB63D1">
              <w:rPr>
                <w:rFonts w:ascii="Times New Roman" w:eastAsia="Times New Roman" w:hAnsi="Times New Roman" w:cs="Times New Roman"/>
                <w:b/>
                <w:iCs/>
                <w:sz w:val="20"/>
                <w:szCs w:val="20"/>
              </w:rPr>
              <w:t xml:space="preserve">Модуль 5. </w:t>
            </w:r>
            <w:r w:rsidRPr="00EB63D1">
              <w:rPr>
                <w:rFonts w:ascii="Times New Roman" w:hAnsi="Times New Roman" w:cs="Times New Roman"/>
                <w:b/>
                <w:sz w:val="20"/>
                <w:szCs w:val="20"/>
              </w:rPr>
              <w:t>Практика</w:t>
            </w:r>
          </w:p>
        </w:tc>
        <w:tc>
          <w:tcPr>
            <w:tcW w:w="209" w:type="pct"/>
            <w:tcMar>
              <w:left w:w="28" w:type="dxa"/>
              <w:right w:w="28" w:type="dxa"/>
            </w:tcMar>
            <w:vAlign w:val="center"/>
          </w:tcPr>
          <w:p w14:paraId="09FC2484" w14:textId="2715EED1" w:rsidR="001E4C50" w:rsidRPr="00EB63D1" w:rsidRDefault="001E4C50" w:rsidP="001E4C50">
            <w:pPr>
              <w:pStyle w:val="Default"/>
              <w:jc w:val="center"/>
              <w:rPr>
                <w:bCs/>
                <w:color w:val="auto"/>
                <w:sz w:val="20"/>
                <w:szCs w:val="20"/>
              </w:rPr>
            </w:pPr>
            <w:r w:rsidRPr="00EB63D1">
              <w:rPr>
                <w:b/>
                <w:bCs/>
                <w:color w:val="auto"/>
                <w:sz w:val="20"/>
                <w:szCs w:val="20"/>
              </w:rPr>
              <w:t>36</w:t>
            </w:r>
          </w:p>
        </w:tc>
        <w:tc>
          <w:tcPr>
            <w:tcW w:w="211" w:type="pct"/>
            <w:tcMar>
              <w:left w:w="28" w:type="dxa"/>
              <w:right w:w="28" w:type="dxa"/>
            </w:tcMar>
            <w:vAlign w:val="center"/>
          </w:tcPr>
          <w:p w14:paraId="29119E0B" w14:textId="783E53A3" w:rsidR="001E4C50" w:rsidRPr="00EB63D1" w:rsidRDefault="001E4C50" w:rsidP="001E4C50">
            <w:pPr>
              <w:pStyle w:val="Default"/>
              <w:jc w:val="center"/>
              <w:rPr>
                <w:bCs/>
                <w:color w:val="auto"/>
                <w:sz w:val="20"/>
                <w:szCs w:val="20"/>
              </w:rPr>
            </w:pPr>
            <w:r w:rsidRPr="00EB63D1">
              <w:rPr>
                <w:b/>
                <w:bCs/>
                <w:color w:val="auto"/>
                <w:sz w:val="20"/>
                <w:szCs w:val="20"/>
              </w:rPr>
              <w:t>0</w:t>
            </w:r>
          </w:p>
        </w:tc>
        <w:tc>
          <w:tcPr>
            <w:tcW w:w="208" w:type="pct"/>
            <w:tcMar>
              <w:left w:w="28" w:type="dxa"/>
              <w:right w:w="28" w:type="dxa"/>
            </w:tcMar>
            <w:vAlign w:val="center"/>
          </w:tcPr>
          <w:p w14:paraId="23E8C76B" w14:textId="5B65094B" w:rsidR="001E4C50" w:rsidRPr="00EB63D1" w:rsidRDefault="001E4C50" w:rsidP="001E4C50">
            <w:pPr>
              <w:pStyle w:val="Default"/>
              <w:jc w:val="center"/>
              <w:rPr>
                <w:bCs/>
                <w:color w:val="auto"/>
                <w:sz w:val="20"/>
                <w:szCs w:val="20"/>
              </w:rPr>
            </w:pPr>
            <w:r w:rsidRPr="00EB63D1">
              <w:rPr>
                <w:b/>
                <w:bCs/>
                <w:color w:val="auto"/>
                <w:sz w:val="20"/>
                <w:szCs w:val="20"/>
              </w:rPr>
              <w:t>0</w:t>
            </w:r>
          </w:p>
        </w:tc>
        <w:tc>
          <w:tcPr>
            <w:tcW w:w="625" w:type="pct"/>
            <w:tcMar>
              <w:left w:w="28" w:type="dxa"/>
              <w:right w:w="28" w:type="dxa"/>
            </w:tcMar>
            <w:vAlign w:val="center"/>
          </w:tcPr>
          <w:p w14:paraId="343708EC" w14:textId="1AC2C0AC" w:rsidR="001E4C50" w:rsidRPr="00EB63D1" w:rsidRDefault="001E4C50" w:rsidP="001E4C50">
            <w:pPr>
              <w:pStyle w:val="Default"/>
              <w:jc w:val="center"/>
              <w:rPr>
                <w:bCs/>
                <w:color w:val="auto"/>
                <w:sz w:val="20"/>
                <w:szCs w:val="20"/>
              </w:rPr>
            </w:pPr>
            <w:r w:rsidRPr="00EB63D1">
              <w:rPr>
                <w:b/>
                <w:bCs/>
                <w:color w:val="auto"/>
                <w:sz w:val="20"/>
                <w:szCs w:val="20"/>
              </w:rPr>
              <w:t>0</w:t>
            </w:r>
          </w:p>
        </w:tc>
        <w:tc>
          <w:tcPr>
            <w:tcW w:w="675" w:type="pct"/>
            <w:tcMar>
              <w:left w:w="28" w:type="dxa"/>
              <w:right w:w="28" w:type="dxa"/>
            </w:tcMar>
            <w:vAlign w:val="center"/>
          </w:tcPr>
          <w:p w14:paraId="3E5E104A" w14:textId="386B884F" w:rsidR="001E4C50" w:rsidRPr="00EB63D1" w:rsidRDefault="001E4C50" w:rsidP="001E4C50">
            <w:pPr>
              <w:pStyle w:val="Default"/>
              <w:jc w:val="center"/>
              <w:rPr>
                <w:bCs/>
                <w:color w:val="auto"/>
                <w:sz w:val="20"/>
                <w:szCs w:val="20"/>
              </w:rPr>
            </w:pPr>
            <w:r w:rsidRPr="00EB63D1">
              <w:rPr>
                <w:b/>
                <w:bCs/>
                <w:color w:val="auto"/>
                <w:sz w:val="20"/>
                <w:szCs w:val="20"/>
              </w:rPr>
              <w:t>0</w:t>
            </w:r>
          </w:p>
        </w:tc>
        <w:tc>
          <w:tcPr>
            <w:tcW w:w="182" w:type="pct"/>
            <w:tcMar>
              <w:left w:w="28" w:type="dxa"/>
              <w:right w:w="28" w:type="dxa"/>
            </w:tcMar>
            <w:vAlign w:val="center"/>
          </w:tcPr>
          <w:p w14:paraId="39A3B675" w14:textId="426036B7" w:rsidR="001E4C50" w:rsidRPr="00EB63D1" w:rsidRDefault="001E4C50" w:rsidP="001E4C50">
            <w:pPr>
              <w:pStyle w:val="Default"/>
              <w:jc w:val="center"/>
              <w:rPr>
                <w:bCs/>
                <w:color w:val="auto"/>
                <w:sz w:val="20"/>
                <w:szCs w:val="20"/>
              </w:rPr>
            </w:pPr>
            <w:r w:rsidRPr="00EB63D1">
              <w:rPr>
                <w:b/>
                <w:bCs/>
                <w:color w:val="auto"/>
                <w:sz w:val="20"/>
                <w:szCs w:val="20"/>
              </w:rPr>
              <w:t>36</w:t>
            </w:r>
          </w:p>
        </w:tc>
        <w:tc>
          <w:tcPr>
            <w:tcW w:w="175" w:type="pct"/>
            <w:tcMar>
              <w:left w:w="28" w:type="dxa"/>
              <w:right w:w="28" w:type="dxa"/>
            </w:tcMar>
            <w:vAlign w:val="center"/>
          </w:tcPr>
          <w:p w14:paraId="589B7C98" w14:textId="6095A5D5" w:rsidR="001E4C50" w:rsidRPr="00EB63D1" w:rsidRDefault="001E4C50" w:rsidP="001E4C50">
            <w:pPr>
              <w:pStyle w:val="Default"/>
              <w:jc w:val="center"/>
              <w:rPr>
                <w:bCs/>
                <w:color w:val="auto"/>
                <w:sz w:val="20"/>
                <w:szCs w:val="20"/>
              </w:rPr>
            </w:pPr>
            <w:r w:rsidRPr="00EB63D1">
              <w:rPr>
                <w:b/>
                <w:bCs/>
                <w:color w:val="auto"/>
                <w:sz w:val="20"/>
                <w:szCs w:val="20"/>
              </w:rPr>
              <w:t>0</w:t>
            </w:r>
          </w:p>
        </w:tc>
      </w:tr>
      <w:tr w:rsidR="001E4C50" w:rsidRPr="00EB63D1" w14:paraId="50F7A69C" w14:textId="77777777" w:rsidTr="001E4C50">
        <w:tc>
          <w:tcPr>
            <w:tcW w:w="282" w:type="pct"/>
            <w:tcMar>
              <w:left w:w="57" w:type="dxa"/>
              <w:right w:w="57" w:type="dxa"/>
            </w:tcMar>
          </w:tcPr>
          <w:p w14:paraId="25949B70" w14:textId="12C64C5F" w:rsidR="001E4C50" w:rsidRPr="00EB63D1" w:rsidRDefault="001E4C50" w:rsidP="001E4C50">
            <w:pPr>
              <w:pStyle w:val="ConsPlusNormal"/>
              <w:jc w:val="center"/>
              <w:rPr>
                <w:rFonts w:ascii="Times New Roman" w:eastAsiaTheme="minorEastAsia" w:hAnsi="Times New Roman" w:cs="Times New Roman"/>
                <w:bCs/>
                <w:sz w:val="20"/>
              </w:rPr>
            </w:pPr>
            <w:r w:rsidRPr="00EB63D1">
              <w:rPr>
                <w:rFonts w:ascii="Times New Roman" w:eastAsiaTheme="minorEastAsia" w:hAnsi="Times New Roman" w:cs="Times New Roman"/>
                <w:bCs/>
                <w:sz w:val="20"/>
              </w:rPr>
              <w:t>5.1</w:t>
            </w:r>
          </w:p>
        </w:tc>
        <w:tc>
          <w:tcPr>
            <w:tcW w:w="2433" w:type="pct"/>
            <w:vAlign w:val="center"/>
          </w:tcPr>
          <w:p w14:paraId="511BD32E" w14:textId="57AC410D" w:rsidR="001E4C50" w:rsidRPr="00EB63D1" w:rsidRDefault="001E4C50" w:rsidP="001E4C50">
            <w:pPr>
              <w:ind w:left="25"/>
              <w:rPr>
                <w:rFonts w:ascii="Times New Roman" w:eastAsia="Times New Roman" w:hAnsi="Times New Roman" w:cs="Times New Roman"/>
                <w:bCs/>
                <w:iCs/>
                <w:sz w:val="20"/>
                <w:szCs w:val="20"/>
              </w:rPr>
            </w:pPr>
            <w:r w:rsidRPr="00EB63D1">
              <w:rPr>
                <w:rFonts w:ascii="Times New Roman" w:eastAsia="Times New Roman" w:hAnsi="Times New Roman" w:cs="Times New Roman"/>
                <w:bCs/>
                <w:iCs/>
                <w:sz w:val="20"/>
                <w:szCs w:val="20"/>
              </w:rPr>
              <w:t>Практика в медицинской организации</w:t>
            </w:r>
          </w:p>
        </w:tc>
        <w:tc>
          <w:tcPr>
            <w:tcW w:w="209" w:type="pct"/>
            <w:tcMar>
              <w:left w:w="28" w:type="dxa"/>
              <w:right w:w="28" w:type="dxa"/>
            </w:tcMar>
            <w:vAlign w:val="center"/>
          </w:tcPr>
          <w:p w14:paraId="33816E18" w14:textId="0E309C83" w:rsidR="001E4C50" w:rsidRPr="00EB63D1" w:rsidRDefault="001E4C50" w:rsidP="001E4C50">
            <w:pPr>
              <w:pStyle w:val="Default"/>
              <w:jc w:val="center"/>
              <w:rPr>
                <w:bCs/>
                <w:color w:val="auto"/>
                <w:sz w:val="20"/>
                <w:szCs w:val="20"/>
              </w:rPr>
            </w:pPr>
            <w:r w:rsidRPr="00EB63D1">
              <w:rPr>
                <w:color w:val="auto"/>
                <w:sz w:val="20"/>
                <w:szCs w:val="20"/>
              </w:rPr>
              <w:t>36</w:t>
            </w:r>
          </w:p>
        </w:tc>
        <w:tc>
          <w:tcPr>
            <w:tcW w:w="211" w:type="pct"/>
            <w:tcMar>
              <w:left w:w="28" w:type="dxa"/>
              <w:right w:w="28" w:type="dxa"/>
            </w:tcMar>
            <w:vAlign w:val="center"/>
          </w:tcPr>
          <w:p w14:paraId="07695528" w14:textId="2FFEC11D" w:rsidR="001E4C50" w:rsidRPr="00EB63D1" w:rsidRDefault="001E4C50" w:rsidP="001E4C50">
            <w:pPr>
              <w:pStyle w:val="Default"/>
              <w:jc w:val="center"/>
              <w:rPr>
                <w:bCs/>
                <w:color w:val="auto"/>
                <w:sz w:val="20"/>
                <w:szCs w:val="20"/>
              </w:rPr>
            </w:pPr>
            <w:r w:rsidRPr="00EB63D1">
              <w:rPr>
                <w:color w:val="auto"/>
                <w:sz w:val="20"/>
                <w:szCs w:val="20"/>
              </w:rPr>
              <w:t>0</w:t>
            </w:r>
          </w:p>
        </w:tc>
        <w:tc>
          <w:tcPr>
            <w:tcW w:w="208" w:type="pct"/>
            <w:tcMar>
              <w:left w:w="28" w:type="dxa"/>
              <w:right w:w="28" w:type="dxa"/>
            </w:tcMar>
            <w:vAlign w:val="center"/>
          </w:tcPr>
          <w:p w14:paraId="6EF4891D" w14:textId="3E0FC127" w:rsidR="001E4C50" w:rsidRPr="00EB63D1" w:rsidRDefault="001E4C50" w:rsidP="001E4C50">
            <w:pPr>
              <w:pStyle w:val="Default"/>
              <w:jc w:val="center"/>
              <w:rPr>
                <w:bCs/>
                <w:color w:val="auto"/>
                <w:sz w:val="20"/>
                <w:szCs w:val="20"/>
              </w:rPr>
            </w:pPr>
            <w:r w:rsidRPr="00EB63D1">
              <w:rPr>
                <w:color w:val="auto"/>
                <w:sz w:val="20"/>
                <w:szCs w:val="20"/>
              </w:rPr>
              <w:t>0</w:t>
            </w:r>
          </w:p>
        </w:tc>
        <w:tc>
          <w:tcPr>
            <w:tcW w:w="625" w:type="pct"/>
            <w:tcMar>
              <w:left w:w="28" w:type="dxa"/>
              <w:right w:w="28" w:type="dxa"/>
            </w:tcMar>
            <w:vAlign w:val="center"/>
          </w:tcPr>
          <w:p w14:paraId="363D1678" w14:textId="139AC055" w:rsidR="001E4C50" w:rsidRPr="00EB63D1" w:rsidRDefault="001E4C50" w:rsidP="001E4C50">
            <w:pPr>
              <w:pStyle w:val="Default"/>
              <w:jc w:val="center"/>
              <w:rPr>
                <w:bCs/>
                <w:color w:val="auto"/>
                <w:sz w:val="20"/>
                <w:szCs w:val="20"/>
              </w:rPr>
            </w:pPr>
            <w:r w:rsidRPr="00EB63D1">
              <w:rPr>
                <w:color w:val="auto"/>
                <w:sz w:val="20"/>
                <w:szCs w:val="20"/>
              </w:rPr>
              <w:t>0</w:t>
            </w:r>
          </w:p>
        </w:tc>
        <w:tc>
          <w:tcPr>
            <w:tcW w:w="675" w:type="pct"/>
            <w:tcMar>
              <w:left w:w="28" w:type="dxa"/>
              <w:right w:w="28" w:type="dxa"/>
            </w:tcMar>
            <w:vAlign w:val="center"/>
          </w:tcPr>
          <w:p w14:paraId="6093DA06" w14:textId="1D24F126" w:rsidR="001E4C50" w:rsidRPr="00EB63D1" w:rsidRDefault="001E4C50" w:rsidP="001E4C50">
            <w:pPr>
              <w:pStyle w:val="Default"/>
              <w:jc w:val="center"/>
              <w:rPr>
                <w:bCs/>
                <w:color w:val="auto"/>
                <w:sz w:val="20"/>
                <w:szCs w:val="20"/>
              </w:rPr>
            </w:pPr>
            <w:r w:rsidRPr="00EB63D1">
              <w:rPr>
                <w:color w:val="auto"/>
                <w:sz w:val="20"/>
                <w:szCs w:val="20"/>
              </w:rPr>
              <w:t>0</w:t>
            </w:r>
          </w:p>
        </w:tc>
        <w:tc>
          <w:tcPr>
            <w:tcW w:w="182" w:type="pct"/>
            <w:tcMar>
              <w:left w:w="28" w:type="dxa"/>
              <w:right w:w="28" w:type="dxa"/>
            </w:tcMar>
            <w:vAlign w:val="center"/>
          </w:tcPr>
          <w:p w14:paraId="23200F9E" w14:textId="246D31EA" w:rsidR="001E4C50" w:rsidRPr="00EB63D1" w:rsidRDefault="001E4C50" w:rsidP="001E4C50">
            <w:pPr>
              <w:pStyle w:val="Default"/>
              <w:jc w:val="center"/>
              <w:rPr>
                <w:bCs/>
                <w:color w:val="auto"/>
                <w:sz w:val="20"/>
                <w:szCs w:val="20"/>
              </w:rPr>
            </w:pPr>
            <w:r w:rsidRPr="00EB63D1">
              <w:rPr>
                <w:bCs/>
                <w:color w:val="auto"/>
                <w:sz w:val="20"/>
                <w:szCs w:val="20"/>
              </w:rPr>
              <w:t>36</w:t>
            </w:r>
          </w:p>
        </w:tc>
        <w:tc>
          <w:tcPr>
            <w:tcW w:w="175" w:type="pct"/>
            <w:tcMar>
              <w:left w:w="28" w:type="dxa"/>
              <w:right w:w="28" w:type="dxa"/>
            </w:tcMar>
            <w:vAlign w:val="center"/>
          </w:tcPr>
          <w:p w14:paraId="2003E868" w14:textId="5B09763B" w:rsidR="001E4C50" w:rsidRPr="00EB63D1" w:rsidRDefault="001E4C50" w:rsidP="001E4C50">
            <w:pPr>
              <w:pStyle w:val="Default"/>
              <w:jc w:val="center"/>
              <w:rPr>
                <w:bCs/>
                <w:color w:val="auto"/>
                <w:sz w:val="20"/>
                <w:szCs w:val="20"/>
              </w:rPr>
            </w:pPr>
            <w:r w:rsidRPr="00EB63D1">
              <w:rPr>
                <w:color w:val="auto"/>
                <w:sz w:val="20"/>
                <w:szCs w:val="20"/>
              </w:rPr>
              <w:t>0</w:t>
            </w:r>
          </w:p>
        </w:tc>
      </w:tr>
      <w:tr w:rsidR="001E4C50" w:rsidRPr="00EB63D1" w14:paraId="22699BA9" w14:textId="77777777" w:rsidTr="001E4C50">
        <w:tc>
          <w:tcPr>
            <w:tcW w:w="282" w:type="pct"/>
            <w:tcMar>
              <w:left w:w="57" w:type="dxa"/>
              <w:right w:w="57" w:type="dxa"/>
            </w:tcMar>
          </w:tcPr>
          <w:p w14:paraId="47BF9DCA" w14:textId="4A014911" w:rsidR="001E4C50" w:rsidRPr="00EB63D1" w:rsidRDefault="001E4C50" w:rsidP="001E4C50">
            <w:pPr>
              <w:pStyle w:val="ConsPlusNormal"/>
              <w:jc w:val="center"/>
              <w:rPr>
                <w:rFonts w:ascii="Times New Roman" w:eastAsiaTheme="minorEastAsia" w:hAnsi="Times New Roman" w:cs="Times New Roman"/>
                <w:bCs/>
                <w:sz w:val="20"/>
              </w:rPr>
            </w:pPr>
            <w:r w:rsidRPr="00EB63D1">
              <w:rPr>
                <w:rFonts w:ascii="Times New Roman" w:eastAsiaTheme="minorEastAsia" w:hAnsi="Times New Roman" w:cs="Times New Roman"/>
                <w:b/>
                <w:bCs/>
                <w:sz w:val="20"/>
              </w:rPr>
              <w:t>6</w:t>
            </w:r>
          </w:p>
        </w:tc>
        <w:tc>
          <w:tcPr>
            <w:tcW w:w="2433" w:type="pct"/>
            <w:vAlign w:val="center"/>
          </w:tcPr>
          <w:p w14:paraId="1D153689" w14:textId="3DCD88D5" w:rsidR="001E4C50" w:rsidRPr="00EB63D1" w:rsidRDefault="001E4C50" w:rsidP="001E4C50">
            <w:pPr>
              <w:ind w:left="25"/>
              <w:rPr>
                <w:rFonts w:ascii="Times New Roman" w:eastAsia="Times New Roman" w:hAnsi="Times New Roman" w:cs="Times New Roman"/>
                <w:bCs/>
                <w:iCs/>
                <w:sz w:val="20"/>
                <w:szCs w:val="20"/>
              </w:rPr>
            </w:pPr>
            <w:r w:rsidRPr="00EB63D1">
              <w:rPr>
                <w:rFonts w:ascii="Times New Roman" w:eastAsia="Times New Roman" w:hAnsi="Times New Roman" w:cs="Times New Roman"/>
                <w:b/>
                <w:iCs/>
                <w:sz w:val="20"/>
                <w:szCs w:val="20"/>
              </w:rPr>
              <w:t>Модуль 6. Современные технологии оказания медицинской помощи в экстренной форме</w:t>
            </w:r>
          </w:p>
        </w:tc>
        <w:tc>
          <w:tcPr>
            <w:tcW w:w="209" w:type="pct"/>
            <w:tcMar>
              <w:left w:w="28" w:type="dxa"/>
              <w:right w:w="28" w:type="dxa"/>
            </w:tcMar>
            <w:vAlign w:val="center"/>
          </w:tcPr>
          <w:p w14:paraId="51D9EBAD" w14:textId="2DA46141" w:rsidR="001E4C50" w:rsidRPr="00EB63D1" w:rsidRDefault="001E4C50" w:rsidP="001E4C50">
            <w:pPr>
              <w:pStyle w:val="Default"/>
              <w:jc w:val="center"/>
              <w:rPr>
                <w:bCs/>
                <w:color w:val="auto"/>
                <w:sz w:val="20"/>
                <w:szCs w:val="20"/>
              </w:rPr>
            </w:pPr>
            <w:r w:rsidRPr="00EB63D1">
              <w:rPr>
                <w:b/>
                <w:bCs/>
                <w:color w:val="auto"/>
                <w:sz w:val="20"/>
                <w:szCs w:val="20"/>
              </w:rPr>
              <w:t>6</w:t>
            </w:r>
          </w:p>
        </w:tc>
        <w:tc>
          <w:tcPr>
            <w:tcW w:w="211" w:type="pct"/>
            <w:tcMar>
              <w:left w:w="28" w:type="dxa"/>
              <w:right w:w="28" w:type="dxa"/>
            </w:tcMar>
            <w:vAlign w:val="center"/>
          </w:tcPr>
          <w:p w14:paraId="303337BF" w14:textId="5BB54B78" w:rsidR="001E4C50" w:rsidRPr="00EB63D1" w:rsidRDefault="001E4C50" w:rsidP="001E4C50">
            <w:pPr>
              <w:pStyle w:val="Default"/>
              <w:jc w:val="center"/>
              <w:rPr>
                <w:bCs/>
                <w:color w:val="auto"/>
                <w:sz w:val="20"/>
                <w:szCs w:val="20"/>
              </w:rPr>
            </w:pPr>
            <w:r w:rsidRPr="00EB63D1">
              <w:rPr>
                <w:b/>
                <w:bCs/>
                <w:color w:val="auto"/>
                <w:sz w:val="20"/>
                <w:szCs w:val="20"/>
              </w:rPr>
              <w:t>2</w:t>
            </w:r>
          </w:p>
        </w:tc>
        <w:tc>
          <w:tcPr>
            <w:tcW w:w="208" w:type="pct"/>
            <w:tcMar>
              <w:left w:w="28" w:type="dxa"/>
              <w:right w:w="28" w:type="dxa"/>
            </w:tcMar>
            <w:vAlign w:val="center"/>
          </w:tcPr>
          <w:p w14:paraId="37EE6371" w14:textId="5977630B" w:rsidR="001E4C50" w:rsidRPr="00EB63D1" w:rsidRDefault="001E4C50" w:rsidP="001E4C50">
            <w:pPr>
              <w:pStyle w:val="Default"/>
              <w:jc w:val="center"/>
              <w:rPr>
                <w:bCs/>
                <w:color w:val="auto"/>
                <w:sz w:val="20"/>
                <w:szCs w:val="20"/>
              </w:rPr>
            </w:pPr>
            <w:r w:rsidRPr="00EB63D1">
              <w:rPr>
                <w:b/>
                <w:bCs/>
                <w:color w:val="auto"/>
                <w:sz w:val="20"/>
                <w:szCs w:val="20"/>
              </w:rPr>
              <w:t>4</w:t>
            </w:r>
          </w:p>
        </w:tc>
        <w:tc>
          <w:tcPr>
            <w:tcW w:w="625" w:type="pct"/>
            <w:tcMar>
              <w:left w:w="28" w:type="dxa"/>
              <w:right w:w="28" w:type="dxa"/>
            </w:tcMar>
            <w:vAlign w:val="center"/>
          </w:tcPr>
          <w:p w14:paraId="4F69C3B6" w14:textId="597D1A9D" w:rsidR="001E4C50" w:rsidRPr="00EB63D1" w:rsidRDefault="001E4C50" w:rsidP="001E4C50">
            <w:pPr>
              <w:pStyle w:val="Default"/>
              <w:jc w:val="center"/>
              <w:rPr>
                <w:bCs/>
                <w:color w:val="auto"/>
                <w:sz w:val="20"/>
                <w:szCs w:val="20"/>
              </w:rPr>
            </w:pPr>
            <w:r w:rsidRPr="00EB63D1">
              <w:rPr>
                <w:b/>
                <w:bCs/>
                <w:color w:val="auto"/>
                <w:sz w:val="20"/>
                <w:szCs w:val="20"/>
              </w:rPr>
              <w:t>0</w:t>
            </w:r>
          </w:p>
        </w:tc>
        <w:tc>
          <w:tcPr>
            <w:tcW w:w="675" w:type="pct"/>
            <w:tcMar>
              <w:left w:w="28" w:type="dxa"/>
              <w:right w:w="28" w:type="dxa"/>
            </w:tcMar>
            <w:vAlign w:val="center"/>
          </w:tcPr>
          <w:p w14:paraId="2785F8E8" w14:textId="6771BA9C" w:rsidR="001E4C50" w:rsidRPr="00EB63D1" w:rsidRDefault="001E4C50" w:rsidP="001E4C50">
            <w:pPr>
              <w:pStyle w:val="Default"/>
              <w:jc w:val="center"/>
              <w:rPr>
                <w:bCs/>
                <w:color w:val="auto"/>
                <w:sz w:val="20"/>
                <w:szCs w:val="20"/>
              </w:rPr>
            </w:pPr>
            <w:r w:rsidRPr="00EB63D1">
              <w:rPr>
                <w:b/>
                <w:bCs/>
                <w:color w:val="auto"/>
                <w:sz w:val="20"/>
                <w:szCs w:val="20"/>
              </w:rPr>
              <w:t>0</w:t>
            </w:r>
          </w:p>
        </w:tc>
        <w:tc>
          <w:tcPr>
            <w:tcW w:w="182" w:type="pct"/>
            <w:tcMar>
              <w:left w:w="28" w:type="dxa"/>
              <w:right w:w="28" w:type="dxa"/>
            </w:tcMar>
            <w:vAlign w:val="center"/>
          </w:tcPr>
          <w:p w14:paraId="59AAA350" w14:textId="4D0C890E" w:rsidR="001E4C50" w:rsidRPr="00EB63D1" w:rsidRDefault="001E4C50" w:rsidP="001E4C50">
            <w:pPr>
              <w:pStyle w:val="Default"/>
              <w:jc w:val="center"/>
              <w:rPr>
                <w:bCs/>
                <w:color w:val="auto"/>
                <w:sz w:val="20"/>
                <w:szCs w:val="20"/>
              </w:rPr>
            </w:pPr>
            <w:r w:rsidRPr="00EB63D1">
              <w:rPr>
                <w:b/>
                <w:bCs/>
                <w:color w:val="auto"/>
                <w:sz w:val="20"/>
                <w:szCs w:val="20"/>
              </w:rPr>
              <w:t>0</w:t>
            </w:r>
          </w:p>
        </w:tc>
        <w:tc>
          <w:tcPr>
            <w:tcW w:w="175" w:type="pct"/>
            <w:tcMar>
              <w:left w:w="28" w:type="dxa"/>
              <w:right w:w="28" w:type="dxa"/>
            </w:tcMar>
            <w:vAlign w:val="center"/>
          </w:tcPr>
          <w:p w14:paraId="02481566" w14:textId="1D8F9BE5" w:rsidR="001E4C50" w:rsidRPr="00EB63D1" w:rsidRDefault="001E4C50" w:rsidP="001E4C50">
            <w:pPr>
              <w:pStyle w:val="Default"/>
              <w:jc w:val="center"/>
              <w:rPr>
                <w:bCs/>
                <w:color w:val="auto"/>
                <w:sz w:val="20"/>
                <w:szCs w:val="20"/>
              </w:rPr>
            </w:pPr>
            <w:r w:rsidRPr="00EB63D1">
              <w:rPr>
                <w:b/>
                <w:bCs/>
                <w:color w:val="auto"/>
                <w:sz w:val="20"/>
                <w:szCs w:val="20"/>
              </w:rPr>
              <w:t>0</w:t>
            </w:r>
          </w:p>
        </w:tc>
      </w:tr>
      <w:tr w:rsidR="001E4C50" w:rsidRPr="00EB63D1" w14:paraId="154D8F33" w14:textId="77777777" w:rsidTr="001E4C50">
        <w:tc>
          <w:tcPr>
            <w:tcW w:w="282" w:type="pct"/>
            <w:tcMar>
              <w:left w:w="57" w:type="dxa"/>
              <w:right w:w="57" w:type="dxa"/>
            </w:tcMar>
          </w:tcPr>
          <w:p w14:paraId="48855F50" w14:textId="5AE014B4" w:rsidR="001E4C50" w:rsidRPr="00EB63D1" w:rsidRDefault="001E4C50" w:rsidP="001E4C50">
            <w:pPr>
              <w:pStyle w:val="ConsPlusNormal"/>
              <w:jc w:val="center"/>
              <w:rPr>
                <w:rFonts w:ascii="Times New Roman" w:eastAsiaTheme="minorEastAsia" w:hAnsi="Times New Roman" w:cs="Times New Roman"/>
                <w:bCs/>
                <w:sz w:val="20"/>
              </w:rPr>
            </w:pPr>
            <w:r w:rsidRPr="00EB63D1">
              <w:rPr>
                <w:rFonts w:ascii="Times New Roman" w:eastAsiaTheme="minorEastAsia" w:hAnsi="Times New Roman" w:cs="Times New Roman"/>
                <w:bCs/>
                <w:sz w:val="20"/>
              </w:rPr>
              <w:t>6.1</w:t>
            </w:r>
          </w:p>
        </w:tc>
        <w:tc>
          <w:tcPr>
            <w:tcW w:w="2433" w:type="pct"/>
            <w:vAlign w:val="center"/>
          </w:tcPr>
          <w:p w14:paraId="3FA66464" w14:textId="577FE629" w:rsidR="001E4C50" w:rsidRPr="00EB63D1" w:rsidRDefault="001E4C50" w:rsidP="001E4C50">
            <w:pPr>
              <w:ind w:left="25"/>
              <w:rPr>
                <w:rFonts w:ascii="Times New Roman" w:eastAsia="Times New Roman" w:hAnsi="Times New Roman" w:cs="Times New Roman"/>
                <w:bCs/>
                <w:iCs/>
                <w:sz w:val="20"/>
                <w:szCs w:val="20"/>
              </w:rPr>
            </w:pPr>
            <w:r w:rsidRPr="00EB63D1">
              <w:rPr>
                <w:rFonts w:ascii="Times New Roman" w:eastAsia="Times New Roman" w:hAnsi="Times New Roman" w:cs="Times New Roman"/>
                <w:bCs/>
                <w:iCs/>
                <w:sz w:val="20"/>
                <w:szCs w:val="20"/>
              </w:rPr>
              <w:t>Оказание медицинской помощи в экстренной форме</w:t>
            </w:r>
          </w:p>
        </w:tc>
        <w:tc>
          <w:tcPr>
            <w:tcW w:w="209" w:type="pct"/>
            <w:tcMar>
              <w:left w:w="28" w:type="dxa"/>
              <w:right w:w="28" w:type="dxa"/>
            </w:tcMar>
            <w:vAlign w:val="center"/>
          </w:tcPr>
          <w:p w14:paraId="6D66327B" w14:textId="575009CA" w:rsidR="001E4C50" w:rsidRPr="00EB63D1" w:rsidRDefault="001E4C50" w:rsidP="001E4C50">
            <w:pPr>
              <w:pStyle w:val="Default"/>
              <w:jc w:val="center"/>
              <w:rPr>
                <w:bCs/>
                <w:color w:val="auto"/>
                <w:sz w:val="20"/>
                <w:szCs w:val="20"/>
              </w:rPr>
            </w:pPr>
            <w:r w:rsidRPr="00EB63D1">
              <w:rPr>
                <w:bCs/>
                <w:color w:val="auto"/>
                <w:sz w:val="20"/>
                <w:szCs w:val="20"/>
              </w:rPr>
              <w:t>6</w:t>
            </w:r>
          </w:p>
        </w:tc>
        <w:tc>
          <w:tcPr>
            <w:tcW w:w="211" w:type="pct"/>
            <w:tcMar>
              <w:left w:w="28" w:type="dxa"/>
              <w:right w:w="28" w:type="dxa"/>
            </w:tcMar>
            <w:vAlign w:val="center"/>
          </w:tcPr>
          <w:p w14:paraId="04AB96F1" w14:textId="3EDDCD76" w:rsidR="001E4C50" w:rsidRPr="00EB63D1" w:rsidRDefault="001E4C50" w:rsidP="001E4C50">
            <w:pPr>
              <w:pStyle w:val="Default"/>
              <w:jc w:val="center"/>
              <w:rPr>
                <w:bCs/>
                <w:color w:val="auto"/>
                <w:sz w:val="20"/>
                <w:szCs w:val="20"/>
              </w:rPr>
            </w:pPr>
            <w:r w:rsidRPr="00EB63D1">
              <w:rPr>
                <w:color w:val="auto"/>
                <w:sz w:val="20"/>
                <w:szCs w:val="20"/>
              </w:rPr>
              <w:t>2</w:t>
            </w:r>
          </w:p>
        </w:tc>
        <w:tc>
          <w:tcPr>
            <w:tcW w:w="208" w:type="pct"/>
            <w:tcMar>
              <w:left w:w="28" w:type="dxa"/>
              <w:right w:w="28" w:type="dxa"/>
            </w:tcMar>
            <w:vAlign w:val="center"/>
          </w:tcPr>
          <w:p w14:paraId="45CA5193" w14:textId="0CD74F77" w:rsidR="001E4C50" w:rsidRPr="00EB63D1" w:rsidRDefault="001E4C50" w:rsidP="001E4C50">
            <w:pPr>
              <w:pStyle w:val="Default"/>
              <w:jc w:val="center"/>
              <w:rPr>
                <w:bCs/>
                <w:color w:val="auto"/>
                <w:sz w:val="20"/>
                <w:szCs w:val="20"/>
              </w:rPr>
            </w:pPr>
            <w:r w:rsidRPr="00EB63D1">
              <w:rPr>
                <w:bCs/>
                <w:color w:val="auto"/>
                <w:sz w:val="20"/>
                <w:szCs w:val="20"/>
              </w:rPr>
              <w:t>4</w:t>
            </w:r>
          </w:p>
        </w:tc>
        <w:tc>
          <w:tcPr>
            <w:tcW w:w="625" w:type="pct"/>
            <w:tcMar>
              <w:left w:w="28" w:type="dxa"/>
              <w:right w:w="28" w:type="dxa"/>
            </w:tcMar>
            <w:vAlign w:val="center"/>
          </w:tcPr>
          <w:p w14:paraId="7DA84CD0" w14:textId="77EF2A83" w:rsidR="001E4C50" w:rsidRPr="00EB63D1" w:rsidRDefault="001E4C50" w:rsidP="001E4C50">
            <w:pPr>
              <w:pStyle w:val="Default"/>
              <w:jc w:val="center"/>
              <w:rPr>
                <w:bCs/>
                <w:color w:val="auto"/>
                <w:sz w:val="20"/>
                <w:szCs w:val="20"/>
              </w:rPr>
            </w:pPr>
            <w:r w:rsidRPr="00EB63D1">
              <w:rPr>
                <w:color w:val="auto"/>
                <w:sz w:val="20"/>
                <w:szCs w:val="20"/>
                <w:lang w:val="en-US"/>
              </w:rPr>
              <w:t>0</w:t>
            </w:r>
          </w:p>
        </w:tc>
        <w:tc>
          <w:tcPr>
            <w:tcW w:w="675" w:type="pct"/>
            <w:tcMar>
              <w:left w:w="28" w:type="dxa"/>
              <w:right w:w="28" w:type="dxa"/>
            </w:tcMar>
            <w:vAlign w:val="center"/>
          </w:tcPr>
          <w:p w14:paraId="3C97D4A7" w14:textId="5D125E65" w:rsidR="001E4C50" w:rsidRPr="00EB63D1" w:rsidRDefault="001E4C50" w:rsidP="001E4C50">
            <w:pPr>
              <w:pStyle w:val="Default"/>
              <w:jc w:val="center"/>
              <w:rPr>
                <w:bCs/>
                <w:color w:val="auto"/>
                <w:sz w:val="20"/>
                <w:szCs w:val="20"/>
              </w:rPr>
            </w:pPr>
            <w:r w:rsidRPr="00EB63D1">
              <w:rPr>
                <w:color w:val="auto"/>
                <w:sz w:val="20"/>
                <w:szCs w:val="20"/>
              </w:rPr>
              <w:t>0</w:t>
            </w:r>
          </w:p>
        </w:tc>
        <w:tc>
          <w:tcPr>
            <w:tcW w:w="182" w:type="pct"/>
            <w:tcMar>
              <w:left w:w="28" w:type="dxa"/>
              <w:right w:w="28" w:type="dxa"/>
            </w:tcMar>
            <w:vAlign w:val="center"/>
          </w:tcPr>
          <w:p w14:paraId="27C5E5B5" w14:textId="60602EC2" w:rsidR="001E4C50" w:rsidRPr="00EB63D1" w:rsidRDefault="001E4C50" w:rsidP="001E4C50">
            <w:pPr>
              <w:pStyle w:val="Default"/>
              <w:jc w:val="center"/>
              <w:rPr>
                <w:bCs/>
                <w:color w:val="auto"/>
                <w:sz w:val="20"/>
                <w:szCs w:val="20"/>
              </w:rPr>
            </w:pPr>
            <w:r w:rsidRPr="00EB63D1">
              <w:rPr>
                <w:color w:val="auto"/>
                <w:sz w:val="20"/>
                <w:szCs w:val="20"/>
              </w:rPr>
              <w:t>0</w:t>
            </w:r>
          </w:p>
        </w:tc>
        <w:tc>
          <w:tcPr>
            <w:tcW w:w="175" w:type="pct"/>
            <w:tcMar>
              <w:left w:w="28" w:type="dxa"/>
              <w:right w:w="28" w:type="dxa"/>
            </w:tcMar>
            <w:vAlign w:val="center"/>
          </w:tcPr>
          <w:p w14:paraId="6E0A1ED4" w14:textId="340C159F" w:rsidR="001E4C50" w:rsidRPr="00EB63D1" w:rsidRDefault="001E4C50" w:rsidP="001E4C50">
            <w:pPr>
              <w:pStyle w:val="Default"/>
              <w:jc w:val="center"/>
              <w:rPr>
                <w:bCs/>
                <w:color w:val="auto"/>
                <w:sz w:val="20"/>
                <w:szCs w:val="20"/>
              </w:rPr>
            </w:pPr>
            <w:r w:rsidRPr="00EB63D1">
              <w:rPr>
                <w:color w:val="auto"/>
                <w:sz w:val="20"/>
                <w:szCs w:val="20"/>
              </w:rPr>
              <w:t>0</w:t>
            </w:r>
          </w:p>
        </w:tc>
      </w:tr>
      <w:tr w:rsidR="001E4C50" w:rsidRPr="00EB63D1" w14:paraId="632230B9" w14:textId="77777777" w:rsidTr="001E4C50">
        <w:tc>
          <w:tcPr>
            <w:tcW w:w="282" w:type="pct"/>
            <w:tcMar>
              <w:left w:w="57" w:type="dxa"/>
              <w:right w:w="57" w:type="dxa"/>
            </w:tcMar>
          </w:tcPr>
          <w:p w14:paraId="5B7B4575" w14:textId="1AAF14C6" w:rsidR="001E4C50" w:rsidRPr="00EB63D1" w:rsidRDefault="001E4C50" w:rsidP="001E4C50">
            <w:pPr>
              <w:pStyle w:val="ConsPlusNormal"/>
              <w:jc w:val="center"/>
              <w:rPr>
                <w:rFonts w:ascii="Times New Roman" w:eastAsiaTheme="minorEastAsia" w:hAnsi="Times New Roman" w:cs="Times New Roman"/>
                <w:bCs/>
                <w:sz w:val="20"/>
              </w:rPr>
            </w:pPr>
            <w:r w:rsidRPr="00EB63D1">
              <w:rPr>
                <w:rFonts w:ascii="Times New Roman" w:eastAsiaTheme="minorEastAsia" w:hAnsi="Times New Roman" w:cs="Times New Roman"/>
                <w:bCs/>
                <w:sz w:val="20"/>
              </w:rPr>
              <w:t>7</w:t>
            </w:r>
          </w:p>
        </w:tc>
        <w:tc>
          <w:tcPr>
            <w:tcW w:w="2433" w:type="pct"/>
            <w:vAlign w:val="center"/>
          </w:tcPr>
          <w:p w14:paraId="2324809B" w14:textId="06A959BE" w:rsidR="001E4C50" w:rsidRPr="00EB63D1" w:rsidRDefault="001E4C50" w:rsidP="001E4C50">
            <w:pPr>
              <w:ind w:left="25"/>
              <w:rPr>
                <w:rFonts w:ascii="Times New Roman" w:eastAsia="Times New Roman" w:hAnsi="Times New Roman" w:cs="Times New Roman"/>
                <w:bCs/>
                <w:iCs/>
                <w:sz w:val="20"/>
                <w:szCs w:val="20"/>
              </w:rPr>
            </w:pPr>
            <w:r w:rsidRPr="00EB63D1">
              <w:rPr>
                <w:rFonts w:ascii="Times New Roman" w:eastAsia="Times New Roman" w:hAnsi="Times New Roman" w:cs="Times New Roman"/>
                <w:b/>
                <w:iCs/>
                <w:sz w:val="20"/>
                <w:szCs w:val="20"/>
              </w:rPr>
              <w:t>Итоговая аттестация</w:t>
            </w:r>
          </w:p>
        </w:tc>
        <w:tc>
          <w:tcPr>
            <w:tcW w:w="209" w:type="pct"/>
            <w:tcMar>
              <w:left w:w="28" w:type="dxa"/>
              <w:right w:w="28" w:type="dxa"/>
            </w:tcMar>
            <w:vAlign w:val="center"/>
          </w:tcPr>
          <w:p w14:paraId="4A6691C0" w14:textId="5C226720" w:rsidR="001E4C50" w:rsidRPr="00EB63D1" w:rsidRDefault="001E4C50" w:rsidP="001E4C50">
            <w:pPr>
              <w:pStyle w:val="Default"/>
              <w:jc w:val="center"/>
              <w:rPr>
                <w:bCs/>
                <w:color w:val="auto"/>
                <w:sz w:val="20"/>
                <w:szCs w:val="20"/>
              </w:rPr>
            </w:pPr>
            <w:r w:rsidRPr="00EB63D1">
              <w:rPr>
                <w:b/>
                <w:bCs/>
                <w:color w:val="auto"/>
                <w:sz w:val="20"/>
                <w:szCs w:val="20"/>
              </w:rPr>
              <w:t>4</w:t>
            </w:r>
          </w:p>
        </w:tc>
        <w:tc>
          <w:tcPr>
            <w:tcW w:w="211" w:type="pct"/>
            <w:tcMar>
              <w:left w:w="28" w:type="dxa"/>
              <w:right w:w="28" w:type="dxa"/>
            </w:tcMar>
            <w:vAlign w:val="center"/>
          </w:tcPr>
          <w:p w14:paraId="5BF24B9D" w14:textId="283B3290" w:rsidR="001E4C50" w:rsidRPr="00EB63D1" w:rsidRDefault="001E4C50" w:rsidP="001E4C50">
            <w:pPr>
              <w:pStyle w:val="Default"/>
              <w:jc w:val="center"/>
              <w:rPr>
                <w:bCs/>
                <w:color w:val="auto"/>
                <w:sz w:val="20"/>
                <w:szCs w:val="20"/>
              </w:rPr>
            </w:pPr>
            <w:r w:rsidRPr="00EB63D1">
              <w:rPr>
                <w:b/>
                <w:bCs/>
                <w:color w:val="auto"/>
                <w:sz w:val="20"/>
                <w:szCs w:val="20"/>
              </w:rPr>
              <w:t>0</w:t>
            </w:r>
          </w:p>
        </w:tc>
        <w:tc>
          <w:tcPr>
            <w:tcW w:w="208" w:type="pct"/>
            <w:tcMar>
              <w:left w:w="28" w:type="dxa"/>
              <w:right w:w="28" w:type="dxa"/>
            </w:tcMar>
            <w:vAlign w:val="center"/>
          </w:tcPr>
          <w:p w14:paraId="794BB035" w14:textId="2A2A8EE7" w:rsidR="001E4C50" w:rsidRPr="00EB63D1" w:rsidRDefault="001E4C50" w:rsidP="001E4C50">
            <w:pPr>
              <w:pStyle w:val="Default"/>
              <w:jc w:val="center"/>
              <w:rPr>
                <w:bCs/>
                <w:color w:val="auto"/>
                <w:sz w:val="20"/>
                <w:szCs w:val="20"/>
              </w:rPr>
            </w:pPr>
            <w:r w:rsidRPr="00EB63D1">
              <w:rPr>
                <w:b/>
                <w:bCs/>
                <w:color w:val="auto"/>
                <w:sz w:val="20"/>
                <w:szCs w:val="20"/>
              </w:rPr>
              <w:t>0</w:t>
            </w:r>
          </w:p>
        </w:tc>
        <w:tc>
          <w:tcPr>
            <w:tcW w:w="625" w:type="pct"/>
            <w:tcMar>
              <w:left w:w="28" w:type="dxa"/>
              <w:right w:w="28" w:type="dxa"/>
            </w:tcMar>
            <w:vAlign w:val="center"/>
          </w:tcPr>
          <w:p w14:paraId="67B3C9DA" w14:textId="7E631EE2" w:rsidR="001E4C50" w:rsidRPr="00EB63D1" w:rsidRDefault="001E4C50" w:rsidP="001E4C50">
            <w:pPr>
              <w:pStyle w:val="Default"/>
              <w:jc w:val="center"/>
              <w:rPr>
                <w:bCs/>
                <w:color w:val="auto"/>
                <w:sz w:val="20"/>
                <w:szCs w:val="20"/>
              </w:rPr>
            </w:pPr>
            <w:r w:rsidRPr="00EB63D1">
              <w:rPr>
                <w:b/>
                <w:bCs/>
                <w:color w:val="auto"/>
                <w:sz w:val="20"/>
                <w:szCs w:val="20"/>
              </w:rPr>
              <w:t>0</w:t>
            </w:r>
          </w:p>
        </w:tc>
        <w:tc>
          <w:tcPr>
            <w:tcW w:w="675" w:type="pct"/>
            <w:tcMar>
              <w:left w:w="28" w:type="dxa"/>
              <w:right w:w="28" w:type="dxa"/>
            </w:tcMar>
            <w:vAlign w:val="center"/>
          </w:tcPr>
          <w:p w14:paraId="77539FE9" w14:textId="39230C12" w:rsidR="001E4C50" w:rsidRPr="00EB63D1" w:rsidRDefault="001E4C50" w:rsidP="001E4C50">
            <w:pPr>
              <w:pStyle w:val="Default"/>
              <w:jc w:val="center"/>
              <w:rPr>
                <w:bCs/>
                <w:color w:val="auto"/>
                <w:sz w:val="20"/>
                <w:szCs w:val="20"/>
              </w:rPr>
            </w:pPr>
            <w:r w:rsidRPr="00EB63D1">
              <w:rPr>
                <w:b/>
                <w:bCs/>
                <w:color w:val="auto"/>
                <w:sz w:val="20"/>
                <w:szCs w:val="20"/>
              </w:rPr>
              <w:t>0</w:t>
            </w:r>
          </w:p>
        </w:tc>
        <w:tc>
          <w:tcPr>
            <w:tcW w:w="182" w:type="pct"/>
            <w:tcMar>
              <w:left w:w="28" w:type="dxa"/>
              <w:right w:w="28" w:type="dxa"/>
            </w:tcMar>
            <w:vAlign w:val="center"/>
          </w:tcPr>
          <w:p w14:paraId="5E2AA72D" w14:textId="6BA5288B" w:rsidR="001E4C50" w:rsidRPr="00EB63D1" w:rsidRDefault="001E4C50" w:rsidP="001E4C50">
            <w:pPr>
              <w:pStyle w:val="Default"/>
              <w:jc w:val="center"/>
              <w:rPr>
                <w:bCs/>
                <w:color w:val="auto"/>
                <w:sz w:val="20"/>
                <w:szCs w:val="20"/>
              </w:rPr>
            </w:pPr>
            <w:r w:rsidRPr="00EB63D1">
              <w:rPr>
                <w:b/>
                <w:bCs/>
                <w:color w:val="auto"/>
                <w:sz w:val="20"/>
                <w:szCs w:val="20"/>
              </w:rPr>
              <w:t>0</w:t>
            </w:r>
          </w:p>
        </w:tc>
        <w:tc>
          <w:tcPr>
            <w:tcW w:w="175" w:type="pct"/>
            <w:tcMar>
              <w:left w:w="28" w:type="dxa"/>
              <w:right w:w="28" w:type="dxa"/>
            </w:tcMar>
            <w:vAlign w:val="center"/>
          </w:tcPr>
          <w:p w14:paraId="255C5B2A" w14:textId="42CB62A4" w:rsidR="001E4C50" w:rsidRPr="00EB63D1" w:rsidRDefault="001E4C50" w:rsidP="001E4C50">
            <w:pPr>
              <w:pStyle w:val="Default"/>
              <w:jc w:val="center"/>
              <w:rPr>
                <w:bCs/>
                <w:color w:val="auto"/>
                <w:sz w:val="20"/>
                <w:szCs w:val="20"/>
              </w:rPr>
            </w:pPr>
            <w:r w:rsidRPr="00EB63D1">
              <w:rPr>
                <w:b/>
                <w:bCs/>
                <w:color w:val="auto"/>
                <w:sz w:val="20"/>
                <w:szCs w:val="20"/>
              </w:rPr>
              <w:t>4</w:t>
            </w:r>
          </w:p>
        </w:tc>
      </w:tr>
      <w:tr w:rsidR="001E4C50" w:rsidRPr="00EB63D1" w14:paraId="4A35F2F8" w14:textId="77777777" w:rsidTr="001E4C50">
        <w:trPr>
          <w:trHeight w:val="76"/>
        </w:trPr>
        <w:tc>
          <w:tcPr>
            <w:tcW w:w="2716" w:type="pct"/>
            <w:gridSpan w:val="2"/>
            <w:vAlign w:val="center"/>
          </w:tcPr>
          <w:p w14:paraId="2C463572" w14:textId="36A568CE" w:rsidR="001E4C50" w:rsidRPr="00EB63D1" w:rsidRDefault="001E4C50" w:rsidP="001E4C50">
            <w:pPr>
              <w:pStyle w:val="Default"/>
              <w:rPr>
                <w:bCs/>
                <w:color w:val="auto"/>
                <w:sz w:val="20"/>
                <w:szCs w:val="20"/>
              </w:rPr>
            </w:pPr>
            <w:r w:rsidRPr="00EB63D1">
              <w:rPr>
                <w:bCs/>
                <w:color w:val="auto"/>
                <w:sz w:val="20"/>
                <w:szCs w:val="20"/>
              </w:rPr>
              <w:lastRenderedPageBreak/>
              <w:t>Итого часов (трудоемкость)</w:t>
            </w:r>
          </w:p>
        </w:tc>
        <w:tc>
          <w:tcPr>
            <w:tcW w:w="209" w:type="pct"/>
            <w:tcMar>
              <w:left w:w="0" w:type="dxa"/>
              <w:right w:w="0" w:type="dxa"/>
            </w:tcMar>
            <w:vAlign w:val="center"/>
          </w:tcPr>
          <w:p w14:paraId="1C7D3101" w14:textId="36C2E3A3" w:rsidR="001E4C50" w:rsidRPr="00EB63D1" w:rsidRDefault="001E4C50" w:rsidP="001E4C50">
            <w:pPr>
              <w:pStyle w:val="Default"/>
              <w:jc w:val="center"/>
              <w:rPr>
                <w:bCs/>
                <w:color w:val="auto"/>
                <w:sz w:val="20"/>
                <w:szCs w:val="20"/>
              </w:rPr>
            </w:pPr>
            <w:r w:rsidRPr="00EB63D1">
              <w:rPr>
                <w:bCs/>
                <w:color w:val="auto"/>
                <w:sz w:val="20"/>
                <w:szCs w:val="20"/>
              </w:rPr>
              <w:t>144</w:t>
            </w:r>
          </w:p>
        </w:tc>
        <w:tc>
          <w:tcPr>
            <w:tcW w:w="211" w:type="pct"/>
            <w:tcMar>
              <w:left w:w="0" w:type="dxa"/>
              <w:right w:w="0" w:type="dxa"/>
            </w:tcMar>
            <w:vAlign w:val="center"/>
          </w:tcPr>
          <w:p w14:paraId="09CDBDFF" w14:textId="6DA3BE80" w:rsidR="001E4C50" w:rsidRPr="00EB63D1" w:rsidRDefault="001E4C50" w:rsidP="001E4C50">
            <w:pPr>
              <w:pStyle w:val="Default"/>
              <w:jc w:val="center"/>
              <w:rPr>
                <w:bCs/>
                <w:color w:val="auto"/>
                <w:sz w:val="20"/>
                <w:szCs w:val="20"/>
              </w:rPr>
            </w:pPr>
            <w:r w:rsidRPr="00EB63D1">
              <w:rPr>
                <w:bCs/>
                <w:color w:val="auto"/>
                <w:sz w:val="20"/>
                <w:szCs w:val="20"/>
              </w:rPr>
              <w:t>39</w:t>
            </w:r>
          </w:p>
        </w:tc>
        <w:tc>
          <w:tcPr>
            <w:tcW w:w="208" w:type="pct"/>
            <w:tcMar>
              <w:left w:w="0" w:type="dxa"/>
              <w:right w:w="0" w:type="dxa"/>
            </w:tcMar>
            <w:vAlign w:val="center"/>
          </w:tcPr>
          <w:p w14:paraId="34FE8FD1" w14:textId="3DD02FFB" w:rsidR="001E4C50" w:rsidRPr="00EB63D1" w:rsidRDefault="001E4C50" w:rsidP="001E4C50">
            <w:pPr>
              <w:pStyle w:val="Default"/>
              <w:jc w:val="center"/>
              <w:rPr>
                <w:bCs/>
                <w:color w:val="auto"/>
                <w:sz w:val="20"/>
                <w:szCs w:val="20"/>
              </w:rPr>
            </w:pPr>
            <w:r w:rsidRPr="00EB63D1">
              <w:rPr>
                <w:bCs/>
                <w:color w:val="auto"/>
                <w:sz w:val="20"/>
                <w:szCs w:val="20"/>
              </w:rPr>
              <w:t>63</w:t>
            </w:r>
          </w:p>
        </w:tc>
        <w:tc>
          <w:tcPr>
            <w:tcW w:w="625" w:type="pct"/>
            <w:tcMar>
              <w:left w:w="0" w:type="dxa"/>
              <w:right w:w="0" w:type="dxa"/>
            </w:tcMar>
            <w:vAlign w:val="center"/>
          </w:tcPr>
          <w:p w14:paraId="24E016E6" w14:textId="76CD9735" w:rsidR="001E4C50" w:rsidRPr="00EB63D1" w:rsidRDefault="001E4C50" w:rsidP="001E4C50">
            <w:pPr>
              <w:pStyle w:val="Default"/>
              <w:jc w:val="center"/>
              <w:rPr>
                <w:bCs/>
                <w:color w:val="auto"/>
                <w:sz w:val="20"/>
                <w:szCs w:val="20"/>
              </w:rPr>
            </w:pPr>
            <w:r w:rsidRPr="00EB63D1">
              <w:rPr>
                <w:bCs/>
                <w:color w:val="auto"/>
                <w:sz w:val="20"/>
                <w:szCs w:val="20"/>
              </w:rPr>
              <w:t>24</w:t>
            </w:r>
          </w:p>
        </w:tc>
        <w:tc>
          <w:tcPr>
            <w:tcW w:w="675" w:type="pct"/>
            <w:tcMar>
              <w:left w:w="0" w:type="dxa"/>
              <w:right w:w="0" w:type="dxa"/>
            </w:tcMar>
            <w:vAlign w:val="center"/>
          </w:tcPr>
          <w:p w14:paraId="43DB4474" w14:textId="482EC317" w:rsidR="001E4C50" w:rsidRPr="00EB63D1" w:rsidRDefault="001E4C50" w:rsidP="001E4C50">
            <w:pPr>
              <w:pStyle w:val="Default"/>
              <w:jc w:val="center"/>
              <w:rPr>
                <w:bCs/>
                <w:color w:val="auto"/>
                <w:sz w:val="20"/>
                <w:szCs w:val="20"/>
              </w:rPr>
            </w:pPr>
            <w:r w:rsidRPr="00EB63D1">
              <w:rPr>
                <w:bCs/>
                <w:color w:val="auto"/>
                <w:sz w:val="20"/>
                <w:szCs w:val="20"/>
              </w:rPr>
              <w:t>29</w:t>
            </w:r>
          </w:p>
        </w:tc>
        <w:tc>
          <w:tcPr>
            <w:tcW w:w="182" w:type="pct"/>
            <w:tcMar>
              <w:left w:w="0" w:type="dxa"/>
              <w:right w:w="0" w:type="dxa"/>
            </w:tcMar>
            <w:vAlign w:val="center"/>
          </w:tcPr>
          <w:p w14:paraId="4DDDFA3F" w14:textId="44FF267E" w:rsidR="001E4C50" w:rsidRPr="00EB63D1" w:rsidRDefault="001E4C50" w:rsidP="001E4C50">
            <w:pPr>
              <w:pStyle w:val="Default"/>
              <w:jc w:val="center"/>
              <w:rPr>
                <w:bCs/>
                <w:color w:val="auto"/>
                <w:sz w:val="20"/>
                <w:szCs w:val="20"/>
              </w:rPr>
            </w:pPr>
            <w:r w:rsidRPr="00EB63D1">
              <w:rPr>
                <w:bCs/>
                <w:color w:val="auto"/>
                <w:sz w:val="20"/>
                <w:szCs w:val="20"/>
              </w:rPr>
              <w:t>36</w:t>
            </w:r>
          </w:p>
        </w:tc>
        <w:tc>
          <w:tcPr>
            <w:tcW w:w="175" w:type="pct"/>
            <w:tcMar>
              <w:left w:w="0" w:type="dxa"/>
              <w:right w:w="0" w:type="dxa"/>
            </w:tcMar>
            <w:vAlign w:val="center"/>
          </w:tcPr>
          <w:p w14:paraId="57D61023" w14:textId="0B748126" w:rsidR="001E4C50" w:rsidRPr="00EB63D1" w:rsidRDefault="001E4C50" w:rsidP="001E4C50">
            <w:pPr>
              <w:pStyle w:val="Default"/>
              <w:jc w:val="center"/>
              <w:rPr>
                <w:bCs/>
                <w:color w:val="auto"/>
                <w:sz w:val="20"/>
                <w:szCs w:val="20"/>
              </w:rPr>
            </w:pPr>
            <w:r w:rsidRPr="00EB63D1">
              <w:rPr>
                <w:bCs/>
                <w:color w:val="auto"/>
                <w:sz w:val="20"/>
                <w:szCs w:val="20"/>
              </w:rPr>
              <w:t>6</w:t>
            </w:r>
          </w:p>
        </w:tc>
      </w:tr>
    </w:tbl>
    <w:p w14:paraId="06634290" w14:textId="3C22DD8D" w:rsidR="006258F9" w:rsidRPr="00EB63D1" w:rsidRDefault="00A513DA" w:rsidP="0048722E">
      <w:pPr>
        <w:pStyle w:val="ConsPlusNormal"/>
        <w:tabs>
          <w:tab w:val="left" w:pos="1276"/>
        </w:tabs>
        <w:spacing w:before="240" w:after="200"/>
        <w:jc w:val="center"/>
        <w:rPr>
          <w:rFonts w:ascii="Times New Roman" w:hAnsi="Times New Roman" w:cs="Times New Roman"/>
          <w:b/>
          <w:sz w:val="28"/>
          <w:szCs w:val="28"/>
        </w:rPr>
      </w:pPr>
      <w:r w:rsidRPr="00EB63D1">
        <w:rPr>
          <w:rFonts w:ascii="Times New Roman" w:hAnsi="Times New Roman" w:cs="Times New Roman"/>
          <w:b/>
          <w:sz w:val="28"/>
          <w:szCs w:val="28"/>
          <w:lang w:val="en-US"/>
        </w:rPr>
        <w:t>IV</w:t>
      </w:r>
      <w:r w:rsidR="006258F9" w:rsidRPr="00EB63D1">
        <w:rPr>
          <w:rFonts w:ascii="Times New Roman" w:hAnsi="Times New Roman" w:cs="Times New Roman"/>
          <w:b/>
          <w:sz w:val="28"/>
          <w:szCs w:val="28"/>
        </w:rPr>
        <w:t>. Рабочие программы модулей</w:t>
      </w:r>
      <w:r w:rsidR="006258F9" w:rsidRPr="00EB63D1">
        <w:rPr>
          <w:rStyle w:val="a6"/>
          <w:rFonts w:ascii="Times New Roman" w:hAnsi="Times New Roman" w:cs="Times New Roman"/>
          <w:sz w:val="28"/>
          <w:szCs w:val="28"/>
        </w:rPr>
        <w:footnoteReference w:id="6"/>
      </w:r>
    </w:p>
    <w:p w14:paraId="28FD3CEB" w14:textId="77777777" w:rsidR="008B1FCE" w:rsidRPr="00EB63D1" w:rsidRDefault="00C05706" w:rsidP="008B1FCE">
      <w:pPr>
        <w:pStyle w:val="ConsPlusNormal"/>
        <w:tabs>
          <w:tab w:val="left" w:pos="1276"/>
        </w:tabs>
        <w:ind w:firstLine="709"/>
        <w:jc w:val="both"/>
        <w:rPr>
          <w:rFonts w:ascii="Times New Roman" w:hAnsi="Times New Roman" w:cs="Times New Roman"/>
          <w:sz w:val="28"/>
          <w:szCs w:val="28"/>
        </w:rPr>
      </w:pPr>
      <w:r w:rsidRPr="00EB63D1">
        <w:rPr>
          <w:rFonts w:ascii="Times New Roman" w:hAnsi="Times New Roman" w:cs="Times New Roman"/>
          <w:sz w:val="28"/>
          <w:szCs w:val="28"/>
        </w:rPr>
        <w:t>8</w:t>
      </w:r>
      <w:r w:rsidR="008B1FCE" w:rsidRPr="00EB63D1">
        <w:rPr>
          <w:rFonts w:ascii="Times New Roman" w:hAnsi="Times New Roman" w:cs="Times New Roman"/>
          <w:sz w:val="28"/>
          <w:szCs w:val="28"/>
        </w:rPr>
        <w:t>. </w:t>
      </w:r>
      <w:r w:rsidR="00622429" w:rsidRPr="00EB63D1">
        <w:rPr>
          <w:rFonts w:ascii="Times New Roman" w:hAnsi="Times New Roman" w:cs="Times New Roman"/>
          <w:sz w:val="28"/>
          <w:szCs w:val="28"/>
        </w:rPr>
        <w:t>Рабочие программы модулей</w:t>
      </w:r>
      <w:r w:rsidR="008B1FCE" w:rsidRPr="00EB63D1">
        <w:rPr>
          <w:rFonts w:ascii="Times New Roman" w:hAnsi="Times New Roman" w:cs="Times New Roman"/>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404"/>
        <w:gridCol w:w="5795"/>
        <w:gridCol w:w="1429"/>
      </w:tblGrid>
      <w:tr w:rsidR="002B68C8" w:rsidRPr="00EB63D1" w14:paraId="6B773817" w14:textId="77777777" w:rsidTr="00A34017">
        <w:trPr>
          <w:trHeight w:val="607"/>
          <w:tblHeader/>
        </w:trPr>
        <w:tc>
          <w:tcPr>
            <w:tcW w:w="278" w:type="pct"/>
            <w:vAlign w:val="center"/>
          </w:tcPr>
          <w:p w14:paraId="1616DC77" w14:textId="77777777" w:rsidR="00D65342" w:rsidRPr="00EB63D1" w:rsidRDefault="00D65342" w:rsidP="00A34017">
            <w:pPr>
              <w:widowControl w:val="0"/>
              <w:autoSpaceDE w:val="0"/>
              <w:autoSpaceDN w:val="0"/>
              <w:adjustRightInd w:val="0"/>
              <w:spacing w:after="0" w:line="240" w:lineRule="auto"/>
              <w:jc w:val="center"/>
              <w:rPr>
                <w:rFonts w:ascii="Times New Roman" w:hAnsi="Times New Roman" w:cs="Times New Roman"/>
                <w:bCs/>
                <w:sz w:val="20"/>
                <w:szCs w:val="20"/>
              </w:rPr>
            </w:pPr>
            <w:r w:rsidRPr="00EB63D1">
              <w:rPr>
                <w:rFonts w:ascii="Times New Roman" w:hAnsi="Times New Roman" w:cs="Times New Roman"/>
                <w:bCs/>
                <w:sz w:val="20"/>
                <w:szCs w:val="20"/>
              </w:rPr>
              <w:t>№ п/п</w:t>
            </w:r>
          </w:p>
        </w:tc>
        <w:tc>
          <w:tcPr>
            <w:tcW w:w="1179" w:type="pct"/>
            <w:vAlign w:val="center"/>
          </w:tcPr>
          <w:p w14:paraId="06147396" w14:textId="77777777" w:rsidR="00D65342" w:rsidRPr="00EB63D1" w:rsidRDefault="00D65342" w:rsidP="00D65342">
            <w:pPr>
              <w:widowControl w:val="0"/>
              <w:autoSpaceDE w:val="0"/>
              <w:autoSpaceDN w:val="0"/>
              <w:adjustRightInd w:val="0"/>
              <w:spacing w:after="0" w:line="240" w:lineRule="auto"/>
              <w:jc w:val="center"/>
              <w:rPr>
                <w:rFonts w:ascii="Times New Roman" w:hAnsi="Times New Roman" w:cs="Times New Roman"/>
                <w:bCs/>
                <w:sz w:val="20"/>
                <w:szCs w:val="20"/>
              </w:rPr>
            </w:pPr>
            <w:r w:rsidRPr="00EB63D1">
              <w:rPr>
                <w:rFonts w:ascii="Times New Roman" w:hAnsi="Times New Roman" w:cs="Times New Roman"/>
                <w:bCs/>
                <w:sz w:val="20"/>
                <w:szCs w:val="20"/>
              </w:rPr>
              <w:t>Наименование модулей,</w:t>
            </w:r>
            <w:r w:rsidR="005F5830" w:rsidRPr="00EB63D1">
              <w:rPr>
                <w:rFonts w:ascii="Times New Roman" w:hAnsi="Times New Roman" w:cs="Times New Roman"/>
                <w:bCs/>
                <w:sz w:val="20"/>
                <w:szCs w:val="20"/>
              </w:rPr>
              <w:t xml:space="preserve"> </w:t>
            </w:r>
            <w:r w:rsidRPr="00EB63D1">
              <w:rPr>
                <w:rFonts w:ascii="Times New Roman" w:hAnsi="Times New Roman" w:cs="Times New Roman"/>
                <w:bCs/>
                <w:sz w:val="20"/>
                <w:szCs w:val="20"/>
              </w:rPr>
              <w:t>тем</w:t>
            </w:r>
            <w:r w:rsidR="005F5830" w:rsidRPr="00EB63D1">
              <w:rPr>
                <w:rFonts w:ascii="Times New Roman" w:hAnsi="Times New Roman" w:cs="Times New Roman"/>
                <w:bCs/>
                <w:sz w:val="20"/>
                <w:szCs w:val="20"/>
              </w:rPr>
              <w:t>, разделов практики</w:t>
            </w:r>
          </w:p>
        </w:tc>
        <w:tc>
          <w:tcPr>
            <w:tcW w:w="2842" w:type="pct"/>
            <w:vAlign w:val="center"/>
          </w:tcPr>
          <w:p w14:paraId="59A2F75D" w14:textId="77777777" w:rsidR="00D65342" w:rsidRPr="00EB63D1" w:rsidRDefault="00D65342" w:rsidP="00D65342">
            <w:pPr>
              <w:widowControl w:val="0"/>
              <w:autoSpaceDE w:val="0"/>
              <w:autoSpaceDN w:val="0"/>
              <w:adjustRightInd w:val="0"/>
              <w:spacing w:after="0" w:line="240" w:lineRule="auto"/>
              <w:jc w:val="center"/>
              <w:rPr>
                <w:rFonts w:ascii="Times New Roman" w:hAnsi="Times New Roman" w:cs="Times New Roman"/>
                <w:bCs/>
                <w:sz w:val="20"/>
                <w:szCs w:val="20"/>
              </w:rPr>
            </w:pPr>
            <w:r w:rsidRPr="00EB63D1">
              <w:rPr>
                <w:rFonts w:ascii="Times New Roman" w:hAnsi="Times New Roman" w:cs="Times New Roman"/>
                <w:bCs/>
                <w:sz w:val="20"/>
                <w:szCs w:val="20"/>
              </w:rPr>
              <w:t>Содержание</w:t>
            </w:r>
          </w:p>
        </w:tc>
        <w:tc>
          <w:tcPr>
            <w:tcW w:w="701" w:type="pct"/>
            <w:vAlign w:val="center"/>
          </w:tcPr>
          <w:p w14:paraId="5BF89BA0" w14:textId="77777777" w:rsidR="00D65342" w:rsidRPr="00EB63D1" w:rsidRDefault="00D65342" w:rsidP="00D65342">
            <w:pPr>
              <w:widowControl w:val="0"/>
              <w:autoSpaceDE w:val="0"/>
              <w:autoSpaceDN w:val="0"/>
              <w:adjustRightInd w:val="0"/>
              <w:spacing w:after="0" w:line="240" w:lineRule="auto"/>
              <w:jc w:val="center"/>
              <w:rPr>
                <w:rFonts w:ascii="Times New Roman" w:hAnsi="Times New Roman" w:cs="Times New Roman"/>
                <w:bCs/>
                <w:sz w:val="20"/>
                <w:szCs w:val="20"/>
              </w:rPr>
            </w:pPr>
            <w:r w:rsidRPr="00EB63D1">
              <w:rPr>
                <w:rFonts w:ascii="Times New Roman" w:hAnsi="Times New Roman" w:cs="Times New Roman"/>
                <w:bCs/>
                <w:sz w:val="20"/>
                <w:szCs w:val="20"/>
              </w:rPr>
              <w:t xml:space="preserve">Коды </w:t>
            </w:r>
            <w:r w:rsidR="000907E1" w:rsidRPr="00EB63D1">
              <w:rPr>
                <w:rFonts w:ascii="Times New Roman" w:hAnsi="Times New Roman" w:cs="Times New Roman"/>
                <w:bCs/>
                <w:sz w:val="20"/>
                <w:szCs w:val="20"/>
              </w:rPr>
              <w:t xml:space="preserve">формируемых </w:t>
            </w:r>
            <w:r w:rsidR="001F5348" w:rsidRPr="00EB63D1">
              <w:rPr>
                <w:rFonts w:ascii="Times New Roman" w:hAnsi="Times New Roman" w:cs="Times New Roman"/>
                <w:bCs/>
                <w:sz w:val="20"/>
                <w:szCs w:val="20"/>
              </w:rPr>
              <w:t>компетенций</w:t>
            </w:r>
          </w:p>
        </w:tc>
      </w:tr>
      <w:tr w:rsidR="002B68C8" w:rsidRPr="00EB63D1" w14:paraId="0A773B9C" w14:textId="77777777" w:rsidTr="00A34017">
        <w:tc>
          <w:tcPr>
            <w:tcW w:w="278" w:type="pct"/>
          </w:tcPr>
          <w:p w14:paraId="57AFCAEE" w14:textId="77777777" w:rsidR="00B430E2" w:rsidRPr="00EB63D1" w:rsidRDefault="00B430E2" w:rsidP="00A34017">
            <w:pPr>
              <w:widowControl w:val="0"/>
              <w:autoSpaceDE w:val="0"/>
              <w:autoSpaceDN w:val="0"/>
              <w:adjustRightInd w:val="0"/>
              <w:spacing w:after="0" w:line="240" w:lineRule="auto"/>
              <w:jc w:val="center"/>
              <w:rPr>
                <w:rFonts w:ascii="Times New Roman" w:hAnsi="Times New Roman" w:cs="Times New Roman"/>
                <w:sz w:val="20"/>
                <w:szCs w:val="20"/>
              </w:rPr>
            </w:pPr>
            <w:r w:rsidRPr="00EB63D1">
              <w:rPr>
                <w:rFonts w:ascii="Times New Roman" w:eastAsia="Times New Roman" w:hAnsi="Times New Roman" w:cs="Times New Roman"/>
                <w:b/>
                <w:sz w:val="20"/>
                <w:szCs w:val="20"/>
              </w:rPr>
              <w:t>1</w:t>
            </w:r>
          </w:p>
        </w:tc>
        <w:tc>
          <w:tcPr>
            <w:tcW w:w="4722" w:type="pct"/>
            <w:gridSpan w:val="3"/>
            <w:vAlign w:val="center"/>
          </w:tcPr>
          <w:p w14:paraId="0E0900FA" w14:textId="1D45D6D9" w:rsidR="00B430E2" w:rsidRPr="00EB63D1" w:rsidRDefault="00A34017" w:rsidP="00D65342">
            <w:pPr>
              <w:pStyle w:val="Default"/>
              <w:rPr>
                <w:b/>
                <w:color w:val="auto"/>
                <w:sz w:val="20"/>
                <w:szCs w:val="20"/>
              </w:rPr>
            </w:pPr>
            <w:r w:rsidRPr="00EB63D1">
              <w:rPr>
                <w:b/>
                <w:color w:val="auto"/>
                <w:sz w:val="20"/>
                <w:szCs w:val="20"/>
              </w:rPr>
              <w:t xml:space="preserve">Модуль 1. Организация здравоохранения и общественное здоровье. </w:t>
            </w:r>
            <w:r w:rsidRPr="00EB63D1">
              <w:rPr>
                <w:rFonts w:eastAsia="Times New Roman"/>
                <w:b/>
                <w:iCs/>
                <w:color w:val="auto"/>
                <w:sz w:val="20"/>
                <w:szCs w:val="20"/>
              </w:rPr>
              <w:t>Актуальные организационно-правовые вопросы охраны здоровья</w:t>
            </w:r>
          </w:p>
        </w:tc>
      </w:tr>
      <w:tr w:rsidR="00A34017" w:rsidRPr="00EB63D1" w14:paraId="70AC4CC0" w14:textId="77777777" w:rsidTr="00A34017">
        <w:tc>
          <w:tcPr>
            <w:tcW w:w="278" w:type="pct"/>
          </w:tcPr>
          <w:p w14:paraId="1B367969" w14:textId="59B28D2E" w:rsidR="00A34017" w:rsidRPr="00EB63D1" w:rsidRDefault="00A34017" w:rsidP="00A34017">
            <w:pPr>
              <w:widowControl w:val="0"/>
              <w:autoSpaceDE w:val="0"/>
              <w:autoSpaceDN w:val="0"/>
              <w:adjustRightInd w:val="0"/>
              <w:spacing w:after="0" w:line="240" w:lineRule="auto"/>
              <w:jc w:val="center"/>
              <w:rPr>
                <w:rFonts w:ascii="Times New Roman" w:hAnsi="Times New Roman" w:cs="Times New Roman"/>
                <w:bCs/>
                <w:sz w:val="20"/>
              </w:rPr>
            </w:pPr>
            <w:r w:rsidRPr="00EB63D1">
              <w:rPr>
                <w:rFonts w:ascii="Times New Roman" w:hAnsi="Times New Roman" w:cs="Times New Roman"/>
                <w:bCs/>
                <w:sz w:val="20"/>
              </w:rPr>
              <w:t>1.1</w:t>
            </w:r>
          </w:p>
        </w:tc>
        <w:tc>
          <w:tcPr>
            <w:tcW w:w="1179" w:type="pct"/>
          </w:tcPr>
          <w:p w14:paraId="13DC6B4B" w14:textId="17519899" w:rsidR="00A34017" w:rsidRPr="00EB63D1" w:rsidRDefault="00A34017" w:rsidP="00A34017">
            <w:pPr>
              <w:spacing w:after="0" w:line="240" w:lineRule="auto"/>
              <w:rPr>
                <w:rFonts w:ascii="Times New Roman" w:hAnsi="Times New Roman" w:cs="Times New Roman"/>
                <w:sz w:val="20"/>
                <w:szCs w:val="20"/>
              </w:rPr>
            </w:pPr>
            <w:r w:rsidRPr="00EB63D1">
              <w:rPr>
                <w:rFonts w:ascii="Times New Roman" w:hAnsi="Times New Roman" w:cs="Times New Roman"/>
                <w:sz w:val="20"/>
                <w:szCs w:val="20"/>
              </w:rPr>
              <w:t>Стратегия развития национального здравоохранения</w:t>
            </w:r>
          </w:p>
        </w:tc>
        <w:tc>
          <w:tcPr>
            <w:tcW w:w="2842" w:type="pct"/>
          </w:tcPr>
          <w:p w14:paraId="0A0CCDED" w14:textId="14FCCFCB" w:rsidR="00A34017" w:rsidRPr="00EB63D1" w:rsidRDefault="00A34017" w:rsidP="00A34017">
            <w:pPr>
              <w:widowControl w:val="0"/>
              <w:autoSpaceDE w:val="0"/>
              <w:autoSpaceDN w:val="0"/>
              <w:adjustRightInd w:val="0"/>
              <w:spacing w:after="0" w:line="240" w:lineRule="auto"/>
              <w:jc w:val="both"/>
              <w:rPr>
                <w:rFonts w:ascii="Times New Roman" w:hAnsi="Times New Roman" w:cs="Times New Roman"/>
                <w:sz w:val="20"/>
                <w:szCs w:val="20"/>
              </w:rPr>
            </w:pPr>
            <w:r w:rsidRPr="00EB63D1">
              <w:rPr>
                <w:rFonts w:ascii="Times New Roman" w:hAnsi="Times New Roman" w:cs="Times New Roman"/>
                <w:sz w:val="20"/>
                <w:szCs w:val="20"/>
              </w:rPr>
              <w:t xml:space="preserve">Современное состояние и комплексные проблемы в области охраны здоровья граждан в Российской Федерации. Методология формирования стратегических и программных документов. Указ Президента РФ от 07.05.2024 № 309 «О национальных целях развития Российской Федерации на период до 2030 года и на перспективу до 2036 года». Единый план по достижению национальных целей развития Российской Федерации до 2030 года и на перспективу до 2036 года (в части здравоохранения). Основные принципы, цели, задачи развития здравоохранения в Российской Федерации на долгосрочный период. </w:t>
            </w:r>
          </w:p>
        </w:tc>
        <w:tc>
          <w:tcPr>
            <w:tcW w:w="701" w:type="pct"/>
          </w:tcPr>
          <w:p w14:paraId="2844C0FC" w14:textId="03DAB204" w:rsidR="00A34017" w:rsidRPr="00EB63D1" w:rsidRDefault="00A34017" w:rsidP="00A34017">
            <w:pPr>
              <w:widowControl w:val="0"/>
              <w:autoSpaceDE w:val="0"/>
              <w:autoSpaceDN w:val="0"/>
              <w:adjustRightInd w:val="0"/>
              <w:spacing w:after="0" w:line="240" w:lineRule="auto"/>
              <w:rPr>
                <w:rFonts w:ascii="Times New Roman" w:hAnsi="Times New Roman" w:cs="Times New Roman"/>
                <w:bCs/>
                <w:sz w:val="20"/>
                <w:szCs w:val="20"/>
              </w:rPr>
            </w:pPr>
            <w:r w:rsidRPr="00EB63D1">
              <w:rPr>
                <w:rFonts w:ascii="Times New Roman" w:hAnsi="Times New Roman" w:cs="Times New Roman"/>
                <w:bCs/>
                <w:sz w:val="20"/>
                <w:szCs w:val="20"/>
              </w:rPr>
              <w:t>ПК-6</w:t>
            </w:r>
          </w:p>
        </w:tc>
      </w:tr>
      <w:tr w:rsidR="00A34017" w:rsidRPr="00EB63D1" w14:paraId="151F1881" w14:textId="77777777" w:rsidTr="00A34017">
        <w:tc>
          <w:tcPr>
            <w:tcW w:w="278" w:type="pct"/>
          </w:tcPr>
          <w:p w14:paraId="1D094D59" w14:textId="31DF1286" w:rsidR="00A34017" w:rsidRPr="00EB63D1" w:rsidRDefault="00A34017" w:rsidP="00A34017">
            <w:pPr>
              <w:widowControl w:val="0"/>
              <w:autoSpaceDE w:val="0"/>
              <w:autoSpaceDN w:val="0"/>
              <w:adjustRightInd w:val="0"/>
              <w:spacing w:after="0" w:line="240" w:lineRule="auto"/>
              <w:jc w:val="center"/>
              <w:rPr>
                <w:rFonts w:ascii="Times New Roman" w:hAnsi="Times New Roman" w:cs="Times New Roman"/>
                <w:bCs/>
                <w:sz w:val="20"/>
              </w:rPr>
            </w:pPr>
            <w:r w:rsidRPr="00EB63D1">
              <w:rPr>
                <w:rFonts w:ascii="Times New Roman" w:hAnsi="Times New Roman" w:cs="Times New Roman"/>
                <w:bCs/>
                <w:sz w:val="20"/>
              </w:rPr>
              <w:t>1.2</w:t>
            </w:r>
          </w:p>
        </w:tc>
        <w:tc>
          <w:tcPr>
            <w:tcW w:w="1179" w:type="pct"/>
          </w:tcPr>
          <w:p w14:paraId="7E1472E5" w14:textId="77777777" w:rsidR="00BF392E" w:rsidRDefault="00A34017" w:rsidP="00A34017">
            <w:pPr>
              <w:spacing w:after="0" w:line="240" w:lineRule="auto"/>
              <w:rPr>
                <w:rFonts w:ascii="Times New Roman" w:hAnsi="Times New Roman" w:cs="Times New Roman"/>
                <w:sz w:val="20"/>
                <w:szCs w:val="20"/>
              </w:rPr>
            </w:pPr>
            <w:r w:rsidRPr="00EB63D1">
              <w:rPr>
                <w:rFonts w:ascii="Times New Roman" w:hAnsi="Times New Roman" w:cs="Times New Roman"/>
                <w:sz w:val="20"/>
                <w:szCs w:val="20"/>
              </w:rPr>
              <w:t xml:space="preserve">Национальные проекты </w:t>
            </w:r>
          </w:p>
          <w:p w14:paraId="08E922E1" w14:textId="260DE4EF" w:rsidR="00A34017" w:rsidRPr="00EB63D1" w:rsidRDefault="00A34017" w:rsidP="00A34017">
            <w:pPr>
              <w:spacing w:after="0" w:line="240" w:lineRule="auto"/>
              <w:rPr>
                <w:rFonts w:ascii="Times New Roman" w:eastAsia="Times New Roman" w:hAnsi="Times New Roman" w:cs="Times New Roman"/>
                <w:bCs/>
                <w:iCs/>
                <w:sz w:val="20"/>
                <w:szCs w:val="20"/>
              </w:rPr>
            </w:pPr>
            <w:r w:rsidRPr="00EB63D1">
              <w:rPr>
                <w:rFonts w:ascii="Times New Roman" w:hAnsi="Times New Roman" w:cs="Times New Roman"/>
                <w:sz w:val="20"/>
                <w:szCs w:val="20"/>
              </w:rPr>
              <w:t>в сфере здравоохранения. Мониторинг реализации. Общественно значимые результаты</w:t>
            </w:r>
          </w:p>
        </w:tc>
        <w:tc>
          <w:tcPr>
            <w:tcW w:w="2842" w:type="pct"/>
          </w:tcPr>
          <w:p w14:paraId="72EBD984" w14:textId="237A5EA6" w:rsidR="00A34017" w:rsidRPr="00EB63D1" w:rsidRDefault="009A2B5B" w:rsidP="00A34017">
            <w:pPr>
              <w:pStyle w:val="afe"/>
              <w:jc w:val="both"/>
              <w:rPr>
                <w:sz w:val="20"/>
                <w:szCs w:val="20"/>
              </w:rPr>
            </w:pPr>
            <w:r w:rsidRPr="00EB63D1">
              <w:rPr>
                <w:sz w:val="20"/>
                <w:szCs w:val="20"/>
              </w:rPr>
              <w:t>Реформирование и модернизация системы здравоохранения в России. Основные результаты реализации национального проекта «Здравоохранение» (2019-2024). Национальный проект «Продолжительная и активная жизнь»: федеральные проекты, цели, задачи, основные мероприятия, целевые индикаторы, этапы реализации, ожидаемые результаты. Национальный проект «</w:t>
            </w:r>
            <w:r w:rsidRPr="00EB63D1">
              <w:rPr>
                <w:rFonts w:eastAsia="Times New Roman"/>
                <w:sz w:val="20"/>
                <w:szCs w:val="20"/>
              </w:rPr>
              <w:t>Новые технологии сбережения здоровья</w:t>
            </w:r>
            <w:r w:rsidRPr="00EB63D1">
              <w:rPr>
                <w:sz w:val="20"/>
                <w:szCs w:val="20"/>
              </w:rPr>
              <w:t>»: федеральные проекты, цели, задачи, основные мероприятия, целевые индикаторы, этапы реализации, ожидаемые результаты. Национальный проект «Семья»: федеральные проекты, цели, задачи, основные мероприятия, целевые индикаторы, этапы реализации, ожидаемые результаты. Порядок проведения мониторинга реализации национальных проектов, федеральных проектов.</w:t>
            </w:r>
          </w:p>
        </w:tc>
        <w:tc>
          <w:tcPr>
            <w:tcW w:w="701" w:type="pct"/>
          </w:tcPr>
          <w:p w14:paraId="5D049D9B" w14:textId="77EC06BC" w:rsidR="00A34017" w:rsidRPr="00EB63D1" w:rsidRDefault="00A34017" w:rsidP="00A34017">
            <w:pPr>
              <w:widowControl w:val="0"/>
              <w:autoSpaceDE w:val="0"/>
              <w:autoSpaceDN w:val="0"/>
              <w:adjustRightInd w:val="0"/>
              <w:spacing w:after="0" w:line="240" w:lineRule="auto"/>
              <w:rPr>
                <w:rFonts w:ascii="Times New Roman" w:hAnsi="Times New Roman" w:cs="Times New Roman"/>
                <w:bCs/>
                <w:sz w:val="20"/>
                <w:szCs w:val="20"/>
              </w:rPr>
            </w:pPr>
            <w:r w:rsidRPr="00EB63D1">
              <w:rPr>
                <w:rFonts w:ascii="Times New Roman" w:hAnsi="Times New Roman" w:cs="Times New Roman"/>
                <w:bCs/>
                <w:sz w:val="20"/>
                <w:szCs w:val="20"/>
              </w:rPr>
              <w:t>ПК-6</w:t>
            </w:r>
          </w:p>
        </w:tc>
      </w:tr>
      <w:tr w:rsidR="00A34017" w:rsidRPr="00EB63D1" w14:paraId="31A1A4FC" w14:textId="77777777" w:rsidTr="00A34017">
        <w:tc>
          <w:tcPr>
            <w:tcW w:w="278" w:type="pct"/>
          </w:tcPr>
          <w:p w14:paraId="64FBD47E" w14:textId="55D67F56" w:rsidR="00A34017" w:rsidRPr="00EB63D1" w:rsidRDefault="00A34017" w:rsidP="00A34017">
            <w:pPr>
              <w:widowControl w:val="0"/>
              <w:autoSpaceDE w:val="0"/>
              <w:autoSpaceDN w:val="0"/>
              <w:adjustRightInd w:val="0"/>
              <w:spacing w:after="0" w:line="240" w:lineRule="auto"/>
              <w:jc w:val="center"/>
              <w:rPr>
                <w:rFonts w:ascii="Times New Roman" w:hAnsi="Times New Roman" w:cs="Times New Roman"/>
                <w:bCs/>
                <w:sz w:val="20"/>
                <w:szCs w:val="20"/>
              </w:rPr>
            </w:pPr>
            <w:r w:rsidRPr="00EB63D1">
              <w:rPr>
                <w:rFonts w:ascii="Times New Roman" w:hAnsi="Times New Roman" w:cs="Times New Roman"/>
                <w:bCs/>
                <w:sz w:val="20"/>
              </w:rPr>
              <w:t>1.3</w:t>
            </w:r>
          </w:p>
        </w:tc>
        <w:tc>
          <w:tcPr>
            <w:tcW w:w="1179" w:type="pct"/>
          </w:tcPr>
          <w:p w14:paraId="2C13D87D" w14:textId="35F81D12" w:rsidR="00A34017" w:rsidRPr="00EB63D1" w:rsidRDefault="00A34017" w:rsidP="00A34017">
            <w:pPr>
              <w:spacing w:after="0" w:line="240" w:lineRule="auto"/>
              <w:rPr>
                <w:rFonts w:ascii="Times New Roman" w:hAnsi="Times New Roman" w:cs="Times New Roman"/>
                <w:sz w:val="20"/>
                <w:szCs w:val="20"/>
              </w:rPr>
            </w:pPr>
            <w:r w:rsidRPr="00EB63D1">
              <w:rPr>
                <w:rFonts w:ascii="Times New Roman" w:hAnsi="Times New Roman" w:cs="Times New Roman"/>
                <w:sz w:val="20"/>
                <w:szCs w:val="20"/>
              </w:rPr>
              <w:t>Медико-социальные характеристики демографических процессов. Современные медико-демографические проблемы</w:t>
            </w:r>
          </w:p>
        </w:tc>
        <w:tc>
          <w:tcPr>
            <w:tcW w:w="2842" w:type="pct"/>
          </w:tcPr>
          <w:p w14:paraId="106510C6" w14:textId="2F600878" w:rsidR="00A34017" w:rsidRPr="00EB63D1" w:rsidRDefault="00A34017" w:rsidP="002F46B7">
            <w:pPr>
              <w:widowControl w:val="0"/>
              <w:spacing w:after="0" w:line="240" w:lineRule="auto"/>
              <w:jc w:val="both"/>
              <w:rPr>
                <w:rFonts w:ascii="Times New Roman" w:hAnsi="Times New Roman" w:cs="Times New Roman"/>
                <w:bCs/>
                <w:sz w:val="20"/>
                <w:szCs w:val="20"/>
              </w:rPr>
            </w:pPr>
            <w:r w:rsidRPr="00EB63D1">
              <w:rPr>
                <w:rFonts w:ascii="Times New Roman" w:hAnsi="Times New Roman" w:cs="Times New Roman"/>
                <w:sz w:val="20"/>
                <w:szCs w:val="20"/>
              </w:rPr>
              <w:t>Демографические показатели в оценке группового и общественного здоровья. Динамика народонаселения. Демографический переход. Миграция населения. Демографическая политика Российской Федерации.</w:t>
            </w:r>
            <w:r w:rsidR="002F46B7" w:rsidRPr="00EB63D1">
              <w:rPr>
                <w:rFonts w:ascii="Times New Roman" w:hAnsi="Times New Roman" w:cs="Times New Roman"/>
                <w:sz w:val="20"/>
                <w:szCs w:val="20"/>
              </w:rPr>
              <w:t xml:space="preserve"> </w:t>
            </w:r>
            <w:r w:rsidRPr="00EB63D1">
              <w:rPr>
                <w:rFonts w:ascii="Times New Roman" w:hAnsi="Times New Roman" w:cs="Times New Roman"/>
                <w:sz w:val="20"/>
                <w:szCs w:val="20"/>
              </w:rPr>
              <w:t>Проведение оценки медико-демографических показателей общественного здоровья в России и за рубежом: общая и повозрастная смертность, младенческая, материнская смертность, ожидаемая продолжительность жизни, ожидаемая продолжительность здоровой жизни. Использование методов реального и условного поколений, демографических коэффициентов.</w:t>
            </w:r>
            <w:r w:rsidR="002F46B7" w:rsidRPr="00EB63D1">
              <w:rPr>
                <w:rFonts w:ascii="Times New Roman" w:hAnsi="Times New Roman" w:cs="Times New Roman"/>
                <w:sz w:val="20"/>
                <w:szCs w:val="20"/>
              </w:rPr>
              <w:t xml:space="preserve"> </w:t>
            </w:r>
            <w:r w:rsidRPr="00EB63D1">
              <w:rPr>
                <w:rFonts w:ascii="Times New Roman" w:hAnsi="Times New Roman" w:cs="Times New Roman"/>
                <w:sz w:val="20"/>
                <w:szCs w:val="20"/>
              </w:rPr>
              <w:t xml:space="preserve">Проведение анализа уровня рождаемости. Оценка тенденций уровня рождаемости в различных регионах России.   Изучение </w:t>
            </w:r>
            <w:r w:rsidRPr="00EB63D1">
              <w:rPr>
                <w:rFonts w:ascii="Times New Roman" w:hAnsi="Times New Roman" w:cs="Times New Roman"/>
                <w:sz w:val="20"/>
                <w:szCs w:val="20"/>
              </w:rPr>
              <w:lastRenderedPageBreak/>
              <w:t>репродуктивного поведения населения. Показатели потенциальной демографии: анализ воспроизводства населения в различных странах.</w:t>
            </w:r>
            <w:r w:rsidR="002F46B7" w:rsidRPr="00EB63D1">
              <w:rPr>
                <w:rFonts w:ascii="Times New Roman" w:hAnsi="Times New Roman" w:cs="Times New Roman"/>
                <w:sz w:val="20"/>
                <w:szCs w:val="20"/>
              </w:rPr>
              <w:t xml:space="preserve"> </w:t>
            </w:r>
            <w:r w:rsidRPr="00EB63D1">
              <w:rPr>
                <w:rFonts w:ascii="Times New Roman" w:hAnsi="Times New Roman" w:cs="Times New Roman"/>
                <w:sz w:val="20"/>
                <w:szCs w:val="20"/>
              </w:rPr>
              <w:t>Проведение анализа показателей смертности, причин и факторов смертности. Ожидаемая продолжительность жизни.</w:t>
            </w:r>
            <w:r w:rsidR="002F46B7" w:rsidRPr="00EB63D1">
              <w:rPr>
                <w:rFonts w:ascii="Times New Roman" w:hAnsi="Times New Roman" w:cs="Times New Roman"/>
                <w:sz w:val="20"/>
                <w:szCs w:val="20"/>
              </w:rPr>
              <w:t xml:space="preserve"> </w:t>
            </w:r>
            <w:r w:rsidRPr="00EB63D1">
              <w:rPr>
                <w:rFonts w:ascii="Times New Roman" w:hAnsi="Times New Roman" w:cs="Times New Roman"/>
                <w:sz w:val="20"/>
                <w:szCs w:val="20"/>
              </w:rPr>
              <w:t>Проведение анализа возрастной структуры населения, типов воспроизводства населения, коэффициента демографической нагрузки. Оценка потенциальных последствий старения населения, учет изменений возрастной структуры населения при принятии управленческих решений и разработке моделей оказания медицинской помощи.</w:t>
            </w:r>
          </w:p>
        </w:tc>
        <w:tc>
          <w:tcPr>
            <w:tcW w:w="701" w:type="pct"/>
          </w:tcPr>
          <w:p w14:paraId="34CB5ED9" w14:textId="77777777" w:rsidR="00A34017" w:rsidRPr="00EB63D1" w:rsidRDefault="00A34017" w:rsidP="00A34017">
            <w:pPr>
              <w:widowControl w:val="0"/>
              <w:autoSpaceDE w:val="0"/>
              <w:autoSpaceDN w:val="0"/>
              <w:adjustRightInd w:val="0"/>
              <w:spacing w:after="0" w:line="240" w:lineRule="auto"/>
              <w:rPr>
                <w:rFonts w:ascii="Times New Roman" w:hAnsi="Times New Roman" w:cs="Times New Roman"/>
                <w:sz w:val="20"/>
                <w:szCs w:val="20"/>
              </w:rPr>
            </w:pPr>
            <w:r w:rsidRPr="00EB63D1">
              <w:rPr>
                <w:rFonts w:ascii="Times New Roman" w:hAnsi="Times New Roman" w:cs="Times New Roman"/>
                <w:sz w:val="20"/>
                <w:szCs w:val="20"/>
              </w:rPr>
              <w:lastRenderedPageBreak/>
              <w:t xml:space="preserve">ПК-1, ПК-2, </w:t>
            </w:r>
          </w:p>
          <w:p w14:paraId="10413BD9" w14:textId="79026ABE" w:rsidR="00A34017" w:rsidRPr="00EB63D1" w:rsidRDefault="00A34017" w:rsidP="00A34017">
            <w:pPr>
              <w:widowControl w:val="0"/>
              <w:autoSpaceDE w:val="0"/>
              <w:autoSpaceDN w:val="0"/>
              <w:adjustRightInd w:val="0"/>
              <w:spacing w:after="0" w:line="240" w:lineRule="auto"/>
              <w:rPr>
                <w:rFonts w:ascii="Times New Roman" w:hAnsi="Times New Roman" w:cs="Times New Roman"/>
                <w:bCs/>
                <w:sz w:val="20"/>
                <w:szCs w:val="20"/>
              </w:rPr>
            </w:pPr>
            <w:r w:rsidRPr="00EB63D1">
              <w:rPr>
                <w:rFonts w:ascii="Times New Roman" w:hAnsi="Times New Roman" w:cs="Times New Roman"/>
                <w:sz w:val="20"/>
                <w:szCs w:val="20"/>
              </w:rPr>
              <w:t>ПК-4</w:t>
            </w:r>
          </w:p>
        </w:tc>
      </w:tr>
      <w:tr w:rsidR="00A34017" w:rsidRPr="00EB63D1" w14:paraId="0931C30C" w14:textId="77777777" w:rsidTr="00A34017">
        <w:tc>
          <w:tcPr>
            <w:tcW w:w="278" w:type="pct"/>
          </w:tcPr>
          <w:p w14:paraId="21433762" w14:textId="20DFEC39" w:rsidR="00A34017" w:rsidRPr="00EB63D1" w:rsidRDefault="00A34017" w:rsidP="00A34017">
            <w:pPr>
              <w:widowControl w:val="0"/>
              <w:autoSpaceDE w:val="0"/>
              <w:autoSpaceDN w:val="0"/>
              <w:adjustRightInd w:val="0"/>
              <w:spacing w:after="0" w:line="240" w:lineRule="auto"/>
              <w:jc w:val="center"/>
              <w:rPr>
                <w:rFonts w:ascii="Times New Roman" w:hAnsi="Times New Roman" w:cs="Times New Roman"/>
                <w:bCs/>
                <w:sz w:val="20"/>
                <w:szCs w:val="20"/>
              </w:rPr>
            </w:pPr>
            <w:r w:rsidRPr="00EB63D1">
              <w:rPr>
                <w:rFonts w:ascii="Times New Roman" w:hAnsi="Times New Roman" w:cs="Times New Roman"/>
                <w:bCs/>
                <w:sz w:val="20"/>
              </w:rPr>
              <w:lastRenderedPageBreak/>
              <w:t>1.4</w:t>
            </w:r>
          </w:p>
        </w:tc>
        <w:tc>
          <w:tcPr>
            <w:tcW w:w="1179" w:type="pct"/>
          </w:tcPr>
          <w:p w14:paraId="2AB06A4B" w14:textId="0A800100" w:rsidR="00A34017" w:rsidRPr="00EB63D1" w:rsidRDefault="00A34017" w:rsidP="00A34017">
            <w:pPr>
              <w:spacing w:after="0" w:line="240" w:lineRule="auto"/>
              <w:rPr>
                <w:rFonts w:ascii="Times New Roman" w:hAnsi="Times New Roman" w:cs="Times New Roman"/>
                <w:sz w:val="20"/>
                <w:szCs w:val="20"/>
              </w:rPr>
            </w:pPr>
            <w:r w:rsidRPr="00EB63D1">
              <w:rPr>
                <w:rFonts w:ascii="Times New Roman" w:hAnsi="Times New Roman" w:cs="Times New Roman"/>
                <w:sz w:val="20"/>
                <w:szCs w:val="20"/>
              </w:rPr>
              <w:t>Заболеваемость населения. Современные подходы к изучению заболеваемости</w:t>
            </w:r>
          </w:p>
        </w:tc>
        <w:tc>
          <w:tcPr>
            <w:tcW w:w="2842" w:type="pct"/>
          </w:tcPr>
          <w:p w14:paraId="4CEA81DB" w14:textId="45262107" w:rsidR="00A34017" w:rsidRPr="00EB63D1" w:rsidRDefault="00A34017" w:rsidP="00A34017">
            <w:pPr>
              <w:shd w:val="clear" w:color="auto" w:fill="FFFFFF"/>
              <w:suppressAutoHyphens/>
              <w:spacing w:after="0" w:line="240" w:lineRule="auto"/>
              <w:jc w:val="both"/>
              <w:rPr>
                <w:rFonts w:ascii="Times New Roman" w:hAnsi="Times New Roman" w:cs="Times New Roman"/>
                <w:bCs/>
                <w:sz w:val="20"/>
                <w:szCs w:val="20"/>
              </w:rPr>
            </w:pPr>
            <w:r w:rsidRPr="00EB63D1">
              <w:rPr>
                <w:rFonts w:ascii="Times New Roman" w:hAnsi="Times New Roman" w:cs="Times New Roman"/>
                <w:bCs/>
                <w:sz w:val="20"/>
                <w:szCs w:val="20"/>
              </w:rPr>
              <w:t xml:space="preserve">Современные методы изучения заболеваемости. Заболеваемость по данным об обращаемости в медицинские организации, по данным медицинских осмотров, по данным о причинах смерти. Эпидемиология заболеваемости. Основные закономерности инфекционной и неинфекционной заболеваемости. Первичная и общая заболеваемость. Профессиональная заболеваемость. Заболеваемость детей и подростков. Болезненность. Патологическая пораженность. Исчерпанная заболеваемость, структура. Современные тенденции заболеваемости населения Российской Федерации. </w:t>
            </w:r>
            <w:r w:rsidRPr="00EB63D1">
              <w:rPr>
                <w:rFonts w:ascii="Times New Roman" w:hAnsi="Times New Roman" w:cs="Times New Roman"/>
                <w:sz w:val="20"/>
                <w:szCs w:val="20"/>
              </w:rPr>
              <w:t>Социальная значимость заболеваний. Болезни системы кровообращения как медико-социальная проблема. Злокачественные новообразования как медико-социальная проблема. Болезни органов дыхания как медико-социальная проблема. Туберкулез как медико-социальная проблема. Травматизм как медико-социальная проблема. Болезни органов пищеварения как медико-социальная проблема. Болезни костно-мышечной системы как медико-социальная проблема. Инфекционные заболевания как медико-социальная проблема. Персонифицированные регистры граждан с важнейшими социально-значимыми заболеваниями: организация ведения и контроль.</w:t>
            </w:r>
          </w:p>
        </w:tc>
        <w:tc>
          <w:tcPr>
            <w:tcW w:w="701" w:type="pct"/>
          </w:tcPr>
          <w:p w14:paraId="6CC5F8E7" w14:textId="77777777" w:rsidR="00A34017" w:rsidRPr="00EB63D1" w:rsidRDefault="00A34017" w:rsidP="00A34017">
            <w:pPr>
              <w:widowControl w:val="0"/>
              <w:autoSpaceDE w:val="0"/>
              <w:autoSpaceDN w:val="0"/>
              <w:adjustRightInd w:val="0"/>
              <w:spacing w:after="0" w:line="240" w:lineRule="auto"/>
              <w:rPr>
                <w:rFonts w:ascii="Times New Roman" w:hAnsi="Times New Roman" w:cs="Times New Roman"/>
                <w:sz w:val="20"/>
                <w:szCs w:val="20"/>
              </w:rPr>
            </w:pPr>
            <w:r w:rsidRPr="00EB63D1">
              <w:rPr>
                <w:rFonts w:ascii="Times New Roman" w:hAnsi="Times New Roman" w:cs="Times New Roman"/>
                <w:sz w:val="20"/>
                <w:szCs w:val="20"/>
              </w:rPr>
              <w:t xml:space="preserve">ПК-1, ПК-2, </w:t>
            </w:r>
          </w:p>
          <w:p w14:paraId="5B849AC1" w14:textId="01EA95C1" w:rsidR="00A34017" w:rsidRPr="00EB63D1" w:rsidRDefault="00A34017" w:rsidP="00A34017">
            <w:pPr>
              <w:widowControl w:val="0"/>
              <w:autoSpaceDE w:val="0"/>
              <w:autoSpaceDN w:val="0"/>
              <w:adjustRightInd w:val="0"/>
              <w:spacing w:after="0" w:line="240" w:lineRule="auto"/>
              <w:rPr>
                <w:rFonts w:ascii="Times New Roman" w:hAnsi="Times New Roman" w:cs="Times New Roman"/>
                <w:bCs/>
                <w:sz w:val="20"/>
                <w:szCs w:val="20"/>
              </w:rPr>
            </w:pPr>
            <w:r w:rsidRPr="00EB63D1">
              <w:rPr>
                <w:rFonts w:ascii="Times New Roman" w:hAnsi="Times New Roman" w:cs="Times New Roman"/>
                <w:sz w:val="20"/>
                <w:szCs w:val="20"/>
              </w:rPr>
              <w:t>ПК-3, ПК-4</w:t>
            </w:r>
          </w:p>
        </w:tc>
      </w:tr>
      <w:tr w:rsidR="00A34017" w:rsidRPr="00EB63D1" w14:paraId="3A71200D" w14:textId="77777777" w:rsidTr="00A34017">
        <w:tc>
          <w:tcPr>
            <w:tcW w:w="278" w:type="pct"/>
          </w:tcPr>
          <w:p w14:paraId="55144A2C" w14:textId="4976025A" w:rsidR="00A34017" w:rsidRPr="00EB63D1" w:rsidRDefault="00A34017" w:rsidP="00A34017">
            <w:pPr>
              <w:widowControl w:val="0"/>
              <w:autoSpaceDE w:val="0"/>
              <w:autoSpaceDN w:val="0"/>
              <w:adjustRightInd w:val="0"/>
              <w:spacing w:after="0" w:line="240" w:lineRule="auto"/>
              <w:jc w:val="center"/>
              <w:rPr>
                <w:rFonts w:ascii="Times New Roman" w:hAnsi="Times New Roman" w:cs="Times New Roman"/>
                <w:bCs/>
                <w:sz w:val="20"/>
              </w:rPr>
            </w:pPr>
            <w:r w:rsidRPr="00EB63D1">
              <w:rPr>
                <w:rFonts w:ascii="Times New Roman" w:hAnsi="Times New Roman" w:cs="Times New Roman"/>
                <w:bCs/>
                <w:sz w:val="20"/>
              </w:rPr>
              <w:t>1.5</w:t>
            </w:r>
          </w:p>
        </w:tc>
        <w:tc>
          <w:tcPr>
            <w:tcW w:w="1179" w:type="pct"/>
          </w:tcPr>
          <w:p w14:paraId="066E5746" w14:textId="6BB31F16" w:rsidR="00A34017" w:rsidRPr="00EB63D1" w:rsidRDefault="00A34017" w:rsidP="00A34017">
            <w:pPr>
              <w:spacing w:after="0" w:line="240" w:lineRule="auto"/>
              <w:rPr>
                <w:rFonts w:ascii="Times New Roman" w:eastAsia="Times New Roman" w:hAnsi="Times New Roman" w:cs="Times New Roman"/>
                <w:bCs/>
                <w:iCs/>
                <w:sz w:val="20"/>
                <w:szCs w:val="20"/>
              </w:rPr>
            </w:pPr>
            <w:r w:rsidRPr="00EB63D1">
              <w:rPr>
                <w:rFonts w:ascii="Times New Roman" w:hAnsi="Times New Roman" w:cs="Times New Roman"/>
                <w:sz w:val="20"/>
                <w:szCs w:val="20"/>
              </w:rPr>
              <w:t>Современные нормативные требования к организации медицинской помощи населению</w:t>
            </w:r>
          </w:p>
        </w:tc>
        <w:tc>
          <w:tcPr>
            <w:tcW w:w="2842" w:type="pct"/>
          </w:tcPr>
          <w:p w14:paraId="5216D160" w14:textId="344A68E1" w:rsidR="00A34017" w:rsidRPr="00EB63D1" w:rsidRDefault="00A34017" w:rsidP="00A34017">
            <w:pPr>
              <w:widowControl w:val="0"/>
              <w:autoSpaceDE w:val="0"/>
              <w:autoSpaceDN w:val="0"/>
              <w:adjustRightInd w:val="0"/>
              <w:spacing w:after="0" w:line="240" w:lineRule="auto"/>
              <w:jc w:val="both"/>
              <w:rPr>
                <w:rFonts w:ascii="Times New Roman" w:hAnsi="Times New Roman" w:cs="Times New Roman"/>
                <w:bCs/>
                <w:sz w:val="20"/>
                <w:szCs w:val="20"/>
              </w:rPr>
            </w:pPr>
            <w:r w:rsidRPr="00EB63D1">
              <w:rPr>
                <w:rFonts w:ascii="Times New Roman" w:hAnsi="Times New Roman" w:cs="Times New Roman"/>
                <w:bCs/>
                <w:sz w:val="20"/>
                <w:szCs w:val="20"/>
              </w:rPr>
              <w:t xml:space="preserve">Положения </w:t>
            </w:r>
            <w:r w:rsidRPr="00EB63D1">
              <w:rPr>
                <w:rFonts w:ascii="Times New Roman" w:hAnsi="Times New Roman" w:cs="Times New Roman"/>
                <w:sz w:val="20"/>
                <w:szCs w:val="20"/>
              </w:rPr>
              <w:t>об организации оказания медицинской помощи:</w:t>
            </w:r>
            <w:r w:rsidRPr="00EB63D1">
              <w:rPr>
                <w:rFonts w:ascii="Times New Roman" w:hAnsi="Times New Roman" w:cs="Times New Roman"/>
                <w:bCs/>
                <w:sz w:val="20"/>
                <w:szCs w:val="20"/>
              </w:rPr>
              <w:t xml:space="preserve"> нормативно-правовое значение, структурные компоненты порядков, содержание. Порядки оказания медицинской помощи: нормативно-правовое значение, структурные компоненты порядков, содержание. Нормативно-правовое значение стандартов медицинской помощи, содержание, область применения. Клинические рекомендации, порядок разработки и утверждения, функции и задачи научно-практического совета Министерства здравоохранения Российской Федерации. Структура клинических рекомендаций, критерии оценки качества. Нормативно-правовое значение применения клинических рекомендаций. Особенности организации отдельных видов медицинской помощи: скорой, в том числе скорой специализированной; паллиативной медицинской помощи.</w:t>
            </w:r>
          </w:p>
        </w:tc>
        <w:tc>
          <w:tcPr>
            <w:tcW w:w="701" w:type="pct"/>
          </w:tcPr>
          <w:p w14:paraId="3411E841" w14:textId="77777777" w:rsidR="00A34017" w:rsidRPr="00EB63D1" w:rsidRDefault="00A34017" w:rsidP="00A34017">
            <w:pPr>
              <w:widowControl w:val="0"/>
              <w:autoSpaceDE w:val="0"/>
              <w:autoSpaceDN w:val="0"/>
              <w:adjustRightInd w:val="0"/>
              <w:spacing w:after="0" w:line="240" w:lineRule="auto"/>
              <w:rPr>
                <w:rFonts w:ascii="Times New Roman" w:hAnsi="Times New Roman" w:cs="Times New Roman"/>
                <w:sz w:val="20"/>
                <w:szCs w:val="20"/>
              </w:rPr>
            </w:pPr>
            <w:r w:rsidRPr="00EB63D1">
              <w:rPr>
                <w:rFonts w:ascii="Times New Roman" w:hAnsi="Times New Roman" w:cs="Times New Roman"/>
                <w:sz w:val="20"/>
                <w:szCs w:val="20"/>
              </w:rPr>
              <w:t xml:space="preserve">ПК-3, ПК-5, </w:t>
            </w:r>
          </w:p>
          <w:p w14:paraId="506B2B83" w14:textId="2E07E752" w:rsidR="00A34017" w:rsidRPr="00EB63D1" w:rsidRDefault="00A34017" w:rsidP="00A34017">
            <w:pPr>
              <w:widowControl w:val="0"/>
              <w:autoSpaceDE w:val="0"/>
              <w:autoSpaceDN w:val="0"/>
              <w:adjustRightInd w:val="0"/>
              <w:spacing w:after="0" w:line="240" w:lineRule="auto"/>
              <w:rPr>
                <w:rFonts w:ascii="Times New Roman" w:hAnsi="Times New Roman" w:cs="Times New Roman"/>
                <w:b/>
                <w:sz w:val="20"/>
                <w:szCs w:val="20"/>
              </w:rPr>
            </w:pPr>
            <w:r w:rsidRPr="00EB63D1">
              <w:rPr>
                <w:rFonts w:ascii="Times New Roman" w:hAnsi="Times New Roman" w:cs="Times New Roman"/>
                <w:sz w:val="20"/>
                <w:szCs w:val="20"/>
              </w:rPr>
              <w:t>ПК-6</w:t>
            </w:r>
          </w:p>
        </w:tc>
      </w:tr>
      <w:tr w:rsidR="00A34017" w:rsidRPr="00EB63D1" w14:paraId="2233CED3" w14:textId="77777777" w:rsidTr="00A34017">
        <w:tc>
          <w:tcPr>
            <w:tcW w:w="278" w:type="pct"/>
          </w:tcPr>
          <w:p w14:paraId="20E755F0" w14:textId="4F4500A6" w:rsidR="00A34017" w:rsidRPr="00EB63D1" w:rsidRDefault="00A34017" w:rsidP="00A34017">
            <w:pPr>
              <w:widowControl w:val="0"/>
              <w:autoSpaceDE w:val="0"/>
              <w:autoSpaceDN w:val="0"/>
              <w:adjustRightInd w:val="0"/>
              <w:spacing w:after="0" w:line="240" w:lineRule="auto"/>
              <w:jc w:val="center"/>
              <w:rPr>
                <w:rFonts w:ascii="Times New Roman" w:hAnsi="Times New Roman" w:cs="Times New Roman"/>
                <w:sz w:val="20"/>
                <w:szCs w:val="20"/>
              </w:rPr>
            </w:pPr>
            <w:r w:rsidRPr="00EB63D1">
              <w:rPr>
                <w:rFonts w:ascii="Times New Roman" w:hAnsi="Times New Roman" w:cs="Times New Roman"/>
                <w:bCs/>
                <w:sz w:val="20"/>
              </w:rPr>
              <w:t>1.6</w:t>
            </w:r>
          </w:p>
        </w:tc>
        <w:tc>
          <w:tcPr>
            <w:tcW w:w="1179" w:type="pct"/>
          </w:tcPr>
          <w:p w14:paraId="2D24EC5B" w14:textId="77777777" w:rsidR="00BF392E" w:rsidRDefault="00A34017" w:rsidP="00A34017">
            <w:pPr>
              <w:spacing w:after="0" w:line="240" w:lineRule="auto"/>
              <w:rPr>
                <w:rFonts w:ascii="Times New Roman" w:hAnsi="Times New Roman" w:cs="Times New Roman"/>
                <w:sz w:val="20"/>
                <w:szCs w:val="20"/>
              </w:rPr>
            </w:pPr>
            <w:r w:rsidRPr="00EB63D1">
              <w:rPr>
                <w:rFonts w:ascii="Times New Roman" w:hAnsi="Times New Roman" w:cs="Times New Roman"/>
                <w:sz w:val="20"/>
                <w:szCs w:val="20"/>
              </w:rPr>
              <w:t xml:space="preserve">Современные подходы </w:t>
            </w:r>
          </w:p>
          <w:p w14:paraId="65D8890A" w14:textId="5C6516B4" w:rsidR="00A34017" w:rsidRPr="00EB63D1" w:rsidRDefault="00A34017" w:rsidP="00A34017">
            <w:pPr>
              <w:spacing w:after="0" w:line="240" w:lineRule="auto"/>
              <w:rPr>
                <w:rFonts w:ascii="Times New Roman" w:eastAsia="Times New Roman" w:hAnsi="Times New Roman" w:cs="Times New Roman"/>
                <w:sz w:val="20"/>
                <w:szCs w:val="20"/>
              </w:rPr>
            </w:pPr>
            <w:r w:rsidRPr="00EB63D1">
              <w:rPr>
                <w:rFonts w:ascii="Times New Roman" w:hAnsi="Times New Roman" w:cs="Times New Roman"/>
                <w:sz w:val="20"/>
                <w:szCs w:val="20"/>
              </w:rPr>
              <w:t>к организации оказания первичной медико-санитарной помощи взрослому и детскому населению</w:t>
            </w:r>
          </w:p>
        </w:tc>
        <w:tc>
          <w:tcPr>
            <w:tcW w:w="2842" w:type="pct"/>
            <w:vAlign w:val="center"/>
          </w:tcPr>
          <w:p w14:paraId="3F0E2EF5" w14:textId="25A65276" w:rsidR="00A34017" w:rsidRPr="00EB63D1" w:rsidRDefault="00A34017" w:rsidP="00A34017">
            <w:pPr>
              <w:widowControl w:val="0"/>
              <w:autoSpaceDE w:val="0"/>
              <w:autoSpaceDN w:val="0"/>
              <w:adjustRightInd w:val="0"/>
              <w:spacing w:after="0" w:line="240" w:lineRule="auto"/>
              <w:jc w:val="both"/>
              <w:rPr>
                <w:rFonts w:ascii="Times New Roman" w:hAnsi="Times New Roman" w:cs="Times New Roman"/>
                <w:b/>
                <w:sz w:val="20"/>
                <w:szCs w:val="20"/>
              </w:rPr>
            </w:pPr>
            <w:r w:rsidRPr="00EB63D1">
              <w:rPr>
                <w:rFonts w:ascii="Times New Roman" w:hAnsi="Times New Roman" w:cs="Times New Roman"/>
                <w:bCs/>
                <w:sz w:val="20"/>
                <w:szCs w:val="20"/>
              </w:rPr>
              <w:t xml:space="preserve">Современные принципы организации первичной медико-санитарной помощи (далее – ПМСП) взрослому населению, детскому населению. Нормативные сроки оказания ПМСП в плановой и неотложной формах. Особенности организации ПМСП для населения, проживающего в субъектах Российской Федерации с низкой плотностью населения, сельской местности. Номенклатура медицинских организаций, оказывающих ПСМП. Правила организации деятельности поликлиники, врачебной амбулатории, центра общей врачебной практики. Правила организации работы регистратуры, отделения (кабинета) неотложной медицинской помощи, мобильной медицинской бригады. Особенности организации первичной медико-санитарной помощи по отдельным профилям. Организация работы женской консультации, стоматологической поликлиники, </w:t>
            </w:r>
            <w:r w:rsidRPr="00EB63D1">
              <w:rPr>
                <w:rFonts w:ascii="Times New Roman" w:hAnsi="Times New Roman" w:cs="Times New Roman"/>
                <w:bCs/>
                <w:sz w:val="20"/>
                <w:szCs w:val="20"/>
              </w:rPr>
              <w:lastRenderedPageBreak/>
              <w:t>детской поликлиники, фельдшерско-акушерского пункта. Организационные технологии, направленные на повышение доступности ПМСП: организация работы с расписанием, технология «листа ожидания», механизм обратной связи, организация работы контакт-центра, основные каналы записи на прием к врачу, возможности дистанционной записи. Перераспределение функций между отдельными категориями врачебного, среднего медицинского и немедицинского персонала. Организация диспансерного наблюдения, порядок, функции врачебного, среднего медицинского, немедицинского персонала. Оценка эффективности диспансерного наблюдения. Диспансеризация определенных групп взрослого населения и профилактические медицинские осмотры как профилактическое направление в рамках ПСМП. Организация кабинетов/отделений медицинской профилактики, функции.</w:t>
            </w:r>
          </w:p>
        </w:tc>
        <w:tc>
          <w:tcPr>
            <w:tcW w:w="701" w:type="pct"/>
          </w:tcPr>
          <w:p w14:paraId="0042093D" w14:textId="77777777" w:rsidR="00A34017" w:rsidRPr="00EB63D1" w:rsidRDefault="00A34017" w:rsidP="00A34017">
            <w:pPr>
              <w:widowControl w:val="0"/>
              <w:autoSpaceDE w:val="0"/>
              <w:autoSpaceDN w:val="0"/>
              <w:adjustRightInd w:val="0"/>
              <w:spacing w:after="0" w:line="240" w:lineRule="auto"/>
              <w:rPr>
                <w:rFonts w:ascii="Times New Roman" w:hAnsi="Times New Roman" w:cs="Times New Roman"/>
                <w:sz w:val="20"/>
                <w:szCs w:val="20"/>
              </w:rPr>
            </w:pPr>
            <w:r w:rsidRPr="00EB63D1">
              <w:rPr>
                <w:rFonts w:ascii="Times New Roman" w:hAnsi="Times New Roman" w:cs="Times New Roman"/>
                <w:sz w:val="20"/>
                <w:szCs w:val="20"/>
              </w:rPr>
              <w:lastRenderedPageBreak/>
              <w:t xml:space="preserve">ПК-3, ПК-5, </w:t>
            </w:r>
          </w:p>
          <w:p w14:paraId="1E2C3D2E" w14:textId="0069117A" w:rsidR="00A34017" w:rsidRPr="00EB63D1" w:rsidRDefault="00A34017" w:rsidP="00A34017">
            <w:pPr>
              <w:widowControl w:val="0"/>
              <w:autoSpaceDE w:val="0"/>
              <w:autoSpaceDN w:val="0"/>
              <w:adjustRightInd w:val="0"/>
              <w:spacing w:after="0" w:line="240" w:lineRule="auto"/>
              <w:rPr>
                <w:rFonts w:ascii="Times New Roman" w:hAnsi="Times New Roman" w:cs="Times New Roman"/>
                <w:b/>
                <w:sz w:val="20"/>
                <w:szCs w:val="20"/>
              </w:rPr>
            </w:pPr>
            <w:r w:rsidRPr="00EB63D1">
              <w:rPr>
                <w:rFonts w:ascii="Times New Roman" w:hAnsi="Times New Roman" w:cs="Times New Roman"/>
                <w:sz w:val="20"/>
                <w:szCs w:val="20"/>
              </w:rPr>
              <w:t>ПК-6</w:t>
            </w:r>
          </w:p>
        </w:tc>
      </w:tr>
      <w:tr w:rsidR="00A34017" w:rsidRPr="00EB63D1" w14:paraId="00789F6B" w14:textId="77777777" w:rsidTr="00A34017">
        <w:tc>
          <w:tcPr>
            <w:tcW w:w="278" w:type="pct"/>
          </w:tcPr>
          <w:p w14:paraId="38924893" w14:textId="2536C4DC" w:rsidR="00A34017" w:rsidRPr="00EB63D1" w:rsidRDefault="00A34017" w:rsidP="00A34017">
            <w:pPr>
              <w:widowControl w:val="0"/>
              <w:autoSpaceDE w:val="0"/>
              <w:autoSpaceDN w:val="0"/>
              <w:adjustRightInd w:val="0"/>
              <w:spacing w:after="0" w:line="240" w:lineRule="auto"/>
              <w:jc w:val="center"/>
              <w:rPr>
                <w:rFonts w:ascii="Times New Roman" w:hAnsi="Times New Roman" w:cs="Times New Roman"/>
                <w:sz w:val="20"/>
                <w:szCs w:val="20"/>
              </w:rPr>
            </w:pPr>
            <w:r w:rsidRPr="00EB63D1">
              <w:rPr>
                <w:rFonts w:ascii="Times New Roman" w:hAnsi="Times New Roman" w:cs="Times New Roman"/>
                <w:bCs/>
                <w:sz w:val="20"/>
              </w:rPr>
              <w:lastRenderedPageBreak/>
              <w:t>1.7</w:t>
            </w:r>
          </w:p>
        </w:tc>
        <w:tc>
          <w:tcPr>
            <w:tcW w:w="1179" w:type="pct"/>
          </w:tcPr>
          <w:p w14:paraId="5EF6F3A9" w14:textId="453F376B" w:rsidR="00A34017" w:rsidRPr="00EB63D1" w:rsidRDefault="00A34017" w:rsidP="00A34017">
            <w:pPr>
              <w:spacing w:after="0" w:line="240" w:lineRule="auto"/>
              <w:rPr>
                <w:rFonts w:ascii="Times New Roman" w:eastAsia="Times New Roman" w:hAnsi="Times New Roman" w:cs="Times New Roman"/>
                <w:sz w:val="20"/>
                <w:szCs w:val="20"/>
              </w:rPr>
            </w:pPr>
            <w:r w:rsidRPr="00EB63D1">
              <w:rPr>
                <w:rFonts w:ascii="Times New Roman" w:hAnsi="Times New Roman" w:cs="Times New Roman"/>
                <w:sz w:val="20"/>
                <w:szCs w:val="20"/>
              </w:rPr>
              <w:t>Организация специализированной, в том числе высокотехнологичной медицинской помощи</w:t>
            </w:r>
          </w:p>
        </w:tc>
        <w:tc>
          <w:tcPr>
            <w:tcW w:w="2842" w:type="pct"/>
            <w:vAlign w:val="center"/>
          </w:tcPr>
          <w:p w14:paraId="42EE8671" w14:textId="22B00C20" w:rsidR="00A34017" w:rsidRPr="00EB63D1" w:rsidRDefault="00A34017" w:rsidP="00A34017">
            <w:pPr>
              <w:widowControl w:val="0"/>
              <w:autoSpaceDE w:val="0"/>
              <w:autoSpaceDN w:val="0"/>
              <w:adjustRightInd w:val="0"/>
              <w:spacing w:after="0" w:line="240" w:lineRule="auto"/>
              <w:jc w:val="both"/>
              <w:rPr>
                <w:rFonts w:ascii="Times New Roman" w:hAnsi="Times New Roman" w:cs="Times New Roman"/>
                <w:bCs/>
                <w:sz w:val="20"/>
                <w:szCs w:val="20"/>
              </w:rPr>
            </w:pPr>
            <w:r w:rsidRPr="00EB63D1">
              <w:rPr>
                <w:rFonts w:ascii="Times New Roman" w:hAnsi="Times New Roman" w:cs="Times New Roman"/>
                <w:bCs/>
                <w:sz w:val="20"/>
                <w:szCs w:val="20"/>
              </w:rPr>
              <w:t>Правила организации специализированной медицинской помощи, показания для оказания специализированной медицинской помощи. Номенклатура медицинских организаций, оказывающих специализированную медицинскую помощь. Порядок направления пациентов в медицинские организации федерального подчинения для получения специализированной медицинской помощи.  Особенности организации специализированной медицинской помощи по отдельным профилям (акушерско-гинекологический, инфекционный, психиатрический, наркологический, фтизиатрический, онкологический). Организация специализированной медицинской помощи гражданам, страдающим социально-значимыми заболеваниями. Особенности организации работы специализированных диспансеров. Преемственность в организации деятельности стационара, поликлиники, станции скорой медицинской помощи. Гарантии прав граждан на получение высокотехнологичной медицинской помощи (</w:t>
            </w:r>
            <w:r w:rsidR="00372741" w:rsidRPr="00EB63D1">
              <w:rPr>
                <w:rFonts w:ascii="Times New Roman" w:hAnsi="Times New Roman" w:cs="Times New Roman"/>
                <w:bCs/>
                <w:sz w:val="20"/>
                <w:szCs w:val="20"/>
              </w:rPr>
              <w:t xml:space="preserve">далее – </w:t>
            </w:r>
            <w:r w:rsidRPr="00EB63D1">
              <w:rPr>
                <w:rFonts w:ascii="Times New Roman" w:hAnsi="Times New Roman" w:cs="Times New Roman"/>
                <w:bCs/>
                <w:sz w:val="20"/>
                <w:szCs w:val="20"/>
              </w:rPr>
              <w:t>ВМП). Перечни видов ВМП, включенных в базовую программу обязательного медицинского страхования, перечень видов ВМП, не включенных в базовую программу обязательного медицинского страхования. Источники финансирования ВМП в соответствии с программой государственных гарантий бесплатного оказания медицинской помощи населению Российской Федерации. Правила организации оказания высокотехнологичной медицинской помощи с применением единой государственной информационной системы здравоохранения (ЕГИСЗ). Порядок направления пациентов для получения ВМП, медицинские показания для оказания ВМП, порядок направления на ВМП отдельных категорий граждан. Национальные медицинские исследовательские центры, их функции и роль в организации оказания ВМП населению Российской Федерации</w:t>
            </w:r>
            <w:r w:rsidR="009A2B5B" w:rsidRPr="00EB63D1">
              <w:rPr>
                <w:rFonts w:ascii="Times New Roman" w:hAnsi="Times New Roman" w:cs="Times New Roman"/>
                <w:bCs/>
                <w:sz w:val="20"/>
                <w:szCs w:val="20"/>
              </w:rPr>
              <w:t>.</w:t>
            </w:r>
          </w:p>
        </w:tc>
        <w:tc>
          <w:tcPr>
            <w:tcW w:w="701" w:type="pct"/>
          </w:tcPr>
          <w:p w14:paraId="59D01E28" w14:textId="77777777" w:rsidR="00A34017" w:rsidRPr="00EB63D1" w:rsidRDefault="00A34017" w:rsidP="00A34017">
            <w:pPr>
              <w:widowControl w:val="0"/>
              <w:autoSpaceDE w:val="0"/>
              <w:autoSpaceDN w:val="0"/>
              <w:adjustRightInd w:val="0"/>
              <w:spacing w:after="0" w:line="240" w:lineRule="auto"/>
              <w:rPr>
                <w:rFonts w:ascii="Times New Roman" w:hAnsi="Times New Roman" w:cs="Times New Roman"/>
                <w:sz w:val="20"/>
                <w:szCs w:val="20"/>
              </w:rPr>
            </w:pPr>
            <w:r w:rsidRPr="00EB63D1">
              <w:rPr>
                <w:rFonts w:ascii="Times New Roman" w:hAnsi="Times New Roman" w:cs="Times New Roman"/>
                <w:sz w:val="20"/>
                <w:szCs w:val="20"/>
              </w:rPr>
              <w:t xml:space="preserve">ПК-3, ПК-5, </w:t>
            </w:r>
          </w:p>
          <w:p w14:paraId="53A8740B" w14:textId="2021CC86" w:rsidR="00A34017" w:rsidRPr="00EB63D1" w:rsidRDefault="00A34017" w:rsidP="00A34017">
            <w:pPr>
              <w:widowControl w:val="0"/>
              <w:autoSpaceDE w:val="0"/>
              <w:autoSpaceDN w:val="0"/>
              <w:adjustRightInd w:val="0"/>
              <w:spacing w:after="0" w:line="240" w:lineRule="auto"/>
              <w:rPr>
                <w:rFonts w:ascii="Times New Roman" w:hAnsi="Times New Roman" w:cs="Times New Roman"/>
                <w:b/>
                <w:sz w:val="20"/>
                <w:szCs w:val="20"/>
              </w:rPr>
            </w:pPr>
            <w:r w:rsidRPr="00EB63D1">
              <w:rPr>
                <w:rFonts w:ascii="Times New Roman" w:hAnsi="Times New Roman" w:cs="Times New Roman"/>
                <w:sz w:val="20"/>
                <w:szCs w:val="20"/>
              </w:rPr>
              <w:t>ПК-6</w:t>
            </w:r>
          </w:p>
        </w:tc>
      </w:tr>
      <w:tr w:rsidR="00A34017" w:rsidRPr="00EB63D1" w14:paraId="06794CCC" w14:textId="77777777" w:rsidTr="00A34017">
        <w:tc>
          <w:tcPr>
            <w:tcW w:w="278" w:type="pct"/>
          </w:tcPr>
          <w:p w14:paraId="2E88820C" w14:textId="412AFC9F" w:rsidR="00A34017" w:rsidRPr="00EB63D1" w:rsidRDefault="00A34017" w:rsidP="00A34017">
            <w:pPr>
              <w:widowControl w:val="0"/>
              <w:autoSpaceDE w:val="0"/>
              <w:autoSpaceDN w:val="0"/>
              <w:adjustRightInd w:val="0"/>
              <w:spacing w:after="0" w:line="240" w:lineRule="auto"/>
              <w:jc w:val="center"/>
              <w:rPr>
                <w:rFonts w:ascii="Times New Roman" w:hAnsi="Times New Roman" w:cs="Times New Roman"/>
                <w:sz w:val="20"/>
                <w:szCs w:val="20"/>
              </w:rPr>
            </w:pPr>
            <w:r w:rsidRPr="00EB63D1">
              <w:rPr>
                <w:rFonts w:ascii="Times New Roman" w:hAnsi="Times New Roman" w:cs="Times New Roman"/>
                <w:bCs/>
                <w:sz w:val="20"/>
              </w:rPr>
              <w:t>1.8</w:t>
            </w:r>
          </w:p>
        </w:tc>
        <w:tc>
          <w:tcPr>
            <w:tcW w:w="1179" w:type="pct"/>
          </w:tcPr>
          <w:p w14:paraId="45F1C659" w14:textId="253DD565" w:rsidR="00A34017" w:rsidRPr="00EB63D1" w:rsidRDefault="00A34017" w:rsidP="00A34017">
            <w:pPr>
              <w:spacing w:after="0" w:line="240" w:lineRule="auto"/>
              <w:rPr>
                <w:rFonts w:ascii="Times New Roman" w:eastAsia="Times New Roman" w:hAnsi="Times New Roman" w:cs="Times New Roman"/>
                <w:sz w:val="20"/>
                <w:szCs w:val="20"/>
              </w:rPr>
            </w:pPr>
            <w:r w:rsidRPr="00EB63D1">
              <w:rPr>
                <w:rFonts w:ascii="Times New Roman" w:hAnsi="Times New Roman" w:cs="Times New Roman"/>
                <w:sz w:val="20"/>
                <w:szCs w:val="20"/>
              </w:rPr>
              <w:t>Организационно-правовые аспекты обязательного медицинского страхования</w:t>
            </w:r>
          </w:p>
        </w:tc>
        <w:tc>
          <w:tcPr>
            <w:tcW w:w="2842" w:type="pct"/>
          </w:tcPr>
          <w:p w14:paraId="67532E51" w14:textId="02DDDA78" w:rsidR="00A34017" w:rsidRPr="00EB63D1" w:rsidRDefault="00A34017" w:rsidP="00A34017">
            <w:pPr>
              <w:widowControl w:val="0"/>
              <w:autoSpaceDE w:val="0"/>
              <w:autoSpaceDN w:val="0"/>
              <w:adjustRightInd w:val="0"/>
              <w:spacing w:after="0" w:line="240" w:lineRule="auto"/>
              <w:jc w:val="both"/>
              <w:rPr>
                <w:rFonts w:ascii="Times New Roman" w:hAnsi="Times New Roman" w:cs="Times New Roman"/>
                <w:bCs/>
                <w:sz w:val="20"/>
                <w:szCs w:val="20"/>
              </w:rPr>
            </w:pPr>
            <w:r w:rsidRPr="00EB63D1">
              <w:rPr>
                <w:rFonts w:ascii="Times New Roman" w:hAnsi="Times New Roman" w:cs="Times New Roman"/>
                <w:bCs/>
                <w:sz w:val="20"/>
                <w:szCs w:val="20"/>
              </w:rPr>
              <w:t xml:space="preserve">Нормативно-правовое регулирование обязательного медицинского страхования: современные аспекты. Правила обязательного медицинского страхования. Субъекты и участники обязательного медицинского страхования, их права и обязанности в системе обязательного медицинского страхования. Права и обязанности застрахованных лиц в системе обязательного медицинского страхования.  Страхователи для работающих и неработающих граждан, права и обязанности страхователей. Права и обязанности медицинских организаций. Федеральный фонд обязательного медицинского страхования и его функции страховщика в системе обязательного медицинского страхования. Территориальные фонды обязательного медицинского страхования, их роль и функции в системе </w:t>
            </w:r>
            <w:r w:rsidRPr="00EB63D1">
              <w:rPr>
                <w:rFonts w:ascii="Times New Roman" w:hAnsi="Times New Roman" w:cs="Times New Roman"/>
                <w:bCs/>
                <w:sz w:val="20"/>
                <w:szCs w:val="20"/>
              </w:rPr>
              <w:lastRenderedPageBreak/>
              <w:t>обязательного медицинского страхования. Страховые медицинские организации, осуществляющие деятельность в сфере обязательного медицинского страхования, функции в системе обязательного медицинского страхования. Порядок взаимодействия участников и субъектов в системе обязательного медицинского страхования.</w:t>
            </w:r>
          </w:p>
        </w:tc>
        <w:tc>
          <w:tcPr>
            <w:tcW w:w="701" w:type="pct"/>
          </w:tcPr>
          <w:p w14:paraId="7D24C3D2" w14:textId="4BAFE308" w:rsidR="00A34017" w:rsidRPr="00EB63D1" w:rsidRDefault="00A34017" w:rsidP="00A34017">
            <w:pPr>
              <w:widowControl w:val="0"/>
              <w:autoSpaceDE w:val="0"/>
              <w:autoSpaceDN w:val="0"/>
              <w:adjustRightInd w:val="0"/>
              <w:spacing w:after="0" w:line="240" w:lineRule="auto"/>
              <w:rPr>
                <w:rFonts w:ascii="Times New Roman" w:hAnsi="Times New Roman" w:cs="Times New Roman"/>
                <w:b/>
                <w:sz w:val="20"/>
                <w:szCs w:val="20"/>
              </w:rPr>
            </w:pPr>
            <w:r w:rsidRPr="00EB63D1">
              <w:rPr>
                <w:rFonts w:ascii="Times New Roman" w:hAnsi="Times New Roman" w:cs="Times New Roman"/>
                <w:sz w:val="20"/>
                <w:szCs w:val="20"/>
              </w:rPr>
              <w:lastRenderedPageBreak/>
              <w:t>ПК-5</w:t>
            </w:r>
          </w:p>
        </w:tc>
      </w:tr>
      <w:tr w:rsidR="00A34017" w:rsidRPr="00EB63D1" w14:paraId="2C7B572C" w14:textId="77777777" w:rsidTr="00A34017">
        <w:tc>
          <w:tcPr>
            <w:tcW w:w="278" w:type="pct"/>
          </w:tcPr>
          <w:p w14:paraId="7683EB2C" w14:textId="292A2B4B" w:rsidR="00A34017" w:rsidRPr="00EB63D1" w:rsidRDefault="00A34017" w:rsidP="00A34017">
            <w:pPr>
              <w:widowControl w:val="0"/>
              <w:autoSpaceDE w:val="0"/>
              <w:autoSpaceDN w:val="0"/>
              <w:adjustRightInd w:val="0"/>
              <w:spacing w:after="0" w:line="240" w:lineRule="auto"/>
              <w:jc w:val="center"/>
              <w:rPr>
                <w:rFonts w:ascii="Times New Roman" w:hAnsi="Times New Roman" w:cs="Times New Roman"/>
                <w:sz w:val="20"/>
                <w:szCs w:val="20"/>
              </w:rPr>
            </w:pPr>
            <w:r w:rsidRPr="00EB63D1">
              <w:rPr>
                <w:rFonts w:ascii="Times New Roman" w:hAnsi="Times New Roman" w:cs="Times New Roman"/>
                <w:bCs/>
                <w:sz w:val="20"/>
              </w:rPr>
              <w:lastRenderedPageBreak/>
              <w:t>1.9</w:t>
            </w:r>
          </w:p>
        </w:tc>
        <w:tc>
          <w:tcPr>
            <w:tcW w:w="1179" w:type="pct"/>
          </w:tcPr>
          <w:p w14:paraId="3DE1F89C" w14:textId="50304F25" w:rsidR="00A34017" w:rsidRPr="00EB63D1" w:rsidRDefault="00A34017" w:rsidP="00A34017">
            <w:pPr>
              <w:spacing w:after="0" w:line="240" w:lineRule="auto"/>
              <w:rPr>
                <w:rFonts w:ascii="Times New Roman" w:eastAsia="Times New Roman" w:hAnsi="Times New Roman" w:cs="Times New Roman"/>
                <w:sz w:val="20"/>
                <w:szCs w:val="20"/>
              </w:rPr>
            </w:pPr>
            <w:r w:rsidRPr="00EB63D1">
              <w:rPr>
                <w:rFonts w:ascii="Times New Roman" w:hAnsi="Times New Roman" w:cs="Times New Roman"/>
                <w:sz w:val="20"/>
                <w:szCs w:val="20"/>
              </w:rPr>
              <w:t>Организация закупок товаров, работ, услуг. Антикоррупционное законодательство</w:t>
            </w:r>
          </w:p>
        </w:tc>
        <w:tc>
          <w:tcPr>
            <w:tcW w:w="2842" w:type="pct"/>
          </w:tcPr>
          <w:p w14:paraId="210B5BCE" w14:textId="19624636" w:rsidR="00A34017" w:rsidRPr="00EB63D1" w:rsidRDefault="00A34017" w:rsidP="00A34017">
            <w:pPr>
              <w:shd w:val="clear" w:color="auto" w:fill="FFFFFF"/>
              <w:suppressAutoHyphens/>
              <w:spacing w:after="0" w:line="240" w:lineRule="auto"/>
              <w:jc w:val="both"/>
              <w:rPr>
                <w:rFonts w:ascii="Times New Roman" w:hAnsi="Times New Roman" w:cs="Times New Roman"/>
                <w:bCs/>
                <w:sz w:val="20"/>
                <w:szCs w:val="20"/>
              </w:rPr>
            </w:pPr>
            <w:r w:rsidRPr="00EB63D1">
              <w:rPr>
                <w:rFonts w:ascii="Times New Roman" w:hAnsi="Times New Roman" w:cs="Times New Roman"/>
                <w:bCs/>
                <w:sz w:val="20"/>
                <w:szCs w:val="20"/>
              </w:rPr>
              <w:t>Особенности закупочной деятельности в здравоохранении. Классификация закупок. Принципы контрактной системы. Федеральное законодательство в сфере закупок товаров, работ, услуг для обеспечения государственных и муниципальных нужд. Особенности закупок у единственного поставщика. Особенност</w:t>
            </w:r>
            <w:r w:rsidR="009A2B5B" w:rsidRPr="00EB63D1">
              <w:rPr>
                <w:rFonts w:ascii="Times New Roman" w:hAnsi="Times New Roman" w:cs="Times New Roman"/>
                <w:bCs/>
                <w:sz w:val="20"/>
                <w:szCs w:val="20"/>
              </w:rPr>
              <w:t>и</w:t>
            </w:r>
            <w:r w:rsidRPr="00EB63D1">
              <w:rPr>
                <w:rFonts w:ascii="Times New Roman" w:hAnsi="Times New Roman" w:cs="Times New Roman"/>
                <w:bCs/>
                <w:sz w:val="20"/>
                <w:szCs w:val="20"/>
              </w:rPr>
              <w:t xml:space="preserve"> закупочной деятельности для автономных, бюджетных и казенных медицинских организаций. Формирование и размещение планов-графиков закупок. Разработка планов-графиков закупок и анализ предложений поставщиков. Формирование, состав, функции и полномочия закупочной комиссии. Электронные площадки. Функционал юридической и экономической служб медицинских организаций в сфере закупок. Эффективное взаимодействие служб. Контрактная служба. Механизмы внутреннего контроля закупочной деятельности. Анализ предложений поставщиков на соответствие требованиям закупочной документации. Оценка рисков при выборе поставщиков. Основные федеральные законы и подзаконные акты, составляющие антикоррупционное законодательство Российской Федерации. Принципы противодействия коррупции. Ответственность за коррупционные правонарушения. Возмещение ущерба, причиненного коррупционными деяниями. Международное сотрудничество в борьбе с коррупцией. Предупреждение коррупции в сфере здравоохранения. Механизмы контроля за соблюдением антикоррупционного законодательства. Значение этических норм и кодексов поведения медицинских работников в предотвращении коррупции. Защита от коррупционного давления. Нормы права о защите лиц, сообщивших о коррупционных правонарушениях. Разработка антикоррупционных мер для медицинской организации, анализ мер профилактики коррупции. Меры по защите медицинских работников от коррупционного давления и способы сообщения о коррупционных правонарушениях. Квалификация действий участников (должностных лиц, пациентов, третьих лиц) с точки зрения действующего законодательства.</w:t>
            </w:r>
          </w:p>
        </w:tc>
        <w:tc>
          <w:tcPr>
            <w:tcW w:w="701" w:type="pct"/>
          </w:tcPr>
          <w:p w14:paraId="35A58625" w14:textId="77777777" w:rsidR="00A34017" w:rsidRPr="00EB63D1" w:rsidRDefault="00A34017" w:rsidP="00A34017">
            <w:pPr>
              <w:widowControl w:val="0"/>
              <w:autoSpaceDE w:val="0"/>
              <w:autoSpaceDN w:val="0"/>
              <w:adjustRightInd w:val="0"/>
              <w:spacing w:after="0" w:line="240" w:lineRule="auto"/>
              <w:rPr>
                <w:rFonts w:ascii="Times New Roman" w:hAnsi="Times New Roman" w:cs="Times New Roman"/>
                <w:sz w:val="20"/>
                <w:szCs w:val="20"/>
              </w:rPr>
            </w:pPr>
            <w:r w:rsidRPr="00EB63D1">
              <w:rPr>
                <w:rFonts w:ascii="Times New Roman" w:hAnsi="Times New Roman" w:cs="Times New Roman"/>
                <w:sz w:val="20"/>
                <w:szCs w:val="20"/>
              </w:rPr>
              <w:t xml:space="preserve">ПК-4, ПК-5, </w:t>
            </w:r>
          </w:p>
          <w:p w14:paraId="2A1803EC" w14:textId="77777777" w:rsidR="00A34017" w:rsidRPr="00EB63D1" w:rsidRDefault="00A34017" w:rsidP="00A34017">
            <w:pPr>
              <w:widowControl w:val="0"/>
              <w:autoSpaceDE w:val="0"/>
              <w:autoSpaceDN w:val="0"/>
              <w:adjustRightInd w:val="0"/>
              <w:spacing w:after="0" w:line="240" w:lineRule="auto"/>
              <w:rPr>
                <w:rFonts w:ascii="Times New Roman" w:hAnsi="Times New Roman" w:cs="Times New Roman"/>
                <w:sz w:val="20"/>
                <w:szCs w:val="20"/>
              </w:rPr>
            </w:pPr>
            <w:r w:rsidRPr="00EB63D1">
              <w:rPr>
                <w:rFonts w:ascii="Times New Roman" w:hAnsi="Times New Roman" w:cs="Times New Roman"/>
                <w:sz w:val="20"/>
                <w:szCs w:val="20"/>
              </w:rPr>
              <w:t>ПК-6</w:t>
            </w:r>
          </w:p>
          <w:p w14:paraId="4BCDAD3A" w14:textId="3C9B1FA1" w:rsidR="00A34017" w:rsidRPr="00EB63D1" w:rsidRDefault="00A34017" w:rsidP="00A34017">
            <w:pPr>
              <w:widowControl w:val="0"/>
              <w:autoSpaceDE w:val="0"/>
              <w:autoSpaceDN w:val="0"/>
              <w:adjustRightInd w:val="0"/>
              <w:spacing w:after="0" w:line="240" w:lineRule="auto"/>
              <w:rPr>
                <w:rFonts w:ascii="Times New Roman" w:hAnsi="Times New Roman" w:cs="Times New Roman"/>
                <w:b/>
                <w:sz w:val="20"/>
                <w:szCs w:val="20"/>
              </w:rPr>
            </w:pPr>
          </w:p>
        </w:tc>
      </w:tr>
      <w:tr w:rsidR="00A34017" w:rsidRPr="00EB63D1" w14:paraId="266C219E" w14:textId="77777777" w:rsidTr="00A34017">
        <w:tc>
          <w:tcPr>
            <w:tcW w:w="278" w:type="pct"/>
          </w:tcPr>
          <w:p w14:paraId="12CC094E" w14:textId="51CB9351" w:rsidR="00A34017" w:rsidRPr="00EB63D1" w:rsidRDefault="00A34017" w:rsidP="00A34017">
            <w:pPr>
              <w:widowControl w:val="0"/>
              <w:autoSpaceDE w:val="0"/>
              <w:autoSpaceDN w:val="0"/>
              <w:adjustRightInd w:val="0"/>
              <w:spacing w:after="0" w:line="240" w:lineRule="auto"/>
              <w:jc w:val="center"/>
              <w:rPr>
                <w:rFonts w:ascii="Times New Roman" w:hAnsi="Times New Roman" w:cs="Times New Roman"/>
                <w:sz w:val="20"/>
                <w:szCs w:val="20"/>
              </w:rPr>
            </w:pPr>
            <w:r w:rsidRPr="00EB63D1">
              <w:rPr>
                <w:rFonts w:ascii="Times New Roman" w:hAnsi="Times New Roman" w:cs="Times New Roman"/>
                <w:bCs/>
                <w:sz w:val="20"/>
              </w:rPr>
              <w:t>1.10</w:t>
            </w:r>
          </w:p>
        </w:tc>
        <w:tc>
          <w:tcPr>
            <w:tcW w:w="1179" w:type="pct"/>
          </w:tcPr>
          <w:p w14:paraId="388DB267" w14:textId="685914E8" w:rsidR="00A34017" w:rsidRPr="00EB63D1" w:rsidRDefault="00A34017" w:rsidP="00A34017">
            <w:pPr>
              <w:spacing w:after="0" w:line="240" w:lineRule="auto"/>
              <w:rPr>
                <w:rFonts w:ascii="Times New Roman" w:eastAsia="Times New Roman" w:hAnsi="Times New Roman" w:cs="Times New Roman"/>
                <w:sz w:val="20"/>
                <w:szCs w:val="20"/>
              </w:rPr>
            </w:pPr>
            <w:r w:rsidRPr="00EB63D1">
              <w:rPr>
                <w:rFonts w:ascii="Times New Roman" w:hAnsi="Times New Roman" w:cs="Times New Roman"/>
                <w:sz w:val="20"/>
                <w:szCs w:val="20"/>
              </w:rPr>
              <w:t>Работа с обращениями граждан</w:t>
            </w:r>
          </w:p>
        </w:tc>
        <w:tc>
          <w:tcPr>
            <w:tcW w:w="2842" w:type="pct"/>
          </w:tcPr>
          <w:p w14:paraId="2F01F4AF" w14:textId="3203D037" w:rsidR="00A34017" w:rsidRPr="00EB63D1" w:rsidRDefault="00A34017" w:rsidP="00A34017">
            <w:pPr>
              <w:widowControl w:val="0"/>
              <w:autoSpaceDE w:val="0"/>
              <w:autoSpaceDN w:val="0"/>
              <w:adjustRightInd w:val="0"/>
              <w:spacing w:after="0" w:line="240" w:lineRule="auto"/>
              <w:jc w:val="both"/>
              <w:rPr>
                <w:rFonts w:ascii="Times New Roman" w:hAnsi="Times New Roman" w:cs="Times New Roman"/>
                <w:bCs/>
                <w:sz w:val="20"/>
                <w:szCs w:val="20"/>
              </w:rPr>
            </w:pPr>
            <w:r w:rsidRPr="00EB63D1">
              <w:rPr>
                <w:rFonts w:ascii="Times New Roman" w:hAnsi="Times New Roman" w:cs="Times New Roman"/>
                <w:bCs/>
                <w:sz w:val="20"/>
                <w:szCs w:val="20"/>
              </w:rPr>
              <w:t>Нормативное правовое регулирование рассмотрения обращений граждан Российской Федерации. Порядок рассмотрения письменных обращений. Алгоритм действий должностных лиц при получении письменных обращений. Использование информационных технологий для работы с обращениями. Порядок рассмотрения устных обращений. Особенности работы с коллективными обращениями, взаимодействие с представителями инициативной группы. Сроки рассмотрения обращений. Порядок продления сроков, ответственность за пропуск сроков. Ответственность за нарушения порядка рассмотрения обращений граждан. Типовые обращения граждан в медицинские организации. Анализ судебной практики по делам о нарушении порядка рассмотрения обращений граждан. Порядок обжалования решений и действий (бездействия) государственных органов и должностных лиц, связанных с рассмотрением обращений граждан. Медиация, примирительные процедуры.</w:t>
            </w:r>
          </w:p>
        </w:tc>
        <w:tc>
          <w:tcPr>
            <w:tcW w:w="701" w:type="pct"/>
          </w:tcPr>
          <w:p w14:paraId="79149A30" w14:textId="765B3D56" w:rsidR="00A34017" w:rsidRPr="00EB63D1" w:rsidRDefault="00A34017" w:rsidP="00A34017">
            <w:pPr>
              <w:widowControl w:val="0"/>
              <w:autoSpaceDE w:val="0"/>
              <w:autoSpaceDN w:val="0"/>
              <w:adjustRightInd w:val="0"/>
              <w:spacing w:after="0" w:line="240" w:lineRule="auto"/>
              <w:rPr>
                <w:rFonts w:ascii="Times New Roman" w:hAnsi="Times New Roman" w:cs="Times New Roman"/>
                <w:b/>
                <w:sz w:val="20"/>
                <w:szCs w:val="20"/>
              </w:rPr>
            </w:pPr>
            <w:r w:rsidRPr="00EB63D1">
              <w:rPr>
                <w:rFonts w:ascii="Times New Roman" w:hAnsi="Times New Roman" w:cs="Times New Roman"/>
                <w:sz w:val="20"/>
                <w:szCs w:val="20"/>
              </w:rPr>
              <w:t>ПК-2, ПК-4</w:t>
            </w:r>
          </w:p>
        </w:tc>
      </w:tr>
      <w:tr w:rsidR="00A34017" w:rsidRPr="00EB63D1" w14:paraId="145460D3" w14:textId="77777777" w:rsidTr="002F46B7">
        <w:tc>
          <w:tcPr>
            <w:tcW w:w="278" w:type="pct"/>
          </w:tcPr>
          <w:p w14:paraId="1D527FBF" w14:textId="09DF77AD" w:rsidR="00A34017" w:rsidRPr="00EB63D1" w:rsidRDefault="00A34017" w:rsidP="00A34017">
            <w:pPr>
              <w:widowControl w:val="0"/>
              <w:autoSpaceDE w:val="0"/>
              <w:autoSpaceDN w:val="0"/>
              <w:adjustRightInd w:val="0"/>
              <w:spacing w:after="0" w:line="240" w:lineRule="auto"/>
              <w:jc w:val="center"/>
              <w:rPr>
                <w:rFonts w:ascii="Times New Roman" w:hAnsi="Times New Roman" w:cs="Times New Roman"/>
                <w:sz w:val="20"/>
                <w:szCs w:val="20"/>
              </w:rPr>
            </w:pPr>
            <w:r w:rsidRPr="00EB63D1">
              <w:rPr>
                <w:rFonts w:ascii="Times New Roman" w:hAnsi="Times New Roman" w:cs="Times New Roman"/>
                <w:bCs/>
                <w:sz w:val="20"/>
              </w:rPr>
              <w:t>1.11</w:t>
            </w:r>
          </w:p>
        </w:tc>
        <w:tc>
          <w:tcPr>
            <w:tcW w:w="1179" w:type="pct"/>
            <w:vAlign w:val="center"/>
          </w:tcPr>
          <w:p w14:paraId="5322F832" w14:textId="77777777" w:rsidR="00BF392E" w:rsidRDefault="00A34017" w:rsidP="00A34017">
            <w:pPr>
              <w:spacing w:after="0" w:line="240" w:lineRule="auto"/>
              <w:rPr>
                <w:rFonts w:ascii="Times New Roman" w:hAnsi="Times New Roman" w:cs="Times New Roman"/>
                <w:sz w:val="20"/>
                <w:szCs w:val="20"/>
              </w:rPr>
            </w:pPr>
            <w:r w:rsidRPr="00EB63D1">
              <w:rPr>
                <w:rFonts w:ascii="Times New Roman" w:hAnsi="Times New Roman" w:cs="Times New Roman"/>
                <w:sz w:val="20"/>
                <w:szCs w:val="20"/>
              </w:rPr>
              <w:t xml:space="preserve">Актуальные вопросы трудового </w:t>
            </w:r>
            <w:r w:rsidRPr="00EB63D1">
              <w:rPr>
                <w:rFonts w:ascii="Times New Roman" w:hAnsi="Times New Roman" w:cs="Times New Roman"/>
                <w:sz w:val="20"/>
                <w:szCs w:val="20"/>
              </w:rPr>
              <w:lastRenderedPageBreak/>
              <w:t xml:space="preserve">законодательства и его применения </w:t>
            </w:r>
          </w:p>
          <w:p w14:paraId="00FB7199" w14:textId="73FD2FE2" w:rsidR="00A34017" w:rsidRPr="00EB63D1" w:rsidRDefault="00A34017" w:rsidP="00A34017">
            <w:pPr>
              <w:spacing w:after="0" w:line="240" w:lineRule="auto"/>
              <w:rPr>
                <w:rFonts w:ascii="Times New Roman" w:eastAsia="Times New Roman" w:hAnsi="Times New Roman" w:cs="Times New Roman"/>
                <w:sz w:val="20"/>
                <w:szCs w:val="20"/>
              </w:rPr>
            </w:pPr>
            <w:r w:rsidRPr="00EB63D1">
              <w:rPr>
                <w:rFonts w:ascii="Times New Roman" w:hAnsi="Times New Roman" w:cs="Times New Roman"/>
                <w:sz w:val="20"/>
                <w:szCs w:val="20"/>
              </w:rPr>
              <w:t>в медицинской организации</w:t>
            </w:r>
          </w:p>
        </w:tc>
        <w:tc>
          <w:tcPr>
            <w:tcW w:w="2842" w:type="pct"/>
            <w:vAlign w:val="center"/>
          </w:tcPr>
          <w:p w14:paraId="49419854" w14:textId="5757A9B1" w:rsidR="00A34017" w:rsidRPr="00EB63D1" w:rsidRDefault="00A34017" w:rsidP="00A34017">
            <w:pPr>
              <w:widowControl w:val="0"/>
              <w:autoSpaceDE w:val="0"/>
              <w:autoSpaceDN w:val="0"/>
              <w:adjustRightInd w:val="0"/>
              <w:spacing w:after="0" w:line="240" w:lineRule="auto"/>
              <w:jc w:val="both"/>
              <w:rPr>
                <w:rFonts w:ascii="Times New Roman" w:hAnsi="Times New Roman" w:cs="Times New Roman"/>
                <w:bCs/>
                <w:sz w:val="20"/>
                <w:szCs w:val="20"/>
              </w:rPr>
            </w:pPr>
            <w:r w:rsidRPr="00EB63D1">
              <w:rPr>
                <w:rFonts w:ascii="Times New Roman" w:hAnsi="Times New Roman" w:cs="Times New Roman"/>
                <w:bCs/>
                <w:sz w:val="20"/>
                <w:szCs w:val="20"/>
              </w:rPr>
              <w:lastRenderedPageBreak/>
              <w:t xml:space="preserve">Актуальные нормативно-правовые вопросы трудовых отношений в медицинских организациях. Трудовой кодекс </w:t>
            </w:r>
            <w:r w:rsidRPr="00EB63D1">
              <w:rPr>
                <w:rFonts w:ascii="Times New Roman" w:hAnsi="Times New Roman" w:cs="Times New Roman"/>
                <w:bCs/>
                <w:sz w:val="20"/>
                <w:szCs w:val="20"/>
              </w:rPr>
              <w:lastRenderedPageBreak/>
              <w:t xml:space="preserve">Российской Федерации, отраслевые нормативные акты, локальные акты медицинской организации (правила внутреннего трудового распорядка, коллективный договор). Существенные условия трудового договора. Особенности регулирования труда медицинских работников. Рабочее время и время отдыха. Права и обязанности работника и работодателя. Безопасные условия труда. Дисциплинарный проступок. Дисциплинарные взыскания. Материальная ответственность работника: нормативная база, виды и пределы материальной ответственности работника, порядок привлечения, регрессные требования работодателя. Условия привлечения к полной материальной ответственности. Причинение прямого действительного ущерба как основание привлечения к материальной ответственности. Основания для изменения условий труда, расторжения договора по инициативе работника и работодателя. Анализ судебной практики по трудовым спорам в здравоохранении. Разработка локальных нормативных актов медицинской организации. Правила составления графика работы и графика отпусков. Порядок применения дисциплинарных взысканий. Порядок обжалования дисциплинарного взыскания. </w:t>
            </w:r>
          </w:p>
        </w:tc>
        <w:tc>
          <w:tcPr>
            <w:tcW w:w="701" w:type="pct"/>
          </w:tcPr>
          <w:p w14:paraId="747DACA0" w14:textId="254D0CD2" w:rsidR="00A34017" w:rsidRPr="00EB63D1" w:rsidRDefault="00A34017" w:rsidP="00A34017">
            <w:pPr>
              <w:widowControl w:val="0"/>
              <w:autoSpaceDE w:val="0"/>
              <w:autoSpaceDN w:val="0"/>
              <w:adjustRightInd w:val="0"/>
              <w:spacing w:after="0" w:line="240" w:lineRule="auto"/>
              <w:rPr>
                <w:rFonts w:ascii="Times New Roman" w:hAnsi="Times New Roman" w:cs="Times New Roman"/>
                <w:b/>
                <w:sz w:val="20"/>
                <w:szCs w:val="20"/>
              </w:rPr>
            </w:pPr>
            <w:r w:rsidRPr="00EB63D1">
              <w:rPr>
                <w:rFonts w:ascii="Times New Roman" w:hAnsi="Times New Roman" w:cs="Times New Roman"/>
                <w:sz w:val="20"/>
                <w:szCs w:val="20"/>
              </w:rPr>
              <w:lastRenderedPageBreak/>
              <w:t>ПК-3, ПК-4</w:t>
            </w:r>
          </w:p>
        </w:tc>
      </w:tr>
      <w:tr w:rsidR="00A34017" w:rsidRPr="00EB63D1" w14:paraId="4CE90E91" w14:textId="77777777" w:rsidTr="00A34017">
        <w:tc>
          <w:tcPr>
            <w:tcW w:w="278" w:type="pct"/>
          </w:tcPr>
          <w:p w14:paraId="04134B4F" w14:textId="5CFED4E1" w:rsidR="00A34017" w:rsidRPr="00EB63D1" w:rsidRDefault="00A34017" w:rsidP="00A34017">
            <w:pPr>
              <w:widowControl w:val="0"/>
              <w:autoSpaceDE w:val="0"/>
              <w:autoSpaceDN w:val="0"/>
              <w:adjustRightInd w:val="0"/>
              <w:spacing w:after="0" w:line="240" w:lineRule="auto"/>
              <w:jc w:val="center"/>
              <w:rPr>
                <w:rFonts w:ascii="Times New Roman" w:hAnsi="Times New Roman" w:cs="Times New Roman"/>
                <w:sz w:val="20"/>
                <w:szCs w:val="20"/>
              </w:rPr>
            </w:pPr>
            <w:r w:rsidRPr="00EB63D1">
              <w:rPr>
                <w:rFonts w:ascii="Times New Roman" w:hAnsi="Times New Roman" w:cs="Times New Roman"/>
                <w:bCs/>
                <w:sz w:val="20"/>
              </w:rPr>
              <w:lastRenderedPageBreak/>
              <w:t>1.12</w:t>
            </w:r>
          </w:p>
        </w:tc>
        <w:tc>
          <w:tcPr>
            <w:tcW w:w="1179" w:type="pct"/>
            <w:vAlign w:val="center"/>
          </w:tcPr>
          <w:p w14:paraId="733CC234" w14:textId="2E0D2854" w:rsidR="00A34017" w:rsidRPr="00EB63D1" w:rsidRDefault="00A34017" w:rsidP="00A34017">
            <w:pPr>
              <w:spacing w:after="0" w:line="240" w:lineRule="auto"/>
              <w:rPr>
                <w:rFonts w:ascii="Times New Roman" w:eastAsia="Times New Roman" w:hAnsi="Times New Roman" w:cs="Times New Roman"/>
                <w:sz w:val="20"/>
                <w:szCs w:val="20"/>
              </w:rPr>
            </w:pPr>
            <w:r w:rsidRPr="00EB63D1">
              <w:rPr>
                <w:rFonts w:ascii="Times New Roman" w:hAnsi="Times New Roman" w:cs="Times New Roman"/>
                <w:sz w:val="20"/>
                <w:szCs w:val="20"/>
              </w:rPr>
              <w:t>Промежуточная аттестация по модулю 1</w:t>
            </w:r>
          </w:p>
        </w:tc>
        <w:tc>
          <w:tcPr>
            <w:tcW w:w="2842" w:type="pct"/>
          </w:tcPr>
          <w:p w14:paraId="7CF3410B" w14:textId="7E84C18E" w:rsidR="00A34017" w:rsidRPr="00EB63D1" w:rsidRDefault="00A34017" w:rsidP="00A34017">
            <w:pPr>
              <w:widowControl w:val="0"/>
              <w:autoSpaceDE w:val="0"/>
              <w:autoSpaceDN w:val="0"/>
              <w:adjustRightInd w:val="0"/>
              <w:spacing w:after="0" w:line="240" w:lineRule="auto"/>
              <w:jc w:val="both"/>
              <w:rPr>
                <w:rFonts w:ascii="Times New Roman" w:hAnsi="Times New Roman" w:cs="Times New Roman"/>
                <w:bCs/>
                <w:sz w:val="20"/>
                <w:szCs w:val="20"/>
              </w:rPr>
            </w:pPr>
            <w:r w:rsidRPr="00EB63D1">
              <w:rPr>
                <w:rFonts w:ascii="Times New Roman" w:hAnsi="Times New Roman" w:cs="Times New Roman"/>
                <w:bCs/>
                <w:sz w:val="20"/>
                <w:szCs w:val="20"/>
              </w:rPr>
              <w:t>Контроль результатов обучения в рамках освоения тем 1.1-1.11.</w:t>
            </w:r>
          </w:p>
        </w:tc>
        <w:tc>
          <w:tcPr>
            <w:tcW w:w="701" w:type="pct"/>
          </w:tcPr>
          <w:p w14:paraId="1B134274" w14:textId="6F51B749" w:rsidR="00A34017" w:rsidRPr="00EB63D1" w:rsidRDefault="00A34017" w:rsidP="00A34017">
            <w:pPr>
              <w:widowControl w:val="0"/>
              <w:autoSpaceDE w:val="0"/>
              <w:autoSpaceDN w:val="0"/>
              <w:adjustRightInd w:val="0"/>
              <w:spacing w:after="0" w:line="240" w:lineRule="auto"/>
              <w:rPr>
                <w:rFonts w:ascii="Times New Roman" w:hAnsi="Times New Roman" w:cs="Times New Roman"/>
                <w:b/>
                <w:sz w:val="20"/>
                <w:szCs w:val="20"/>
              </w:rPr>
            </w:pPr>
          </w:p>
        </w:tc>
      </w:tr>
      <w:tr w:rsidR="00A34017" w:rsidRPr="00EB63D1" w14:paraId="2ED37E7A" w14:textId="77777777" w:rsidTr="002F46B7">
        <w:tc>
          <w:tcPr>
            <w:tcW w:w="278" w:type="pct"/>
            <w:vAlign w:val="center"/>
          </w:tcPr>
          <w:p w14:paraId="57889495" w14:textId="59FEA816" w:rsidR="00A34017" w:rsidRPr="00EB63D1" w:rsidRDefault="00A34017" w:rsidP="002F46B7">
            <w:pPr>
              <w:keepNext/>
              <w:widowControl w:val="0"/>
              <w:autoSpaceDE w:val="0"/>
              <w:autoSpaceDN w:val="0"/>
              <w:adjustRightInd w:val="0"/>
              <w:spacing w:after="0" w:line="240" w:lineRule="auto"/>
              <w:jc w:val="center"/>
              <w:rPr>
                <w:rFonts w:ascii="Times New Roman" w:hAnsi="Times New Roman" w:cs="Times New Roman"/>
                <w:b/>
                <w:bCs/>
                <w:sz w:val="20"/>
                <w:szCs w:val="20"/>
              </w:rPr>
            </w:pPr>
            <w:r w:rsidRPr="00EB63D1">
              <w:rPr>
                <w:rFonts w:ascii="Times New Roman" w:hAnsi="Times New Roman" w:cs="Times New Roman"/>
                <w:b/>
                <w:bCs/>
                <w:sz w:val="20"/>
                <w:szCs w:val="20"/>
              </w:rPr>
              <w:t>2</w:t>
            </w:r>
          </w:p>
        </w:tc>
        <w:tc>
          <w:tcPr>
            <w:tcW w:w="4722" w:type="pct"/>
            <w:gridSpan w:val="3"/>
            <w:vAlign w:val="center"/>
          </w:tcPr>
          <w:p w14:paraId="2DB90A79" w14:textId="65B70345" w:rsidR="00A34017" w:rsidRPr="00EB63D1" w:rsidRDefault="00A34017" w:rsidP="002F46B7">
            <w:pPr>
              <w:pStyle w:val="Default"/>
              <w:keepNext/>
              <w:rPr>
                <w:b/>
                <w:color w:val="auto"/>
                <w:sz w:val="20"/>
                <w:szCs w:val="20"/>
              </w:rPr>
            </w:pPr>
            <w:r w:rsidRPr="00EB63D1">
              <w:rPr>
                <w:rFonts w:eastAsia="Times New Roman"/>
                <w:b/>
                <w:iCs/>
                <w:color w:val="auto"/>
                <w:sz w:val="20"/>
                <w:szCs w:val="20"/>
              </w:rPr>
              <w:t>Модуль 2. Менеджмент и ресурс</w:t>
            </w:r>
            <w:r w:rsidR="001E4C50" w:rsidRPr="00EB63D1">
              <w:rPr>
                <w:rFonts w:eastAsia="Times New Roman"/>
                <w:b/>
                <w:iCs/>
                <w:color w:val="auto"/>
                <w:sz w:val="20"/>
                <w:szCs w:val="20"/>
              </w:rPr>
              <w:t>ы</w:t>
            </w:r>
            <w:r w:rsidRPr="00EB63D1">
              <w:rPr>
                <w:rFonts w:eastAsia="Times New Roman"/>
                <w:b/>
                <w:iCs/>
                <w:color w:val="auto"/>
                <w:sz w:val="20"/>
                <w:szCs w:val="20"/>
              </w:rPr>
              <w:t xml:space="preserve"> в здравоохранении</w:t>
            </w:r>
          </w:p>
        </w:tc>
      </w:tr>
      <w:tr w:rsidR="00A34017" w:rsidRPr="00EB63D1" w14:paraId="7E698953" w14:textId="77777777" w:rsidTr="00A34017">
        <w:tc>
          <w:tcPr>
            <w:tcW w:w="278" w:type="pct"/>
          </w:tcPr>
          <w:p w14:paraId="23E0B3E2" w14:textId="1934FB4D" w:rsidR="00A34017" w:rsidRPr="00EB63D1" w:rsidRDefault="00A34017" w:rsidP="00A34017">
            <w:pPr>
              <w:widowControl w:val="0"/>
              <w:autoSpaceDE w:val="0"/>
              <w:autoSpaceDN w:val="0"/>
              <w:adjustRightInd w:val="0"/>
              <w:spacing w:after="0" w:line="240" w:lineRule="auto"/>
              <w:jc w:val="center"/>
              <w:rPr>
                <w:rFonts w:ascii="Times New Roman" w:hAnsi="Times New Roman" w:cs="Times New Roman"/>
                <w:sz w:val="20"/>
                <w:szCs w:val="20"/>
              </w:rPr>
            </w:pPr>
            <w:r w:rsidRPr="00EB63D1">
              <w:rPr>
                <w:rFonts w:ascii="Times New Roman" w:hAnsi="Times New Roman" w:cs="Times New Roman"/>
                <w:bCs/>
                <w:sz w:val="20"/>
              </w:rPr>
              <w:t>2.1</w:t>
            </w:r>
          </w:p>
        </w:tc>
        <w:tc>
          <w:tcPr>
            <w:tcW w:w="1179" w:type="pct"/>
          </w:tcPr>
          <w:p w14:paraId="7E61AB75" w14:textId="2AA2596C" w:rsidR="00A34017" w:rsidRPr="00EB63D1" w:rsidRDefault="00A34017" w:rsidP="00A34017">
            <w:pPr>
              <w:spacing w:after="0" w:line="240" w:lineRule="auto"/>
              <w:rPr>
                <w:rFonts w:ascii="Times New Roman" w:eastAsia="Times New Roman" w:hAnsi="Times New Roman" w:cs="Times New Roman"/>
                <w:sz w:val="20"/>
                <w:szCs w:val="20"/>
              </w:rPr>
            </w:pPr>
            <w:r w:rsidRPr="00EB63D1">
              <w:rPr>
                <w:rFonts w:ascii="Times New Roman" w:hAnsi="Times New Roman" w:cs="Times New Roman"/>
                <w:sz w:val="20"/>
                <w:szCs w:val="20"/>
              </w:rPr>
              <w:t>Принятие управленческих решений. Современные технологии управления</w:t>
            </w:r>
          </w:p>
        </w:tc>
        <w:tc>
          <w:tcPr>
            <w:tcW w:w="2842" w:type="pct"/>
          </w:tcPr>
          <w:p w14:paraId="03FB96DA" w14:textId="617103A7" w:rsidR="00A34017" w:rsidRPr="00EB63D1" w:rsidRDefault="00A34017" w:rsidP="00A34017">
            <w:pPr>
              <w:widowControl w:val="0"/>
              <w:autoSpaceDE w:val="0"/>
              <w:autoSpaceDN w:val="0"/>
              <w:adjustRightInd w:val="0"/>
              <w:spacing w:after="0" w:line="240" w:lineRule="auto"/>
              <w:jc w:val="both"/>
              <w:rPr>
                <w:rFonts w:ascii="Times New Roman" w:hAnsi="Times New Roman" w:cs="Times New Roman"/>
                <w:bCs/>
                <w:sz w:val="20"/>
                <w:szCs w:val="20"/>
              </w:rPr>
            </w:pPr>
            <w:r w:rsidRPr="00EB63D1">
              <w:rPr>
                <w:rFonts w:ascii="Times New Roman" w:hAnsi="Times New Roman" w:cs="Times New Roman"/>
                <w:bCs/>
                <w:sz w:val="20"/>
                <w:szCs w:val="20"/>
              </w:rPr>
              <w:t xml:space="preserve">Организационные структуры управления. Постановка целей и организационное планирование, традиционные и современные подходы к планированию. Мотивация трудовой деятельности. Планирование деятельности медицинской организации, виды планов. Контроль деятельности организации здравоохранения, методы и формы контроля. Предварительный, текущий и заключительный контроль. Эффективность контроля. Принятие решений при осуществлении функций управления. </w:t>
            </w:r>
            <w:r w:rsidRPr="00EB63D1">
              <w:rPr>
                <w:rFonts w:ascii="Times New Roman" w:hAnsi="Times New Roman" w:cs="Times New Roman"/>
                <w:sz w:val="20"/>
                <w:szCs w:val="20"/>
              </w:rPr>
              <w:t>Классификация современных управленческих технологий. Эффективность управления. Роль с</w:t>
            </w:r>
            <w:r w:rsidRPr="00EB63D1">
              <w:rPr>
                <w:rFonts w:ascii="Times New Roman" w:eastAsia="Times New Roman" w:hAnsi="Times New Roman" w:cs="Times New Roman"/>
                <w:sz w:val="20"/>
                <w:szCs w:val="20"/>
              </w:rPr>
              <w:t>тандартизации в здравоохранении. Процессный подход.  Управление процессами организации.  Научная организация труда. Ценность и потери в производственном процессе.</w:t>
            </w:r>
          </w:p>
        </w:tc>
        <w:tc>
          <w:tcPr>
            <w:tcW w:w="701" w:type="pct"/>
          </w:tcPr>
          <w:p w14:paraId="47A60691" w14:textId="77777777" w:rsidR="00A34017" w:rsidRPr="00EB63D1" w:rsidRDefault="00A34017" w:rsidP="00A34017">
            <w:pPr>
              <w:widowControl w:val="0"/>
              <w:autoSpaceDE w:val="0"/>
              <w:autoSpaceDN w:val="0"/>
              <w:adjustRightInd w:val="0"/>
              <w:spacing w:after="0" w:line="240" w:lineRule="auto"/>
              <w:rPr>
                <w:rFonts w:ascii="Times New Roman" w:hAnsi="Times New Roman" w:cs="Times New Roman"/>
                <w:sz w:val="20"/>
                <w:szCs w:val="20"/>
              </w:rPr>
            </w:pPr>
            <w:r w:rsidRPr="00EB63D1">
              <w:rPr>
                <w:rFonts w:ascii="Times New Roman" w:hAnsi="Times New Roman" w:cs="Times New Roman"/>
                <w:sz w:val="20"/>
                <w:szCs w:val="20"/>
              </w:rPr>
              <w:t xml:space="preserve">ПК-3, ПК-4, </w:t>
            </w:r>
          </w:p>
          <w:p w14:paraId="65D6D9AC" w14:textId="4756CDE7" w:rsidR="00A34017" w:rsidRPr="00EB63D1" w:rsidRDefault="00A34017" w:rsidP="00A34017">
            <w:pPr>
              <w:widowControl w:val="0"/>
              <w:autoSpaceDE w:val="0"/>
              <w:autoSpaceDN w:val="0"/>
              <w:adjustRightInd w:val="0"/>
              <w:spacing w:after="0" w:line="240" w:lineRule="auto"/>
              <w:rPr>
                <w:rFonts w:ascii="Times New Roman" w:hAnsi="Times New Roman" w:cs="Times New Roman"/>
                <w:b/>
                <w:sz w:val="20"/>
                <w:szCs w:val="20"/>
              </w:rPr>
            </w:pPr>
            <w:r w:rsidRPr="00EB63D1">
              <w:rPr>
                <w:rFonts w:ascii="Times New Roman" w:hAnsi="Times New Roman" w:cs="Times New Roman"/>
                <w:sz w:val="20"/>
                <w:szCs w:val="20"/>
              </w:rPr>
              <w:t>ПК-5, ПК-6</w:t>
            </w:r>
          </w:p>
        </w:tc>
      </w:tr>
      <w:tr w:rsidR="00A34017" w:rsidRPr="00EB63D1" w14:paraId="2E849F11" w14:textId="77777777" w:rsidTr="002F46B7">
        <w:tc>
          <w:tcPr>
            <w:tcW w:w="278" w:type="pct"/>
          </w:tcPr>
          <w:p w14:paraId="31C6404C" w14:textId="20998028" w:rsidR="00A34017" w:rsidRPr="00EB63D1" w:rsidRDefault="00A34017" w:rsidP="00A34017">
            <w:pPr>
              <w:widowControl w:val="0"/>
              <w:autoSpaceDE w:val="0"/>
              <w:autoSpaceDN w:val="0"/>
              <w:adjustRightInd w:val="0"/>
              <w:spacing w:after="0" w:line="240" w:lineRule="auto"/>
              <w:jc w:val="center"/>
              <w:rPr>
                <w:rFonts w:ascii="Times New Roman" w:hAnsi="Times New Roman" w:cs="Times New Roman"/>
                <w:sz w:val="20"/>
                <w:szCs w:val="20"/>
              </w:rPr>
            </w:pPr>
            <w:r w:rsidRPr="00EB63D1">
              <w:rPr>
                <w:rFonts w:ascii="Times New Roman" w:hAnsi="Times New Roman" w:cs="Times New Roman"/>
                <w:bCs/>
                <w:sz w:val="20"/>
              </w:rPr>
              <w:t>2.2</w:t>
            </w:r>
          </w:p>
        </w:tc>
        <w:tc>
          <w:tcPr>
            <w:tcW w:w="1179" w:type="pct"/>
          </w:tcPr>
          <w:p w14:paraId="1D9D62ED" w14:textId="314D4499" w:rsidR="00A34017" w:rsidRPr="00EB63D1" w:rsidRDefault="00A34017" w:rsidP="00A34017">
            <w:pPr>
              <w:spacing w:after="0" w:line="240" w:lineRule="auto"/>
              <w:rPr>
                <w:rFonts w:ascii="Times New Roman" w:eastAsia="Times New Roman" w:hAnsi="Times New Roman" w:cs="Times New Roman"/>
                <w:sz w:val="20"/>
                <w:szCs w:val="20"/>
              </w:rPr>
            </w:pPr>
            <w:r w:rsidRPr="00EB63D1">
              <w:rPr>
                <w:rFonts w:ascii="Times New Roman" w:hAnsi="Times New Roman" w:cs="Times New Roman"/>
                <w:sz w:val="20"/>
                <w:szCs w:val="20"/>
              </w:rPr>
              <w:t>Актуальные вопросы проектного менеджмента. Применение бережливых технологий</w:t>
            </w:r>
          </w:p>
        </w:tc>
        <w:tc>
          <w:tcPr>
            <w:tcW w:w="2842" w:type="pct"/>
            <w:vAlign w:val="center"/>
          </w:tcPr>
          <w:p w14:paraId="39E8E43B" w14:textId="6825FFF7" w:rsidR="00A34017" w:rsidRPr="00EB63D1" w:rsidRDefault="00A34017" w:rsidP="00A34017">
            <w:pPr>
              <w:pStyle w:val="a"/>
              <w:numPr>
                <w:ilvl w:val="0"/>
                <w:numId w:val="0"/>
              </w:numPr>
              <w:rPr>
                <w:bCs/>
                <w:sz w:val="20"/>
                <w:szCs w:val="20"/>
              </w:rPr>
            </w:pPr>
            <w:r w:rsidRPr="00EB63D1">
              <w:rPr>
                <w:bCs/>
                <w:sz w:val="20"/>
                <w:szCs w:val="20"/>
              </w:rPr>
              <w:t xml:space="preserve">Классификация проектов. Жизненный цикл проекта, его основные этапы. Управление проектом. Технология управления проектом. Международные и национальные стандарты управления проектами. Цель управления проектом, успешность проекта, план управления проектом. Распределение ролей в проекте. Виды рисков при реализации проекта и управление ими. Управление изменениями. </w:t>
            </w:r>
            <w:r w:rsidRPr="00EB63D1">
              <w:rPr>
                <w:rFonts w:eastAsia="Times New Roman"/>
                <w:sz w:val="20"/>
                <w:szCs w:val="20"/>
              </w:rPr>
              <w:t>Инструменты применения бережливых технологий в здравоохранении.</w:t>
            </w:r>
          </w:p>
        </w:tc>
        <w:tc>
          <w:tcPr>
            <w:tcW w:w="701" w:type="pct"/>
          </w:tcPr>
          <w:p w14:paraId="368885DF" w14:textId="14D999E6" w:rsidR="00A34017" w:rsidRPr="00EB63D1" w:rsidRDefault="00A34017" w:rsidP="00A34017">
            <w:pPr>
              <w:widowControl w:val="0"/>
              <w:autoSpaceDE w:val="0"/>
              <w:autoSpaceDN w:val="0"/>
              <w:adjustRightInd w:val="0"/>
              <w:spacing w:after="0" w:line="240" w:lineRule="auto"/>
              <w:rPr>
                <w:rFonts w:ascii="Times New Roman" w:hAnsi="Times New Roman" w:cs="Times New Roman"/>
                <w:b/>
                <w:sz w:val="20"/>
                <w:szCs w:val="20"/>
              </w:rPr>
            </w:pPr>
            <w:r w:rsidRPr="00EB63D1">
              <w:rPr>
                <w:rFonts w:ascii="Times New Roman" w:hAnsi="Times New Roman" w:cs="Times New Roman"/>
                <w:sz w:val="20"/>
                <w:szCs w:val="20"/>
              </w:rPr>
              <w:t>ПК-5</w:t>
            </w:r>
          </w:p>
        </w:tc>
      </w:tr>
      <w:tr w:rsidR="00A34017" w:rsidRPr="00EB63D1" w14:paraId="4974ED51" w14:textId="77777777" w:rsidTr="002F46B7">
        <w:tc>
          <w:tcPr>
            <w:tcW w:w="278" w:type="pct"/>
          </w:tcPr>
          <w:p w14:paraId="30D72DF6" w14:textId="3BD64770" w:rsidR="00A34017" w:rsidRPr="00EB63D1" w:rsidRDefault="00A34017" w:rsidP="00A34017">
            <w:pPr>
              <w:widowControl w:val="0"/>
              <w:autoSpaceDE w:val="0"/>
              <w:autoSpaceDN w:val="0"/>
              <w:adjustRightInd w:val="0"/>
              <w:spacing w:after="0" w:line="240" w:lineRule="auto"/>
              <w:jc w:val="center"/>
              <w:rPr>
                <w:rFonts w:ascii="Times New Roman" w:hAnsi="Times New Roman" w:cs="Times New Roman"/>
                <w:sz w:val="20"/>
                <w:szCs w:val="20"/>
              </w:rPr>
            </w:pPr>
            <w:r w:rsidRPr="00EB63D1">
              <w:rPr>
                <w:rFonts w:ascii="Times New Roman" w:hAnsi="Times New Roman" w:cs="Times New Roman"/>
                <w:bCs/>
                <w:sz w:val="20"/>
              </w:rPr>
              <w:t>2.3</w:t>
            </w:r>
          </w:p>
        </w:tc>
        <w:tc>
          <w:tcPr>
            <w:tcW w:w="1179" w:type="pct"/>
          </w:tcPr>
          <w:p w14:paraId="4A0B0797" w14:textId="7C4D7C8B" w:rsidR="00A34017" w:rsidRPr="00EB63D1" w:rsidRDefault="00A34017" w:rsidP="00A34017">
            <w:pPr>
              <w:spacing w:after="0" w:line="240" w:lineRule="auto"/>
              <w:rPr>
                <w:rFonts w:ascii="Times New Roman" w:eastAsia="Times New Roman" w:hAnsi="Times New Roman" w:cs="Times New Roman"/>
                <w:sz w:val="20"/>
                <w:szCs w:val="20"/>
              </w:rPr>
            </w:pPr>
            <w:r w:rsidRPr="00EB63D1">
              <w:rPr>
                <w:rFonts w:ascii="Times New Roman" w:hAnsi="Times New Roman" w:cs="Times New Roman"/>
                <w:sz w:val="20"/>
                <w:szCs w:val="20"/>
              </w:rPr>
              <w:t>Методы стратегического планирования деятельности медицинской организации</w:t>
            </w:r>
          </w:p>
        </w:tc>
        <w:tc>
          <w:tcPr>
            <w:tcW w:w="2842" w:type="pct"/>
            <w:vAlign w:val="center"/>
          </w:tcPr>
          <w:p w14:paraId="242F01CD" w14:textId="7AF1C6FF" w:rsidR="00A34017" w:rsidRPr="00EB63D1" w:rsidRDefault="00A34017" w:rsidP="00A34017">
            <w:pPr>
              <w:shd w:val="clear" w:color="auto" w:fill="FFFFFF"/>
              <w:suppressAutoHyphens/>
              <w:spacing w:after="0" w:line="240" w:lineRule="auto"/>
              <w:jc w:val="both"/>
              <w:rPr>
                <w:rFonts w:ascii="Times New Roman" w:hAnsi="Times New Roman" w:cs="Times New Roman"/>
                <w:bCs/>
                <w:sz w:val="20"/>
                <w:szCs w:val="20"/>
              </w:rPr>
            </w:pPr>
            <w:r w:rsidRPr="00EB63D1">
              <w:rPr>
                <w:rFonts w:ascii="Times New Roman" w:hAnsi="Times New Roman" w:cs="Times New Roman"/>
                <w:bCs/>
                <w:sz w:val="20"/>
                <w:szCs w:val="20"/>
              </w:rPr>
              <w:t>Особенности стратегического менеджмента. Современные технологии бизнес-планирования, содержание бизнес-плана. Методы стратегического планирования. Стратегическое управление, содержание: анализ внешней и внутренней среды, формировании миссии и целей организации, выбор и разработка стратегии на уровне стратегической зоны деятельности, проектирование организационной структуры. Инструменты и технологии стратегического управления. Проведение SWOT-анализа.</w:t>
            </w:r>
          </w:p>
        </w:tc>
        <w:tc>
          <w:tcPr>
            <w:tcW w:w="701" w:type="pct"/>
          </w:tcPr>
          <w:p w14:paraId="286C188D" w14:textId="77777777" w:rsidR="00A34017" w:rsidRPr="00EB63D1" w:rsidRDefault="00A34017" w:rsidP="00A34017">
            <w:pPr>
              <w:widowControl w:val="0"/>
              <w:autoSpaceDE w:val="0"/>
              <w:autoSpaceDN w:val="0"/>
              <w:adjustRightInd w:val="0"/>
              <w:spacing w:after="0" w:line="240" w:lineRule="auto"/>
              <w:rPr>
                <w:rFonts w:ascii="Times New Roman" w:hAnsi="Times New Roman" w:cs="Times New Roman"/>
                <w:sz w:val="20"/>
                <w:szCs w:val="20"/>
              </w:rPr>
            </w:pPr>
            <w:r w:rsidRPr="00EB63D1">
              <w:rPr>
                <w:rFonts w:ascii="Times New Roman" w:hAnsi="Times New Roman" w:cs="Times New Roman"/>
                <w:sz w:val="20"/>
                <w:szCs w:val="20"/>
              </w:rPr>
              <w:t xml:space="preserve">ПК-4, ПК-5, </w:t>
            </w:r>
          </w:p>
          <w:p w14:paraId="3A64D610" w14:textId="55F6B310" w:rsidR="00A34017" w:rsidRPr="00EB63D1" w:rsidRDefault="00A34017" w:rsidP="00A34017">
            <w:pPr>
              <w:widowControl w:val="0"/>
              <w:autoSpaceDE w:val="0"/>
              <w:autoSpaceDN w:val="0"/>
              <w:adjustRightInd w:val="0"/>
              <w:spacing w:after="0" w:line="240" w:lineRule="auto"/>
              <w:rPr>
                <w:rFonts w:ascii="Times New Roman" w:hAnsi="Times New Roman" w:cs="Times New Roman"/>
                <w:b/>
                <w:sz w:val="20"/>
                <w:szCs w:val="20"/>
              </w:rPr>
            </w:pPr>
            <w:r w:rsidRPr="00EB63D1">
              <w:rPr>
                <w:rFonts w:ascii="Times New Roman" w:hAnsi="Times New Roman" w:cs="Times New Roman"/>
                <w:sz w:val="20"/>
                <w:szCs w:val="20"/>
              </w:rPr>
              <w:t>ПК-6</w:t>
            </w:r>
          </w:p>
        </w:tc>
      </w:tr>
      <w:tr w:rsidR="00A34017" w:rsidRPr="00EB63D1" w14:paraId="706432BF" w14:textId="77777777" w:rsidTr="00EC2AB9">
        <w:tc>
          <w:tcPr>
            <w:tcW w:w="278" w:type="pct"/>
          </w:tcPr>
          <w:p w14:paraId="25C11D89" w14:textId="267F636A" w:rsidR="00A34017" w:rsidRPr="00EB63D1" w:rsidRDefault="00A34017" w:rsidP="00A34017">
            <w:pPr>
              <w:widowControl w:val="0"/>
              <w:autoSpaceDE w:val="0"/>
              <w:autoSpaceDN w:val="0"/>
              <w:adjustRightInd w:val="0"/>
              <w:spacing w:after="0" w:line="240" w:lineRule="auto"/>
              <w:jc w:val="center"/>
              <w:rPr>
                <w:rFonts w:ascii="Times New Roman" w:hAnsi="Times New Roman" w:cs="Times New Roman"/>
                <w:bCs/>
                <w:sz w:val="20"/>
              </w:rPr>
            </w:pPr>
            <w:r w:rsidRPr="00EB63D1">
              <w:rPr>
                <w:rFonts w:ascii="Times New Roman" w:hAnsi="Times New Roman" w:cs="Times New Roman"/>
                <w:bCs/>
                <w:sz w:val="20"/>
              </w:rPr>
              <w:t>2.4</w:t>
            </w:r>
          </w:p>
        </w:tc>
        <w:tc>
          <w:tcPr>
            <w:tcW w:w="1179" w:type="pct"/>
          </w:tcPr>
          <w:p w14:paraId="2F61F13F" w14:textId="77777777" w:rsidR="00BF392E" w:rsidRDefault="00A34017" w:rsidP="00EC2AB9">
            <w:pPr>
              <w:spacing w:after="0" w:line="240" w:lineRule="auto"/>
              <w:rPr>
                <w:rFonts w:ascii="Times New Roman" w:hAnsi="Times New Roman" w:cs="Times New Roman"/>
                <w:sz w:val="20"/>
                <w:szCs w:val="20"/>
              </w:rPr>
            </w:pPr>
            <w:r w:rsidRPr="00EB63D1">
              <w:rPr>
                <w:rFonts w:ascii="Times New Roman" w:hAnsi="Times New Roman" w:cs="Times New Roman"/>
                <w:sz w:val="20"/>
                <w:szCs w:val="20"/>
              </w:rPr>
              <w:t xml:space="preserve">Ресурсы </w:t>
            </w:r>
          </w:p>
          <w:p w14:paraId="7C96D3D4" w14:textId="1EA15C62" w:rsidR="00A34017" w:rsidRPr="00EB63D1" w:rsidRDefault="00A34017" w:rsidP="00EC2AB9">
            <w:pPr>
              <w:spacing w:after="0" w:line="240" w:lineRule="auto"/>
              <w:rPr>
                <w:rFonts w:ascii="Times New Roman" w:eastAsia="Times New Roman" w:hAnsi="Times New Roman" w:cs="Times New Roman"/>
                <w:bCs/>
                <w:iCs/>
                <w:sz w:val="20"/>
                <w:szCs w:val="20"/>
              </w:rPr>
            </w:pPr>
            <w:r w:rsidRPr="00EB63D1">
              <w:rPr>
                <w:rFonts w:ascii="Times New Roman" w:hAnsi="Times New Roman" w:cs="Times New Roman"/>
                <w:sz w:val="20"/>
                <w:szCs w:val="20"/>
              </w:rPr>
              <w:t>в здравоохранении. Управление кадровыми ресурсами</w:t>
            </w:r>
          </w:p>
        </w:tc>
        <w:tc>
          <w:tcPr>
            <w:tcW w:w="2842" w:type="pct"/>
            <w:vAlign w:val="center"/>
          </w:tcPr>
          <w:p w14:paraId="41495BA9" w14:textId="0C568AA7" w:rsidR="00A34017" w:rsidRPr="00EB63D1" w:rsidRDefault="00A34017" w:rsidP="002F46B7">
            <w:pPr>
              <w:widowControl w:val="0"/>
              <w:autoSpaceDE w:val="0"/>
              <w:autoSpaceDN w:val="0"/>
              <w:adjustRightInd w:val="0"/>
              <w:spacing w:after="0" w:line="240" w:lineRule="auto"/>
              <w:jc w:val="both"/>
              <w:rPr>
                <w:rFonts w:ascii="Times New Roman" w:hAnsi="Times New Roman" w:cs="Times New Roman"/>
                <w:bCs/>
                <w:sz w:val="20"/>
                <w:szCs w:val="20"/>
              </w:rPr>
            </w:pPr>
            <w:r w:rsidRPr="00EB63D1">
              <w:rPr>
                <w:rFonts w:ascii="Times New Roman" w:hAnsi="Times New Roman" w:cs="Times New Roman"/>
                <w:bCs/>
                <w:sz w:val="20"/>
                <w:szCs w:val="20"/>
              </w:rPr>
              <w:t xml:space="preserve">Нормативное правовое регулирование в сфере закупок товаров, работ и услуг. Подходы к оценке эффективности управления материально-техническими ресурсами медицинской организации. Управленческий учет в медицинской организации. Управление запасами медицинской организации. Оценка эффективности использования материально-технических ресурсов в медицинской организации. Лекарственное </w:t>
            </w:r>
            <w:r w:rsidRPr="00EB63D1">
              <w:rPr>
                <w:rFonts w:ascii="Times New Roman" w:hAnsi="Times New Roman" w:cs="Times New Roman"/>
                <w:bCs/>
                <w:sz w:val="20"/>
                <w:szCs w:val="20"/>
              </w:rPr>
              <w:lastRenderedPageBreak/>
              <w:t>обеспечение при оказании медицинской помощи. Организация льготного лекарственного обеспечения: направления, категории, источники финансирования. Определение потребности в лекарственных препаратах. Особенности лекарственного обеспечения пациентов высокозатратными нозологиями и редкими (орфанными) заболеваниями, роль фондов. Кадровые ресурсы государственной системы здравоохранения Российской Федерации, обеспеченность врачебным и средним медицинским персоналом. Методика расчета потребности медицинского персонала с учетом гарантированных объемов оказания медицинской помощи населению. Стратегия кадровой политики отрасли. Меры, направленные на привлечение медицинских кадров. Планирование трудовых ресурсов.</w:t>
            </w:r>
          </w:p>
        </w:tc>
        <w:tc>
          <w:tcPr>
            <w:tcW w:w="701" w:type="pct"/>
          </w:tcPr>
          <w:p w14:paraId="5FA9F46F" w14:textId="77777777" w:rsidR="00A34017" w:rsidRPr="00EB63D1" w:rsidRDefault="00A34017" w:rsidP="00A34017">
            <w:pPr>
              <w:widowControl w:val="0"/>
              <w:autoSpaceDE w:val="0"/>
              <w:autoSpaceDN w:val="0"/>
              <w:adjustRightInd w:val="0"/>
              <w:spacing w:after="0" w:line="240" w:lineRule="auto"/>
              <w:rPr>
                <w:rFonts w:ascii="Times New Roman" w:hAnsi="Times New Roman" w:cs="Times New Roman"/>
                <w:sz w:val="20"/>
                <w:szCs w:val="20"/>
              </w:rPr>
            </w:pPr>
            <w:r w:rsidRPr="00EB63D1">
              <w:rPr>
                <w:rFonts w:ascii="Times New Roman" w:hAnsi="Times New Roman" w:cs="Times New Roman"/>
                <w:sz w:val="20"/>
                <w:szCs w:val="20"/>
              </w:rPr>
              <w:lastRenderedPageBreak/>
              <w:t xml:space="preserve">ПК-3, ПК-4, </w:t>
            </w:r>
          </w:p>
          <w:p w14:paraId="364E2EBF" w14:textId="16133AFE" w:rsidR="00A34017" w:rsidRPr="00EB63D1" w:rsidRDefault="00A34017" w:rsidP="00A34017">
            <w:pPr>
              <w:widowControl w:val="0"/>
              <w:autoSpaceDE w:val="0"/>
              <w:autoSpaceDN w:val="0"/>
              <w:adjustRightInd w:val="0"/>
              <w:spacing w:after="0" w:line="240" w:lineRule="auto"/>
              <w:rPr>
                <w:rFonts w:ascii="Times New Roman" w:hAnsi="Times New Roman" w:cs="Times New Roman"/>
                <w:b/>
                <w:sz w:val="20"/>
                <w:szCs w:val="20"/>
              </w:rPr>
            </w:pPr>
            <w:r w:rsidRPr="00EB63D1">
              <w:rPr>
                <w:rFonts w:ascii="Times New Roman" w:hAnsi="Times New Roman" w:cs="Times New Roman"/>
                <w:sz w:val="20"/>
                <w:szCs w:val="20"/>
              </w:rPr>
              <w:t>ПК-5, ПК-6</w:t>
            </w:r>
          </w:p>
        </w:tc>
      </w:tr>
      <w:tr w:rsidR="00A34017" w:rsidRPr="00EB63D1" w14:paraId="1E48DE82" w14:textId="77777777" w:rsidTr="00A34017">
        <w:tc>
          <w:tcPr>
            <w:tcW w:w="278" w:type="pct"/>
          </w:tcPr>
          <w:p w14:paraId="4EFBAFAA" w14:textId="0015972E" w:rsidR="00A34017" w:rsidRPr="00EB63D1" w:rsidRDefault="00A34017" w:rsidP="00A34017">
            <w:pPr>
              <w:widowControl w:val="0"/>
              <w:autoSpaceDE w:val="0"/>
              <w:autoSpaceDN w:val="0"/>
              <w:adjustRightInd w:val="0"/>
              <w:spacing w:after="0" w:line="240" w:lineRule="auto"/>
              <w:jc w:val="center"/>
              <w:rPr>
                <w:rFonts w:ascii="Times New Roman" w:hAnsi="Times New Roman" w:cs="Times New Roman"/>
                <w:sz w:val="20"/>
                <w:szCs w:val="20"/>
              </w:rPr>
            </w:pPr>
            <w:r w:rsidRPr="00EB63D1">
              <w:rPr>
                <w:rFonts w:ascii="Times New Roman" w:hAnsi="Times New Roman" w:cs="Times New Roman"/>
                <w:bCs/>
                <w:sz w:val="20"/>
              </w:rPr>
              <w:lastRenderedPageBreak/>
              <w:t>2.5</w:t>
            </w:r>
          </w:p>
        </w:tc>
        <w:tc>
          <w:tcPr>
            <w:tcW w:w="1179" w:type="pct"/>
          </w:tcPr>
          <w:p w14:paraId="6B1B64B4" w14:textId="77777777" w:rsidR="00BF392E" w:rsidRDefault="00A34017" w:rsidP="00A34017">
            <w:pPr>
              <w:spacing w:after="0" w:line="240" w:lineRule="auto"/>
              <w:rPr>
                <w:rFonts w:ascii="Times New Roman" w:hAnsi="Times New Roman" w:cs="Times New Roman"/>
                <w:sz w:val="20"/>
                <w:szCs w:val="20"/>
              </w:rPr>
            </w:pPr>
            <w:r w:rsidRPr="00EB63D1">
              <w:rPr>
                <w:rFonts w:ascii="Times New Roman" w:hAnsi="Times New Roman" w:cs="Times New Roman"/>
                <w:sz w:val="20"/>
                <w:szCs w:val="20"/>
              </w:rPr>
              <w:t xml:space="preserve">Современные технологии деловой коммуникации. Лидерство </w:t>
            </w:r>
          </w:p>
          <w:p w14:paraId="288EE45A" w14:textId="1886168A" w:rsidR="00A34017" w:rsidRPr="00EB63D1" w:rsidRDefault="00A34017" w:rsidP="00A34017">
            <w:pPr>
              <w:spacing w:after="0" w:line="240" w:lineRule="auto"/>
              <w:rPr>
                <w:rFonts w:ascii="Times New Roman" w:eastAsia="Times New Roman" w:hAnsi="Times New Roman" w:cs="Times New Roman"/>
                <w:sz w:val="20"/>
                <w:szCs w:val="20"/>
              </w:rPr>
            </w:pPr>
            <w:r w:rsidRPr="00EB63D1">
              <w:rPr>
                <w:rFonts w:ascii="Times New Roman" w:hAnsi="Times New Roman" w:cs="Times New Roman"/>
                <w:sz w:val="20"/>
                <w:szCs w:val="20"/>
              </w:rPr>
              <w:t>и командообразование</w:t>
            </w:r>
          </w:p>
        </w:tc>
        <w:tc>
          <w:tcPr>
            <w:tcW w:w="2842" w:type="pct"/>
          </w:tcPr>
          <w:p w14:paraId="0CDB1123" w14:textId="7ACACEA1" w:rsidR="00A34017" w:rsidRPr="00EB63D1" w:rsidRDefault="00A34017" w:rsidP="001E4C50">
            <w:pPr>
              <w:widowControl w:val="0"/>
              <w:autoSpaceDE w:val="0"/>
              <w:autoSpaceDN w:val="0"/>
              <w:adjustRightInd w:val="0"/>
              <w:spacing w:after="0" w:line="240" w:lineRule="auto"/>
              <w:jc w:val="both"/>
              <w:rPr>
                <w:rFonts w:ascii="Times New Roman" w:hAnsi="Times New Roman" w:cs="Times New Roman"/>
                <w:bCs/>
                <w:sz w:val="20"/>
                <w:szCs w:val="20"/>
              </w:rPr>
            </w:pPr>
            <w:r w:rsidRPr="00EB63D1">
              <w:rPr>
                <w:rFonts w:ascii="Times New Roman" w:hAnsi="Times New Roman" w:cs="Times New Roman"/>
                <w:bCs/>
                <w:sz w:val="20"/>
                <w:szCs w:val="20"/>
              </w:rPr>
              <w:t>Деловые коммуникации. Современные коммуникативные технологии в устной и письменной формах общения для решения профессиональных задач в области управления. Взаимодействие со средствами массовой информации. Имидж современного руководителя. Корпоративная культура. Кросс-культурный менеджмент. Прогнозирование и профилактика конфликтов. Современные подходы к лидерству. Психологические аспекты лидерства, факторы формирования лидерства. Навыки и качества лидера. Делегирование полномочий. Технологии командообразования.</w:t>
            </w:r>
          </w:p>
        </w:tc>
        <w:tc>
          <w:tcPr>
            <w:tcW w:w="701" w:type="pct"/>
          </w:tcPr>
          <w:p w14:paraId="5165E4B5" w14:textId="77777777" w:rsidR="00A34017" w:rsidRPr="00EB63D1" w:rsidRDefault="00A34017" w:rsidP="00A34017">
            <w:pPr>
              <w:widowControl w:val="0"/>
              <w:autoSpaceDE w:val="0"/>
              <w:autoSpaceDN w:val="0"/>
              <w:adjustRightInd w:val="0"/>
              <w:spacing w:after="0" w:line="240" w:lineRule="auto"/>
              <w:rPr>
                <w:rFonts w:ascii="Times New Roman" w:hAnsi="Times New Roman" w:cs="Times New Roman"/>
                <w:sz w:val="20"/>
                <w:szCs w:val="20"/>
              </w:rPr>
            </w:pPr>
            <w:r w:rsidRPr="00EB63D1">
              <w:rPr>
                <w:rFonts w:ascii="Times New Roman" w:hAnsi="Times New Roman" w:cs="Times New Roman"/>
                <w:sz w:val="20"/>
                <w:szCs w:val="20"/>
              </w:rPr>
              <w:t xml:space="preserve">ПК-3, ПК-4, </w:t>
            </w:r>
          </w:p>
          <w:p w14:paraId="4B2D2748" w14:textId="4D03D516" w:rsidR="00A34017" w:rsidRPr="00EB63D1" w:rsidRDefault="00A34017" w:rsidP="00A34017">
            <w:pPr>
              <w:widowControl w:val="0"/>
              <w:autoSpaceDE w:val="0"/>
              <w:autoSpaceDN w:val="0"/>
              <w:adjustRightInd w:val="0"/>
              <w:spacing w:after="0" w:line="240" w:lineRule="auto"/>
              <w:rPr>
                <w:rFonts w:ascii="Times New Roman" w:hAnsi="Times New Roman" w:cs="Times New Roman"/>
                <w:b/>
                <w:sz w:val="20"/>
                <w:szCs w:val="20"/>
              </w:rPr>
            </w:pPr>
            <w:r w:rsidRPr="00EB63D1">
              <w:rPr>
                <w:rFonts w:ascii="Times New Roman" w:hAnsi="Times New Roman" w:cs="Times New Roman"/>
                <w:sz w:val="20"/>
                <w:szCs w:val="20"/>
              </w:rPr>
              <w:t>ПК-5, ПК-6</w:t>
            </w:r>
          </w:p>
        </w:tc>
      </w:tr>
      <w:tr w:rsidR="001E4C50" w:rsidRPr="00EB63D1" w14:paraId="79E1C250" w14:textId="77777777" w:rsidTr="001E4C50">
        <w:tc>
          <w:tcPr>
            <w:tcW w:w="278" w:type="pct"/>
          </w:tcPr>
          <w:p w14:paraId="487C0B57" w14:textId="57555FA1" w:rsidR="001E4C50" w:rsidRPr="00EB63D1" w:rsidRDefault="001E4C50" w:rsidP="001E4C50">
            <w:pPr>
              <w:widowControl w:val="0"/>
              <w:autoSpaceDE w:val="0"/>
              <w:autoSpaceDN w:val="0"/>
              <w:adjustRightInd w:val="0"/>
              <w:spacing w:after="0" w:line="240" w:lineRule="auto"/>
              <w:jc w:val="center"/>
              <w:rPr>
                <w:rFonts w:ascii="Times New Roman" w:hAnsi="Times New Roman" w:cs="Times New Roman"/>
                <w:bCs/>
                <w:sz w:val="20"/>
                <w:szCs w:val="20"/>
              </w:rPr>
            </w:pPr>
            <w:r w:rsidRPr="00EB63D1">
              <w:rPr>
                <w:rFonts w:ascii="Times New Roman" w:hAnsi="Times New Roman" w:cs="Times New Roman"/>
                <w:bCs/>
                <w:sz w:val="20"/>
              </w:rPr>
              <w:t>2.6</w:t>
            </w:r>
          </w:p>
        </w:tc>
        <w:tc>
          <w:tcPr>
            <w:tcW w:w="1179" w:type="pct"/>
          </w:tcPr>
          <w:p w14:paraId="7D0EE369" w14:textId="77777777" w:rsidR="00BF392E" w:rsidRDefault="001E4C50" w:rsidP="001E4C50">
            <w:pPr>
              <w:widowControl w:val="0"/>
              <w:autoSpaceDE w:val="0"/>
              <w:autoSpaceDN w:val="0"/>
              <w:adjustRightInd w:val="0"/>
              <w:spacing w:after="0" w:line="240" w:lineRule="auto"/>
              <w:rPr>
                <w:rFonts w:ascii="Times New Roman" w:eastAsia="Calibri" w:hAnsi="Times New Roman" w:cs="Times New Roman"/>
                <w:sz w:val="20"/>
                <w:szCs w:val="20"/>
              </w:rPr>
            </w:pPr>
            <w:r w:rsidRPr="00EB63D1">
              <w:rPr>
                <w:rFonts w:ascii="Times New Roman" w:eastAsia="Calibri" w:hAnsi="Times New Roman" w:cs="Times New Roman"/>
                <w:sz w:val="20"/>
                <w:szCs w:val="20"/>
              </w:rPr>
              <w:t xml:space="preserve">Актуальные вопросы формирования </w:t>
            </w:r>
          </w:p>
          <w:p w14:paraId="59CBD495" w14:textId="71AFB710" w:rsidR="001E4C50" w:rsidRPr="00EB63D1" w:rsidRDefault="001E4C50" w:rsidP="001E4C50">
            <w:pPr>
              <w:widowControl w:val="0"/>
              <w:autoSpaceDE w:val="0"/>
              <w:autoSpaceDN w:val="0"/>
              <w:adjustRightInd w:val="0"/>
              <w:spacing w:after="0" w:line="240" w:lineRule="auto"/>
              <w:rPr>
                <w:rFonts w:ascii="Times New Roman" w:hAnsi="Times New Roman" w:cs="Times New Roman"/>
                <w:b/>
                <w:sz w:val="20"/>
                <w:szCs w:val="20"/>
              </w:rPr>
            </w:pPr>
            <w:r w:rsidRPr="00EB63D1">
              <w:rPr>
                <w:rFonts w:ascii="Times New Roman" w:eastAsia="Calibri" w:hAnsi="Times New Roman" w:cs="Times New Roman"/>
                <w:sz w:val="20"/>
                <w:szCs w:val="20"/>
              </w:rPr>
              <w:t>и реализации программы государственных гарантий бесплатного оказания гражданам медицинской помощи</w:t>
            </w:r>
          </w:p>
        </w:tc>
        <w:tc>
          <w:tcPr>
            <w:tcW w:w="2842" w:type="pct"/>
            <w:vAlign w:val="center"/>
          </w:tcPr>
          <w:p w14:paraId="7BA73902" w14:textId="1283098E" w:rsidR="001E4C50" w:rsidRPr="00EB63D1" w:rsidRDefault="001E4C50" w:rsidP="001E4C50">
            <w:pPr>
              <w:widowControl w:val="0"/>
              <w:autoSpaceDE w:val="0"/>
              <w:autoSpaceDN w:val="0"/>
              <w:adjustRightInd w:val="0"/>
              <w:spacing w:after="0" w:line="240" w:lineRule="auto"/>
              <w:jc w:val="both"/>
              <w:rPr>
                <w:rFonts w:ascii="Times New Roman" w:hAnsi="Times New Roman" w:cs="Times New Roman"/>
                <w:bCs/>
                <w:sz w:val="20"/>
                <w:szCs w:val="20"/>
              </w:rPr>
            </w:pPr>
            <w:r w:rsidRPr="00EB63D1">
              <w:rPr>
                <w:rFonts w:ascii="Times New Roman" w:hAnsi="Times New Roman" w:cs="Times New Roman"/>
                <w:bCs/>
                <w:sz w:val="20"/>
                <w:szCs w:val="20"/>
              </w:rPr>
              <w:t>Программа государственных гарантий бесплатного оказания гражданам медицинской помощи (далее – ПГГ). Перечень видов, форм и условий предоставления медицинской помощи, оказание которой осуществляется бесплатно. Перечень заболеваний и состояний и перечень категорий граждан, которым медицинская помощь оказывается бесплатно. Финансовое обеспечение ПГГ за счет средств федерального бюджета, бюджетов субъектов Российской Федерации и местных бюджетов, а также средств обязательного медицинского страхования. Средние нормативы объемов медицинской помощи, финансовых затрат и подушевые нормативы финансирования медицинской помощи. Требования к территориальной ПГГ. Порядок утверждения территориальной ПГГ. Условия оказания и сроки ожидания первичной медико-санитарной, специализированной, скорой, паллиативной медицинской помощи. Условия оказания и сроки ожидания медицинской помощи в дневных стационарах всех типов. Медицинская помощь ветеранам боевых действий, включая медицинскую реабилитацию и санаторно-курортное лечение. Условия реализации права на выбор врача, в том числе врача общей практики (семейного врача) и лечащего врача (с учетом согласия врача), в рамках территориальной ПГГ. Порядок реализации права внеочередного оказания медицинской помощи отдельным категориям граждан. Порядок оказания медицинской помощи ветеранам боевых действий. Территориальные нормативы объемов медицинской помощи и финансовых затрат на единицу объема медицинской помощи. Критерии доступности и качества медицинской помощи.</w:t>
            </w:r>
          </w:p>
        </w:tc>
        <w:tc>
          <w:tcPr>
            <w:tcW w:w="701" w:type="pct"/>
          </w:tcPr>
          <w:p w14:paraId="48123D84" w14:textId="77777777" w:rsidR="001E4C50" w:rsidRPr="00EB63D1" w:rsidRDefault="001E4C50" w:rsidP="001E4C50">
            <w:pPr>
              <w:widowControl w:val="0"/>
              <w:autoSpaceDE w:val="0"/>
              <w:autoSpaceDN w:val="0"/>
              <w:adjustRightInd w:val="0"/>
              <w:spacing w:after="0" w:line="240" w:lineRule="auto"/>
              <w:rPr>
                <w:rFonts w:ascii="Times New Roman" w:hAnsi="Times New Roman" w:cs="Times New Roman"/>
                <w:sz w:val="20"/>
                <w:szCs w:val="20"/>
              </w:rPr>
            </w:pPr>
            <w:r w:rsidRPr="00EB63D1">
              <w:rPr>
                <w:rFonts w:ascii="Times New Roman" w:hAnsi="Times New Roman" w:cs="Times New Roman"/>
                <w:sz w:val="20"/>
                <w:szCs w:val="20"/>
              </w:rPr>
              <w:t xml:space="preserve">ПК-3, ПК-5, </w:t>
            </w:r>
          </w:p>
          <w:p w14:paraId="5942FC9C" w14:textId="7ECEBBE1" w:rsidR="001E4C50" w:rsidRPr="00EB63D1" w:rsidRDefault="001E4C50" w:rsidP="001E4C50">
            <w:pPr>
              <w:widowControl w:val="0"/>
              <w:autoSpaceDE w:val="0"/>
              <w:autoSpaceDN w:val="0"/>
              <w:adjustRightInd w:val="0"/>
              <w:spacing w:after="0" w:line="240" w:lineRule="auto"/>
              <w:rPr>
                <w:rFonts w:ascii="Times New Roman" w:hAnsi="Times New Roman" w:cs="Times New Roman"/>
                <w:b/>
                <w:sz w:val="20"/>
                <w:szCs w:val="20"/>
              </w:rPr>
            </w:pPr>
            <w:r w:rsidRPr="00EB63D1">
              <w:rPr>
                <w:rFonts w:ascii="Times New Roman" w:hAnsi="Times New Roman" w:cs="Times New Roman"/>
                <w:sz w:val="20"/>
                <w:szCs w:val="20"/>
              </w:rPr>
              <w:t>ПК-6</w:t>
            </w:r>
          </w:p>
        </w:tc>
      </w:tr>
      <w:tr w:rsidR="001E4C50" w:rsidRPr="00EB63D1" w14:paraId="616CEDED" w14:textId="77777777" w:rsidTr="001E4C50">
        <w:tc>
          <w:tcPr>
            <w:tcW w:w="278" w:type="pct"/>
          </w:tcPr>
          <w:p w14:paraId="64E86881" w14:textId="01428BDE" w:rsidR="001E4C50" w:rsidRPr="00EB63D1" w:rsidRDefault="001E4C50" w:rsidP="001E4C50">
            <w:pPr>
              <w:widowControl w:val="0"/>
              <w:autoSpaceDE w:val="0"/>
              <w:autoSpaceDN w:val="0"/>
              <w:adjustRightInd w:val="0"/>
              <w:spacing w:after="0" w:line="240" w:lineRule="auto"/>
              <w:jc w:val="center"/>
              <w:rPr>
                <w:rFonts w:ascii="Times New Roman" w:hAnsi="Times New Roman" w:cs="Times New Roman"/>
                <w:bCs/>
                <w:sz w:val="20"/>
                <w:szCs w:val="20"/>
              </w:rPr>
            </w:pPr>
            <w:r w:rsidRPr="00EB63D1">
              <w:rPr>
                <w:rFonts w:ascii="Times New Roman" w:hAnsi="Times New Roman" w:cs="Times New Roman"/>
                <w:bCs/>
                <w:sz w:val="20"/>
              </w:rPr>
              <w:t>2.7</w:t>
            </w:r>
          </w:p>
        </w:tc>
        <w:tc>
          <w:tcPr>
            <w:tcW w:w="1179" w:type="pct"/>
          </w:tcPr>
          <w:p w14:paraId="42FDF701" w14:textId="5D718E4B" w:rsidR="001E4C50" w:rsidRPr="00EB63D1" w:rsidRDefault="001E4C50" w:rsidP="001E4C50">
            <w:pPr>
              <w:spacing w:after="0" w:line="240" w:lineRule="auto"/>
              <w:rPr>
                <w:rFonts w:ascii="Times New Roman" w:hAnsi="Times New Roman" w:cs="Times New Roman"/>
                <w:sz w:val="20"/>
                <w:szCs w:val="20"/>
              </w:rPr>
            </w:pPr>
            <w:r w:rsidRPr="00EB63D1">
              <w:rPr>
                <w:rFonts w:ascii="Times New Roman" w:hAnsi="Times New Roman" w:cs="Times New Roman"/>
                <w:sz w:val="20"/>
                <w:szCs w:val="20"/>
              </w:rPr>
              <w:t>Современная тарифная политика в системе обязательного медицинского страхования</w:t>
            </w:r>
          </w:p>
        </w:tc>
        <w:tc>
          <w:tcPr>
            <w:tcW w:w="2842" w:type="pct"/>
            <w:vAlign w:val="center"/>
          </w:tcPr>
          <w:p w14:paraId="5C0A9927" w14:textId="59E31C81" w:rsidR="001E4C50" w:rsidRPr="00EB63D1" w:rsidRDefault="001E4C50" w:rsidP="001E4C50">
            <w:pPr>
              <w:shd w:val="clear" w:color="auto" w:fill="FFFFFF"/>
              <w:suppressAutoHyphens/>
              <w:spacing w:after="0" w:line="240" w:lineRule="auto"/>
              <w:jc w:val="both"/>
              <w:rPr>
                <w:rFonts w:ascii="Times New Roman" w:hAnsi="Times New Roman" w:cs="Times New Roman"/>
                <w:sz w:val="20"/>
                <w:szCs w:val="20"/>
              </w:rPr>
            </w:pPr>
            <w:r w:rsidRPr="00EB63D1">
              <w:rPr>
                <w:rFonts w:ascii="Times New Roman" w:hAnsi="Times New Roman" w:cs="Times New Roman"/>
                <w:sz w:val="20"/>
                <w:szCs w:val="20"/>
              </w:rPr>
              <w:t xml:space="preserve">Нормативно-правовые условия разработки тарифных соглашений. Роль и функции комиссии по разработке территориальной программы </w:t>
            </w:r>
            <w:r w:rsidR="00372741" w:rsidRPr="00EB63D1">
              <w:rPr>
                <w:rFonts w:ascii="Times New Roman" w:hAnsi="Times New Roman" w:cs="Times New Roman"/>
                <w:sz w:val="20"/>
                <w:szCs w:val="20"/>
              </w:rPr>
              <w:t xml:space="preserve">обязательного медицинского страхования (далее – </w:t>
            </w:r>
            <w:r w:rsidRPr="00EB63D1">
              <w:rPr>
                <w:rFonts w:ascii="Times New Roman" w:hAnsi="Times New Roman" w:cs="Times New Roman"/>
                <w:sz w:val="20"/>
                <w:szCs w:val="20"/>
              </w:rPr>
              <w:t>ОМС</w:t>
            </w:r>
            <w:r w:rsidR="00372741" w:rsidRPr="00EB63D1">
              <w:rPr>
                <w:rFonts w:ascii="Times New Roman" w:hAnsi="Times New Roman" w:cs="Times New Roman"/>
                <w:sz w:val="20"/>
                <w:szCs w:val="20"/>
              </w:rPr>
              <w:t>)</w:t>
            </w:r>
            <w:r w:rsidRPr="00EB63D1">
              <w:rPr>
                <w:rFonts w:ascii="Times New Roman" w:hAnsi="Times New Roman" w:cs="Times New Roman"/>
                <w:sz w:val="20"/>
                <w:szCs w:val="20"/>
              </w:rPr>
              <w:t xml:space="preserve">. Условия внесения изменений в тарифное соглашение. Принципы планирования объемов и стоимости медицинской помощи, оказываемой за счет средств ОМС. Причины, влияющие на корректировку объемов медицинской помощи.  Способы оплаты медицинской помощи в системе ОМС. Способы оплаты медицинской помощи в амбулаторных условиях: по подушевому финансированию на </w:t>
            </w:r>
            <w:r w:rsidRPr="00EB63D1">
              <w:rPr>
                <w:rFonts w:ascii="Times New Roman" w:hAnsi="Times New Roman" w:cs="Times New Roman"/>
                <w:sz w:val="20"/>
                <w:szCs w:val="20"/>
              </w:rPr>
              <w:lastRenderedPageBreak/>
              <w:t>прикрепившихся лиц, за единицу объема медицинской помощи. Способы оплаты специализированной медицинской помощи в системе ОМС: достоинства и недостатки. Цель и задачи оплаты специализированной медицинской помощи по клинико-статистическим группам (далее – КСГ). Эволюция модели КСГ. Квалификационные критерии отнесения случая оказания медицинской помощи к КСГ. Место клинических рекомендаций в формировании КСГ. Условия распределения объемов предоставления и финансового обеспечения медицинской помощи между медицинскими организациями. Роль страховых медицинских организаций в оплате медицинской помощи.</w:t>
            </w:r>
          </w:p>
          <w:p w14:paraId="1DA25519" w14:textId="3D2144B2" w:rsidR="001E4C50" w:rsidRPr="00EB63D1" w:rsidRDefault="001E4C50" w:rsidP="001E4C50">
            <w:pPr>
              <w:shd w:val="clear" w:color="auto" w:fill="FFFFFF"/>
              <w:suppressAutoHyphens/>
              <w:spacing w:after="0" w:line="240" w:lineRule="auto"/>
              <w:jc w:val="both"/>
              <w:rPr>
                <w:rFonts w:ascii="Times New Roman" w:hAnsi="Times New Roman" w:cs="Times New Roman"/>
                <w:sz w:val="20"/>
                <w:szCs w:val="20"/>
              </w:rPr>
            </w:pPr>
            <w:r w:rsidRPr="00EB63D1">
              <w:rPr>
                <w:rFonts w:ascii="Times New Roman" w:hAnsi="Times New Roman" w:cs="Times New Roman"/>
                <w:sz w:val="20"/>
                <w:szCs w:val="20"/>
              </w:rPr>
              <w:t>Особенности планирования объемов медицинской помощи на региональном уровне. Межучережденческие и межтерриториальные расчеты за оказанную медицинскую помощь в системе ОМС. Мониторинг выполнения объемов и финансового обеспечения медицинской помощи. Показатели и целевые значения результативности деятельности медицинской организации. Контроль за структурой расходов медицинской организаци</w:t>
            </w:r>
            <w:r w:rsidR="009A2B5B" w:rsidRPr="00EB63D1">
              <w:rPr>
                <w:rFonts w:ascii="Times New Roman" w:hAnsi="Times New Roman" w:cs="Times New Roman"/>
                <w:sz w:val="20"/>
                <w:szCs w:val="20"/>
              </w:rPr>
              <w:t>и</w:t>
            </w:r>
            <w:r w:rsidRPr="00EB63D1">
              <w:rPr>
                <w:rFonts w:ascii="Times New Roman" w:hAnsi="Times New Roman" w:cs="Times New Roman"/>
                <w:sz w:val="20"/>
                <w:szCs w:val="20"/>
              </w:rPr>
              <w:t>, оказывающей медицинскую помощь в системе ОМС.</w:t>
            </w:r>
          </w:p>
          <w:p w14:paraId="77A75115" w14:textId="77777777" w:rsidR="001E4C50" w:rsidRPr="00EB63D1" w:rsidRDefault="001E4C50" w:rsidP="001E4C50">
            <w:pPr>
              <w:shd w:val="clear" w:color="auto" w:fill="FFFFFF"/>
              <w:suppressAutoHyphens/>
              <w:spacing w:after="0" w:line="240" w:lineRule="auto"/>
              <w:jc w:val="both"/>
              <w:rPr>
                <w:rFonts w:ascii="Times New Roman" w:hAnsi="Times New Roman" w:cs="Times New Roman"/>
                <w:sz w:val="20"/>
                <w:szCs w:val="20"/>
              </w:rPr>
            </w:pPr>
            <w:r w:rsidRPr="00EB63D1">
              <w:rPr>
                <w:rFonts w:ascii="Times New Roman" w:hAnsi="Times New Roman" w:cs="Times New Roman"/>
                <w:sz w:val="20"/>
                <w:szCs w:val="20"/>
              </w:rPr>
              <w:t>Региональные подходы к оплате медицинской помощи в амбулаторных условиях. Расходы на медицинскую помощь, не включенные в расчет подушевого норматива финансирования. Порядок оплаты профилактических медицинских осмотров и диспансеризации населения. Порядок оплаты диспансерного наблюдения. Методика расчета дифференцированного подушевого норматива финансирования медицинской помощи в амбулаторных условиях.</w:t>
            </w:r>
          </w:p>
          <w:p w14:paraId="23F9A88C" w14:textId="68DE8AE3" w:rsidR="001E4C50" w:rsidRPr="00EB63D1" w:rsidRDefault="001E4C50" w:rsidP="001E4C50">
            <w:pPr>
              <w:widowControl w:val="0"/>
              <w:autoSpaceDE w:val="0"/>
              <w:autoSpaceDN w:val="0"/>
              <w:adjustRightInd w:val="0"/>
              <w:spacing w:after="0" w:line="240" w:lineRule="auto"/>
              <w:jc w:val="both"/>
              <w:rPr>
                <w:rFonts w:ascii="Times New Roman" w:hAnsi="Times New Roman" w:cs="Times New Roman"/>
                <w:b/>
                <w:sz w:val="20"/>
                <w:szCs w:val="20"/>
              </w:rPr>
            </w:pPr>
            <w:r w:rsidRPr="00EB63D1">
              <w:rPr>
                <w:rFonts w:ascii="Times New Roman" w:hAnsi="Times New Roman" w:cs="Times New Roman"/>
                <w:sz w:val="20"/>
                <w:szCs w:val="20"/>
              </w:rPr>
              <w:t>Оплата медицинской помощи в стационарных условиях и условиях дневного стационара: за законченный случай лечения и за прерванный случай госпитализации. Особенности оплаты специализированной медицинской помощи, оказанной федеральными медицинскими организациями. Методика расчета тарифа на медицинскую помощь в стационарных условиях и условиях дневного стационара по КСГ.</w:t>
            </w:r>
          </w:p>
        </w:tc>
        <w:tc>
          <w:tcPr>
            <w:tcW w:w="701" w:type="pct"/>
          </w:tcPr>
          <w:p w14:paraId="3BC3CBC4" w14:textId="3C8314D6" w:rsidR="001E4C50" w:rsidRPr="00EB63D1" w:rsidRDefault="001E4C50" w:rsidP="001E4C50">
            <w:pPr>
              <w:widowControl w:val="0"/>
              <w:autoSpaceDE w:val="0"/>
              <w:autoSpaceDN w:val="0"/>
              <w:adjustRightInd w:val="0"/>
              <w:spacing w:after="0" w:line="240" w:lineRule="auto"/>
              <w:rPr>
                <w:rFonts w:ascii="Times New Roman" w:hAnsi="Times New Roman" w:cs="Times New Roman"/>
                <w:b/>
                <w:sz w:val="20"/>
                <w:szCs w:val="20"/>
              </w:rPr>
            </w:pPr>
            <w:r w:rsidRPr="00EB63D1">
              <w:rPr>
                <w:rFonts w:ascii="Times New Roman" w:hAnsi="Times New Roman" w:cs="Times New Roman"/>
                <w:sz w:val="20"/>
                <w:szCs w:val="20"/>
              </w:rPr>
              <w:lastRenderedPageBreak/>
              <w:t>ПК-5, ПК-6</w:t>
            </w:r>
          </w:p>
        </w:tc>
      </w:tr>
      <w:tr w:rsidR="001E4C50" w:rsidRPr="00EB63D1" w14:paraId="49F262D2" w14:textId="77777777" w:rsidTr="001E4C50">
        <w:tc>
          <w:tcPr>
            <w:tcW w:w="278" w:type="pct"/>
          </w:tcPr>
          <w:p w14:paraId="2AF08121" w14:textId="70FC85BC" w:rsidR="001E4C50" w:rsidRPr="00EB63D1" w:rsidRDefault="001E4C50" w:rsidP="001E4C50">
            <w:pPr>
              <w:widowControl w:val="0"/>
              <w:autoSpaceDE w:val="0"/>
              <w:autoSpaceDN w:val="0"/>
              <w:adjustRightInd w:val="0"/>
              <w:spacing w:after="0" w:line="240" w:lineRule="auto"/>
              <w:jc w:val="center"/>
              <w:rPr>
                <w:rFonts w:ascii="Times New Roman" w:hAnsi="Times New Roman" w:cs="Times New Roman"/>
                <w:bCs/>
                <w:sz w:val="20"/>
                <w:szCs w:val="20"/>
              </w:rPr>
            </w:pPr>
            <w:r w:rsidRPr="00EB63D1">
              <w:rPr>
                <w:rFonts w:ascii="Times New Roman" w:hAnsi="Times New Roman" w:cs="Times New Roman"/>
                <w:bCs/>
                <w:sz w:val="20"/>
              </w:rPr>
              <w:lastRenderedPageBreak/>
              <w:t>2.8</w:t>
            </w:r>
          </w:p>
        </w:tc>
        <w:tc>
          <w:tcPr>
            <w:tcW w:w="1179" w:type="pct"/>
          </w:tcPr>
          <w:p w14:paraId="67969545" w14:textId="686CC3C9" w:rsidR="001E4C50" w:rsidRPr="00EB63D1" w:rsidRDefault="001E4C50" w:rsidP="001E4C50">
            <w:pPr>
              <w:spacing w:after="0" w:line="240" w:lineRule="auto"/>
              <w:rPr>
                <w:rFonts w:ascii="Times New Roman" w:hAnsi="Times New Roman" w:cs="Times New Roman"/>
                <w:sz w:val="20"/>
                <w:szCs w:val="20"/>
              </w:rPr>
            </w:pPr>
            <w:r w:rsidRPr="00EB63D1">
              <w:rPr>
                <w:rFonts w:ascii="Times New Roman" w:eastAsia="Times New Roman" w:hAnsi="Times New Roman" w:cs="Times New Roman"/>
                <w:bCs/>
                <w:iCs/>
                <w:sz w:val="20"/>
                <w:szCs w:val="20"/>
              </w:rPr>
              <w:t>Приносящая доход деятельность медицинских организаций</w:t>
            </w:r>
          </w:p>
        </w:tc>
        <w:tc>
          <w:tcPr>
            <w:tcW w:w="2842" w:type="pct"/>
            <w:vAlign w:val="center"/>
          </w:tcPr>
          <w:p w14:paraId="16E96072" w14:textId="0BC31E93" w:rsidR="001E4C50" w:rsidRPr="00EB63D1" w:rsidRDefault="001E4C50" w:rsidP="001E4C50">
            <w:pPr>
              <w:widowControl w:val="0"/>
              <w:autoSpaceDE w:val="0"/>
              <w:autoSpaceDN w:val="0"/>
              <w:adjustRightInd w:val="0"/>
              <w:spacing w:after="0" w:line="240" w:lineRule="auto"/>
              <w:jc w:val="both"/>
              <w:rPr>
                <w:rFonts w:ascii="Times New Roman" w:hAnsi="Times New Roman" w:cs="Times New Roman"/>
                <w:b/>
                <w:sz w:val="20"/>
                <w:szCs w:val="20"/>
              </w:rPr>
            </w:pPr>
            <w:r w:rsidRPr="00EB63D1">
              <w:rPr>
                <w:rFonts w:ascii="Times New Roman" w:hAnsi="Times New Roman" w:cs="Times New Roman"/>
                <w:bCs/>
                <w:sz w:val="20"/>
                <w:szCs w:val="20"/>
              </w:rPr>
              <w:t>Приносящая доход деятельность как источник финансовых поступлений медицинской организации, виды. Платные медицинские услуги, нормативно-правовое регулирование, правила и условия предоставления медицинскими организациями платных медицинских услуг, стороны и порядок заключения договора, порядок информирования потребителя, заказчика о предоставлении платных медицинских услуг. Основные требования закона о защите прав потребителей. Информация об исполнителе и предоставляемых им медицинских услугах. Ответственность исполнителя и контроль за предоставлением платных медицинских услуг. Добровольное медицинское страхования: общая характеристика отношений в системе, правила, программы, актуарные расчеты, проблемы и перспективы развития. Ведение учета пациентов медицинской организации, застрахованных по программам добровольного медицинского страхования. Безвозмездные поступления – источник дополнительных доходов медицинской организации. Виды безвозмездных поступлений и их использования: дарение, пожертвование, благотворительные гранты.</w:t>
            </w:r>
          </w:p>
        </w:tc>
        <w:tc>
          <w:tcPr>
            <w:tcW w:w="701" w:type="pct"/>
          </w:tcPr>
          <w:p w14:paraId="1225A9DE" w14:textId="5778B628" w:rsidR="001E4C50" w:rsidRPr="00EB63D1" w:rsidRDefault="001E4C50" w:rsidP="001E4C50">
            <w:pPr>
              <w:widowControl w:val="0"/>
              <w:autoSpaceDE w:val="0"/>
              <w:autoSpaceDN w:val="0"/>
              <w:adjustRightInd w:val="0"/>
              <w:spacing w:after="0" w:line="240" w:lineRule="auto"/>
              <w:rPr>
                <w:rFonts w:ascii="Times New Roman" w:hAnsi="Times New Roman" w:cs="Times New Roman"/>
                <w:b/>
                <w:sz w:val="20"/>
                <w:szCs w:val="20"/>
              </w:rPr>
            </w:pPr>
            <w:r w:rsidRPr="00EB63D1">
              <w:rPr>
                <w:rFonts w:ascii="Times New Roman" w:hAnsi="Times New Roman" w:cs="Times New Roman"/>
                <w:sz w:val="20"/>
                <w:szCs w:val="20"/>
              </w:rPr>
              <w:t>ПК-5, ПК-6</w:t>
            </w:r>
          </w:p>
        </w:tc>
      </w:tr>
      <w:tr w:rsidR="001E4C50" w:rsidRPr="00EB63D1" w14:paraId="2781F269" w14:textId="77777777" w:rsidTr="001E4C50">
        <w:trPr>
          <w:trHeight w:val="58"/>
        </w:trPr>
        <w:tc>
          <w:tcPr>
            <w:tcW w:w="278" w:type="pct"/>
          </w:tcPr>
          <w:p w14:paraId="72C5DC77" w14:textId="22A35F15" w:rsidR="001E4C50" w:rsidRPr="00EB63D1" w:rsidRDefault="001E4C50" w:rsidP="001E4C50">
            <w:pPr>
              <w:widowControl w:val="0"/>
              <w:autoSpaceDE w:val="0"/>
              <w:autoSpaceDN w:val="0"/>
              <w:adjustRightInd w:val="0"/>
              <w:spacing w:after="0" w:line="240" w:lineRule="auto"/>
              <w:jc w:val="center"/>
              <w:rPr>
                <w:rFonts w:ascii="Times New Roman" w:hAnsi="Times New Roman" w:cs="Times New Roman"/>
                <w:bCs/>
                <w:sz w:val="20"/>
                <w:szCs w:val="20"/>
              </w:rPr>
            </w:pPr>
            <w:r w:rsidRPr="00EB63D1">
              <w:rPr>
                <w:rFonts w:ascii="Times New Roman" w:hAnsi="Times New Roman" w:cs="Times New Roman"/>
                <w:bCs/>
                <w:sz w:val="20"/>
              </w:rPr>
              <w:t>2.9</w:t>
            </w:r>
          </w:p>
        </w:tc>
        <w:tc>
          <w:tcPr>
            <w:tcW w:w="1179" w:type="pct"/>
          </w:tcPr>
          <w:p w14:paraId="5AF7235F" w14:textId="77777777" w:rsidR="00BF392E" w:rsidRDefault="001E4C50" w:rsidP="001E4C50">
            <w:pPr>
              <w:spacing w:after="0" w:line="240" w:lineRule="auto"/>
              <w:rPr>
                <w:rFonts w:ascii="Times New Roman" w:hAnsi="Times New Roman" w:cs="Times New Roman"/>
                <w:sz w:val="20"/>
                <w:szCs w:val="20"/>
              </w:rPr>
            </w:pPr>
            <w:r w:rsidRPr="00EB63D1">
              <w:rPr>
                <w:rFonts w:ascii="Times New Roman" w:hAnsi="Times New Roman" w:cs="Times New Roman"/>
                <w:sz w:val="20"/>
                <w:szCs w:val="20"/>
              </w:rPr>
              <w:t xml:space="preserve">Экономическое содержание проектной деятельности </w:t>
            </w:r>
          </w:p>
          <w:p w14:paraId="1A15A1B9" w14:textId="77777777" w:rsidR="00BF392E" w:rsidRDefault="001E4C50" w:rsidP="001E4C50">
            <w:pPr>
              <w:spacing w:after="0" w:line="240" w:lineRule="auto"/>
              <w:rPr>
                <w:rFonts w:ascii="Times New Roman" w:hAnsi="Times New Roman" w:cs="Times New Roman"/>
                <w:sz w:val="20"/>
                <w:szCs w:val="20"/>
              </w:rPr>
            </w:pPr>
            <w:r w:rsidRPr="00EB63D1">
              <w:rPr>
                <w:rFonts w:ascii="Times New Roman" w:hAnsi="Times New Roman" w:cs="Times New Roman"/>
                <w:sz w:val="20"/>
                <w:szCs w:val="20"/>
              </w:rPr>
              <w:t xml:space="preserve">в здравоохранении. Государственно-частное </w:t>
            </w:r>
            <w:r w:rsidRPr="00EB63D1">
              <w:rPr>
                <w:rFonts w:ascii="Times New Roman" w:hAnsi="Times New Roman" w:cs="Times New Roman"/>
                <w:sz w:val="20"/>
                <w:szCs w:val="20"/>
              </w:rPr>
              <w:lastRenderedPageBreak/>
              <w:t xml:space="preserve">партнерство. Бизнес-планирование </w:t>
            </w:r>
          </w:p>
          <w:p w14:paraId="2BA7BAB1" w14:textId="46432CAC" w:rsidR="001E4C50" w:rsidRPr="00EB63D1" w:rsidRDefault="001E4C50" w:rsidP="001E4C50">
            <w:pPr>
              <w:spacing w:after="0" w:line="240" w:lineRule="auto"/>
              <w:rPr>
                <w:rFonts w:ascii="Times New Roman" w:hAnsi="Times New Roman" w:cs="Times New Roman"/>
                <w:sz w:val="20"/>
                <w:szCs w:val="20"/>
              </w:rPr>
            </w:pPr>
            <w:r w:rsidRPr="00EB63D1">
              <w:rPr>
                <w:rFonts w:ascii="Times New Roman" w:hAnsi="Times New Roman" w:cs="Times New Roman"/>
                <w:sz w:val="20"/>
                <w:szCs w:val="20"/>
              </w:rPr>
              <w:t>в здравоохранении</w:t>
            </w:r>
          </w:p>
        </w:tc>
        <w:tc>
          <w:tcPr>
            <w:tcW w:w="2842" w:type="pct"/>
            <w:vAlign w:val="center"/>
          </w:tcPr>
          <w:p w14:paraId="5CB1DCB5" w14:textId="5EA1092A" w:rsidR="001E4C50" w:rsidRPr="00EB63D1" w:rsidRDefault="001E4C50" w:rsidP="00FC7D4E">
            <w:pPr>
              <w:shd w:val="clear" w:color="auto" w:fill="FFFFFF"/>
              <w:suppressAutoHyphens/>
              <w:spacing w:after="0" w:line="240" w:lineRule="auto"/>
              <w:jc w:val="both"/>
              <w:rPr>
                <w:rFonts w:ascii="Times New Roman" w:hAnsi="Times New Roman" w:cs="Times New Roman"/>
                <w:b/>
                <w:sz w:val="20"/>
                <w:szCs w:val="20"/>
              </w:rPr>
            </w:pPr>
            <w:r w:rsidRPr="00EB63D1">
              <w:rPr>
                <w:rFonts w:ascii="Times New Roman" w:hAnsi="Times New Roman" w:cs="Times New Roman"/>
                <w:bCs/>
                <w:sz w:val="20"/>
                <w:szCs w:val="20"/>
              </w:rPr>
              <w:lastRenderedPageBreak/>
              <w:t xml:space="preserve">Экономическое содержание проектной деятельности в здравоохранении. Источники и формы финансирования проектной деятельности. Инвестиционная деятельность в здравоохранении. Привлечение внешних инвестиций для реализации проектов. Основные методы анализа и оценки эффективности инвестиций. Государственно-частное </w:t>
            </w:r>
            <w:r w:rsidRPr="00EB63D1">
              <w:rPr>
                <w:rFonts w:ascii="Times New Roman" w:hAnsi="Times New Roman" w:cs="Times New Roman"/>
                <w:bCs/>
                <w:sz w:val="20"/>
                <w:szCs w:val="20"/>
              </w:rPr>
              <w:lastRenderedPageBreak/>
              <w:t>партнерство в здравоохранении: формы, нормативное правовое регулирование. Соглашение о государственно-частном партнерстве. Финансирование проектов в рамках соглашения о государственно-частном партнерстве. Мониторинг и контроль соглашений о государственно-частном партнерстве. Аутсорсинг и аутстаффинг.</w:t>
            </w:r>
            <w:r w:rsidR="00FC7D4E" w:rsidRPr="00EB63D1">
              <w:rPr>
                <w:rFonts w:ascii="Times New Roman" w:hAnsi="Times New Roman" w:cs="Times New Roman"/>
                <w:bCs/>
                <w:sz w:val="20"/>
                <w:szCs w:val="20"/>
              </w:rPr>
              <w:t xml:space="preserve"> </w:t>
            </w:r>
            <w:r w:rsidRPr="00EB63D1">
              <w:rPr>
                <w:rFonts w:ascii="Times New Roman" w:hAnsi="Times New Roman" w:cs="Times New Roman"/>
                <w:bCs/>
                <w:sz w:val="20"/>
                <w:szCs w:val="20"/>
              </w:rPr>
              <w:t>Бизнес-планирование в медицинской организации. Виды внутренних (управленческий бизнес-план развития производственной и экономической деятельности, бизнес-план проекта) и внешних (инвестиционный проект, бизнес-план для получения кредита) бизнес-планов. Современные методики (стандарты) бизнес-планирования. Структура (разделы) бизнес-плана: концептуальная часть, организационный план, план маркетинга, план производства, финансовый план, оценка рисков проекта.</w:t>
            </w:r>
          </w:p>
        </w:tc>
        <w:tc>
          <w:tcPr>
            <w:tcW w:w="701" w:type="pct"/>
          </w:tcPr>
          <w:p w14:paraId="2E6D05BD" w14:textId="17542195" w:rsidR="001E4C50" w:rsidRPr="00EB63D1" w:rsidRDefault="001E4C50" w:rsidP="001E4C50">
            <w:pPr>
              <w:widowControl w:val="0"/>
              <w:autoSpaceDE w:val="0"/>
              <w:autoSpaceDN w:val="0"/>
              <w:adjustRightInd w:val="0"/>
              <w:spacing w:after="0" w:line="240" w:lineRule="auto"/>
              <w:rPr>
                <w:rFonts w:ascii="Times New Roman" w:hAnsi="Times New Roman" w:cs="Times New Roman"/>
                <w:b/>
                <w:sz w:val="20"/>
                <w:szCs w:val="20"/>
              </w:rPr>
            </w:pPr>
            <w:r w:rsidRPr="00EB63D1">
              <w:rPr>
                <w:rFonts w:ascii="Times New Roman" w:hAnsi="Times New Roman" w:cs="Times New Roman"/>
                <w:sz w:val="20"/>
                <w:szCs w:val="20"/>
              </w:rPr>
              <w:lastRenderedPageBreak/>
              <w:t>ПК-6</w:t>
            </w:r>
          </w:p>
        </w:tc>
      </w:tr>
      <w:tr w:rsidR="001E4C50" w:rsidRPr="00EB63D1" w14:paraId="007A57DA" w14:textId="77777777" w:rsidTr="001E4C50">
        <w:tc>
          <w:tcPr>
            <w:tcW w:w="278" w:type="pct"/>
          </w:tcPr>
          <w:p w14:paraId="49764196" w14:textId="7083694A" w:rsidR="001E4C50" w:rsidRPr="00EB63D1" w:rsidRDefault="001E4C50" w:rsidP="001E4C50">
            <w:pPr>
              <w:widowControl w:val="0"/>
              <w:autoSpaceDE w:val="0"/>
              <w:autoSpaceDN w:val="0"/>
              <w:adjustRightInd w:val="0"/>
              <w:spacing w:after="0" w:line="240" w:lineRule="auto"/>
              <w:jc w:val="center"/>
              <w:rPr>
                <w:rFonts w:ascii="Times New Roman" w:hAnsi="Times New Roman" w:cs="Times New Roman"/>
                <w:bCs/>
                <w:sz w:val="20"/>
                <w:szCs w:val="20"/>
              </w:rPr>
            </w:pPr>
            <w:r w:rsidRPr="00EB63D1">
              <w:rPr>
                <w:rFonts w:ascii="Times New Roman" w:hAnsi="Times New Roman" w:cs="Times New Roman"/>
                <w:bCs/>
                <w:sz w:val="20"/>
              </w:rPr>
              <w:lastRenderedPageBreak/>
              <w:t>2.10</w:t>
            </w:r>
          </w:p>
        </w:tc>
        <w:tc>
          <w:tcPr>
            <w:tcW w:w="1179" w:type="pct"/>
          </w:tcPr>
          <w:p w14:paraId="4A4F43A5" w14:textId="77777777" w:rsidR="00BF392E" w:rsidRDefault="001E4C50" w:rsidP="001E4C50">
            <w:pPr>
              <w:spacing w:after="0" w:line="240" w:lineRule="auto"/>
              <w:rPr>
                <w:rFonts w:ascii="Times New Roman" w:hAnsi="Times New Roman" w:cs="Times New Roman"/>
                <w:sz w:val="20"/>
                <w:szCs w:val="20"/>
              </w:rPr>
            </w:pPr>
            <w:r w:rsidRPr="00EB63D1">
              <w:rPr>
                <w:rFonts w:ascii="Times New Roman" w:hAnsi="Times New Roman" w:cs="Times New Roman"/>
                <w:sz w:val="20"/>
                <w:szCs w:val="20"/>
              </w:rPr>
              <w:t xml:space="preserve">Управленческий учет </w:t>
            </w:r>
          </w:p>
          <w:p w14:paraId="58BEF65A" w14:textId="2258F8D8" w:rsidR="001E4C50" w:rsidRPr="00EB63D1" w:rsidRDefault="001E4C50" w:rsidP="001E4C50">
            <w:pPr>
              <w:spacing w:after="0" w:line="240" w:lineRule="auto"/>
              <w:rPr>
                <w:rFonts w:ascii="Times New Roman" w:hAnsi="Times New Roman" w:cs="Times New Roman"/>
                <w:sz w:val="20"/>
                <w:szCs w:val="20"/>
              </w:rPr>
            </w:pPr>
            <w:r w:rsidRPr="00EB63D1">
              <w:rPr>
                <w:rFonts w:ascii="Times New Roman" w:hAnsi="Times New Roman" w:cs="Times New Roman"/>
                <w:sz w:val="20"/>
                <w:szCs w:val="20"/>
              </w:rPr>
              <w:t>и современные подходы к анализу финансово-хозяйственной деятельности медицинской организации</w:t>
            </w:r>
          </w:p>
        </w:tc>
        <w:tc>
          <w:tcPr>
            <w:tcW w:w="2842" w:type="pct"/>
            <w:vAlign w:val="center"/>
          </w:tcPr>
          <w:p w14:paraId="30FDB2E3" w14:textId="4CF712B6" w:rsidR="001E4C50" w:rsidRPr="00EB63D1" w:rsidRDefault="001E4C50" w:rsidP="00FC7D4E">
            <w:pPr>
              <w:shd w:val="clear" w:color="auto" w:fill="FFFFFF"/>
              <w:suppressAutoHyphens/>
              <w:spacing w:after="0" w:line="240" w:lineRule="auto"/>
              <w:jc w:val="both"/>
              <w:rPr>
                <w:rFonts w:ascii="Times New Roman" w:hAnsi="Times New Roman" w:cs="Times New Roman"/>
                <w:bCs/>
                <w:sz w:val="20"/>
                <w:szCs w:val="20"/>
              </w:rPr>
            </w:pPr>
            <w:r w:rsidRPr="00EB63D1">
              <w:rPr>
                <w:rFonts w:ascii="Times New Roman" w:hAnsi="Times New Roman" w:cs="Times New Roman"/>
                <w:bCs/>
                <w:sz w:val="20"/>
                <w:szCs w:val="20"/>
              </w:rPr>
              <w:t>Особенности управленческого учета в здравоохранении. Виды управленческого учета. Методы ведения управленческого учета. Организация сбора и анализа информации о деятельности медицинской организации, ведения управленческого учета. Использование результатов управленческого учета для принятия управленческих решений, а также стратегического, тактического и оперативного планирования деятельности медицинской организации и ее структурных подразделений.</w:t>
            </w:r>
            <w:r w:rsidR="00FC7D4E" w:rsidRPr="00EB63D1">
              <w:rPr>
                <w:rFonts w:ascii="Times New Roman" w:hAnsi="Times New Roman" w:cs="Times New Roman"/>
                <w:bCs/>
                <w:sz w:val="20"/>
                <w:szCs w:val="20"/>
              </w:rPr>
              <w:t xml:space="preserve"> </w:t>
            </w:r>
            <w:r w:rsidRPr="00EB63D1">
              <w:rPr>
                <w:rFonts w:ascii="Times New Roman" w:hAnsi="Times New Roman" w:cs="Times New Roman"/>
                <w:bCs/>
                <w:sz w:val="20"/>
                <w:szCs w:val="20"/>
              </w:rPr>
              <w:t>Современные подходы к анализу финансово-хозяйственной деятельности медицинской организации. Источники данных о финансово-хозяйственной деятельности медицинской организации. Порядок утверждения бухгалтерских документов. Основные направления анализа финансово-хозяйственной деятельности: анализ основных средств, финансовый анализ, оценка эффективности использования коечного фонда и медицинского оборудования, оценка эффективности использования трудовых ресурсов, оценка себестоимости медицинской помощи и отдельных видов медицинских услуг, оценка финансовых расходов организации. Анализ безубыточности. Использование результатов анализа финансово-хозяйственной деятельности, анализа безубыточности в принятии управленческих решений, оценке потребности медицинской организации в видах ресурсов. Прогнозирование результатов деятельности медицинской организации на территории обслуживания на основе результатов анализа финансово-хозяйственной деятельности в текущем и предшествующих периодах. Разработка плана мероприятий по повышению результативности работы медицинской организации и ее структурных подразделений, эффективности использования экономических ресурсов.</w:t>
            </w:r>
          </w:p>
        </w:tc>
        <w:tc>
          <w:tcPr>
            <w:tcW w:w="701" w:type="pct"/>
          </w:tcPr>
          <w:p w14:paraId="0FC4804A" w14:textId="253BBA16" w:rsidR="001E4C50" w:rsidRPr="00EB63D1" w:rsidRDefault="001E4C50" w:rsidP="001E4C50">
            <w:pPr>
              <w:widowControl w:val="0"/>
              <w:autoSpaceDE w:val="0"/>
              <w:autoSpaceDN w:val="0"/>
              <w:adjustRightInd w:val="0"/>
              <w:spacing w:after="0" w:line="240" w:lineRule="auto"/>
              <w:rPr>
                <w:rFonts w:ascii="Times New Roman" w:hAnsi="Times New Roman" w:cs="Times New Roman"/>
                <w:bCs/>
                <w:sz w:val="20"/>
                <w:szCs w:val="20"/>
              </w:rPr>
            </w:pPr>
            <w:r w:rsidRPr="00EB63D1">
              <w:rPr>
                <w:rFonts w:ascii="Times New Roman" w:hAnsi="Times New Roman" w:cs="Times New Roman"/>
                <w:sz w:val="20"/>
                <w:szCs w:val="20"/>
              </w:rPr>
              <w:t>ПК-6</w:t>
            </w:r>
          </w:p>
        </w:tc>
      </w:tr>
      <w:tr w:rsidR="001E4C50" w:rsidRPr="00EB63D1" w14:paraId="303F8464" w14:textId="77777777" w:rsidTr="001E4C50">
        <w:tc>
          <w:tcPr>
            <w:tcW w:w="278" w:type="pct"/>
          </w:tcPr>
          <w:p w14:paraId="7088E5D0" w14:textId="7C6B32B7" w:rsidR="001E4C50" w:rsidRPr="00EB63D1" w:rsidRDefault="001E4C50" w:rsidP="001E4C50">
            <w:pPr>
              <w:widowControl w:val="0"/>
              <w:autoSpaceDE w:val="0"/>
              <w:autoSpaceDN w:val="0"/>
              <w:adjustRightInd w:val="0"/>
              <w:spacing w:after="0" w:line="240" w:lineRule="auto"/>
              <w:jc w:val="center"/>
              <w:rPr>
                <w:rFonts w:ascii="Times New Roman" w:hAnsi="Times New Roman" w:cs="Times New Roman"/>
                <w:bCs/>
                <w:sz w:val="20"/>
                <w:szCs w:val="20"/>
              </w:rPr>
            </w:pPr>
            <w:r w:rsidRPr="00EB63D1">
              <w:rPr>
                <w:rFonts w:ascii="Times New Roman" w:hAnsi="Times New Roman" w:cs="Times New Roman"/>
                <w:bCs/>
                <w:sz w:val="20"/>
              </w:rPr>
              <w:t>2.11</w:t>
            </w:r>
          </w:p>
        </w:tc>
        <w:tc>
          <w:tcPr>
            <w:tcW w:w="1179" w:type="pct"/>
          </w:tcPr>
          <w:p w14:paraId="40195125" w14:textId="77777777" w:rsidR="00BF392E" w:rsidRDefault="001E4C50" w:rsidP="001E4C50">
            <w:pPr>
              <w:spacing w:after="0" w:line="240" w:lineRule="auto"/>
              <w:rPr>
                <w:rFonts w:ascii="Times New Roman" w:hAnsi="Times New Roman" w:cs="Times New Roman"/>
                <w:sz w:val="20"/>
                <w:szCs w:val="20"/>
              </w:rPr>
            </w:pPr>
            <w:r w:rsidRPr="00EB63D1">
              <w:rPr>
                <w:rFonts w:ascii="Times New Roman" w:hAnsi="Times New Roman" w:cs="Times New Roman"/>
                <w:sz w:val="20"/>
                <w:szCs w:val="20"/>
              </w:rPr>
              <w:t xml:space="preserve">Нормирование труда </w:t>
            </w:r>
          </w:p>
          <w:p w14:paraId="4EE54F6E" w14:textId="7968AF48" w:rsidR="001E4C50" w:rsidRPr="00EB63D1" w:rsidRDefault="001E4C50" w:rsidP="001E4C50">
            <w:pPr>
              <w:spacing w:after="0" w:line="240" w:lineRule="auto"/>
              <w:rPr>
                <w:rFonts w:ascii="Times New Roman" w:hAnsi="Times New Roman" w:cs="Times New Roman"/>
                <w:sz w:val="20"/>
                <w:szCs w:val="20"/>
              </w:rPr>
            </w:pPr>
            <w:r w:rsidRPr="00EB63D1">
              <w:rPr>
                <w:rFonts w:ascii="Times New Roman" w:hAnsi="Times New Roman" w:cs="Times New Roman"/>
                <w:sz w:val="20"/>
                <w:szCs w:val="20"/>
              </w:rPr>
              <w:t>в здравоохранении. Оплата труда медицинских работников</w:t>
            </w:r>
          </w:p>
        </w:tc>
        <w:tc>
          <w:tcPr>
            <w:tcW w:w="2842" w:type="pct"/>
            <w:vAlign w:val="center"/>
          </w:tcPr>
          <w:p w14:paraId="4E24FF82" w14:textId="7F5EA505" w:rsidR="001E4C50" w:rsidRPr="00EB63D1" w:rsidRDefault="001E4C50" w:rsidP="001E4C50">
            <w:pPr>
              <w:widowControl w:val="0"/>
              <w:autoSpaceDE w:val="0"/>
              <w:autoSpaceDN w:val="0"/>
              <w:adjustRightInd w:val="0"/>
              <w:spacing w:after="0" w:line="240" w:lineRule="auto"/>
              <w:jc w:val="both"/>
              <w:rPr>
                <w:rFonts w:ascii="Times New Roman" w:hAnsi="Times New Roman" w:cs="Times New Roman"/>
                <w:bCs/>
                <w:sz w:val="20"/>
                <w:szCs w:val="20"/>
              </w:rPr>
            </w:pPr>
            <w:r w:rsidRPr="00EB63D1">
              <w:rPr>
                <w:rFonts w:ascii="Times New Roman" w:hAnsi="Times New Roman" w:cs="Times New Roman"/>
                <w:bCs/>
                <w:sz w:val="20"/>
                <w:szCs w:val="20"/>
              </w:rPr>
              <w:t xml:space="preserve">Нормативное правовое регулирование нормирования труда работников в медицинской организации. Разработка и утверждение положения о нормировании труда работников в медицинской организации. Виды трудовых норм (временные нормативы, нормы нагрузки, выработки, нормы обслуживания, нормы численности). Расчет потребности в медицинских работниках. Перспективное планирование потребности в медицинских работниках с учетом текущего возрастного состава и уровня квалификации персонала, динамики оборота по приему и выбытию. Разработка и утверждение штатного расписания медицинской организации. Система оплаты труда работников государственных и муниципальных учреждений здравоохранения. Установление заработной платы работникам, в том числе размера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w:t>
            </w:r>
            <w:r w:rsidRPr="00EB63D1">
              <w:rPr>
                <w:rFonts w:ascii="Times New Roman" w:hAnsi="Times New Roman" w:cs="Times New Roman"/>
                <w:bCs/>
                <w:sz w:val="20"/>
                <w:szCs w:val="20"/>
              </w:rPr>
              <w:lastRenderedPageBreak/>
              <w:t>системы премирования. Система эффективного контракта в медицинской организации. Разработка и установление критериев оценки эффективности деятельности медицинских работников.</w:t>
            </w:r>
          </w:p>
        </w:tc>
        <w:tc>
          <w:tcPr>
            <w:tcW w:w="701" w:type="pct"/>
          </w:tcPr>
          <w:p w14:paraId="6CEDB882" w14:textId="77777777" w:rsidR="001E4C50" w:rsidRPr="00EB63D1" w:rsidRDefault="001E4C50" w:rsidP="001E4C50">
            <w:pPr>
              <w:widowControl w:val="0"/>
              <w:autoSpaceDE w:val="0"/>
              <w:autoSpaceDN w:val="0"/>
              <w:adjustRightInd w:val="0"/>
              <w:spacing w:after="0" w:line="240" w:lineRule="auto"/>
              <w:rPr>
                <w:rFonts w:ascii="Times New Roman" w:hAnsi="Times New Roman" w:cs="Times New Roman"/>
                <w:sz w:val="20"/>
                <w:szCs w:val="20"/>
              </w:rPr>
            </w:pPr>
            <w:r w:rsidRPr="00EB63D1">
              <w:rPr>
                <w:rFonts w:ascii="Times New Roman" w:hAnsi="Times New Roman" w:cs="Times New Roman"/>
                <w:sz w:val="20"/>
                <w:szCs w:val="20"/>
              </w:rPr>
              <w:lastRenderedPageBreak/>
              <w:t xml:space="preserve">ПК-3, ПК-4, </w:t>
            </w:r>
          </w:p>
          <w:p w14:paraId="7C6B022D" w14:textId="76CC51A1" w:rsidR="001E4C50" w:rsidRPr="00EB63D1" w:rsidRDefault="001E4C50" w:rsidP="001E4C50">
            <w:pPr>
              <w:widowControl w:val="0"/>
              <w:autoSpaceDE w:val="0"/>
              <w:autoSpaceDN w:val="0"/>
              <w:adjustRightInd w:val="0"/>
              <w:spacing w:after="0" w:line="240" w:lineRule="auto"/>
              <w:rPr>
                <w:rFonts w:ascii="Times New Roman" w:hAnsi="Times New Roman" w:cs="Times New Roman"/>
                <w:bCs/>
                <w:sz w:val="20"/>
                <w:szCs w:val="20"/>
              </w:rPr>
            </w:pPr>
            <w:r w:rsidRPr="00EB63D1">
              <w:rPr>
                <w:rFonts w:ascii="Times New Roman" w:hAnsi="Times New Roman" w:cs="Times New Roman"/>
                <w:sz w:val="20"/>
                <w:szCs w:val="20"/>
              </w:rPr>
              <w:t>ПК-5, ПК-6</w:t>
            </w:r>
          </w:p>
        </w:tc>
      </w:tr>
      <w:tr w:rsidR="001E4C50" w:rsidRPr="00EB63D1" w14:paraId="173A3E21" w14:textId="77777777" w:rsidTr="001E4C50">
        <w:tc>
          <w:tcPr>
            <w:tcW w:w="278" w:type="pct"/>
          </w:tcPr>
          <w:p w14:paraId="0FC6B68A" w14:textId="378599FB" w:rsidR="001E4C50" w:rsidRPr="00EB63D1" w:rsidRDefault="001E4C50" w:rsidP="001E4C50">
            <w:pPr>
              <w:widowControl w:val="0"/>
              <w:autoSpaceDE w:val="0"/>
              <w:autoSpaceDN w:val="0"/>
              <w:adjustRightInd w:val="0"/>
              <w:spacing w:after="0" w:line="240" w:lineRule="auto"/>
              <w:jc w:val="center"/>
              <w:rPr>
                <w:rFonts w:ascii="Times New Roman" w:hAnsi="Times New Roman" w:cs="Times New Roman"/>
                <w:bCs/>
                <w:sz w:val="20"/>
              </w:rPr>
            </w:pPr>
            <w:r w:rsidRPr="00EB63D1">
              <w:rPr>
                <w:rFonts w:ascii="Times New Roman" w:hAnsi="Times New Roman" w:cs="Times New Roman"/>
                <w:bCs/>
                <w:sz w:val="20"/>
              </w:rPr>
              <w:lastRenderedPageBreak/>
              <w:t>2.12</w:t>
            </w:r>
          </w:p>
        </w:tc>
        <w:tc>
          <w:tcPr>
            <w:tcW w:w="1179" w:type="pct"/>
          </w:tcPr>
          <w:p w14:paraId="5555872D" w14:textId="30D06077" w:rsidR="001E4C50" w:rsidRPr="00EB63D1" w:rsidRDefault="001E4C50" w:rsidP="001E4C50">
            <w:pPr>
              <w:spacing w:after="0" w:line="240" w:lineRule="auto"/>
              <w:rPr>
                <w:rFonts w:ascii="Times New Roman" w:hAnsi="Times New Roman" w:cs="Times New Roman"/>
                <w:sz w:val="20"/>
                <w:szCs w:val="20"/>
              </w:rPr>
            </w:pPr>
            <w:r w:rsidRPr="00EB63D1">
              <w:rPr>
                <w:rFonts w:ascii="Times New Roman" w:hAnsi="Times New Roman" w:cs="Times New Roman"/>
                <w:sz w:val="20"/>
                <w:szCs w:val="20"/>
              </w:rPr>
              <w:t>Промежуточная аттестация по модулю 2</w:t>
            </w:r>
          </w:p>
        </w:tc>
        <w:tc>
          <w:tcPr>
            <w:tcW w:w="2842" w:type="pct"/>
          </w:tcPr>
          <w:p w14:paraId="4D2FA848" w14:textId="0ECBA48F" w:rsidR="001E4C50" w:rsidRPr="00EB63D1" w:rsidRDefault="001E4C50" w:rsidP="001E4C50">
            <w:pPr>
              <w:shd w:val="clear" w:color="auto" w:fill="FFFFFF"/>
              <w:suppressAutoHyphens/>
              <w:spacing w:after="0" w:line="240" w:lineRule="auto"/>
              <w:jc w:val="both"/>
              <w:rPr>
                <w:rFonts w:ascii="Times New Roman" w:hAnsi="Times New Roman" w:cs="Times New Roman"/>
                <w:bCs/>
                <w:sz w:val="20"/>
                <w:szCs w:val="20"/>
              </w:rPr>
            </w:pPr>
            <w:r w:rsidRPr="00EB63D1">
              <w:rPr>
                <w:rFonts w:ascii="Times New Roman" w:hAnsi="Times New Roman" w:cs="Times New Roman"/>
                <w:bCs/>
                <w:sz w:val="20"/>
                <w:szCs w:val="20"/>
              </w:rPr>
              <w:t>Контроль результатов обучения в рамках освоения тем 2.1-2.11.</w:t>
            </w:r>
          </w:p>
        </w:tc>
        <w:tc>
          <w:tcPr>
            <w:tcW w:w="701" w:type="pct"/>
          </w:tcPr>
          <w:p w14:paraId="3857B151" w14:textId="58516AEC" w:rsidR="001E4C50" w:rsidRPr="00EB63D1" w:rsidRDefault="001E4C50" w:rsidP="001E4C50">
            <w:pPr>
              <w:widowControl w:val="0"/>
              <w:autoSpaceDE w:val="0"/>
              <w:autoSpaceDN w:val="0"/>
              <w:adjustRightInd w:val="0"/>
              <w:spacing w:after="0" w:line="240" w:lineRule="auto"/>
              <w:rPr>
                <w:rFonts w:ascii="Times New Roman" w:hAnsi="Times New Roman" w:cs="Times New Roman"/>
                <w:bCs/>
                <w:sz w:val="20"/>
                <w:szCs w:val="20"/>
              </w:rPr>
            </w:pPr>
          </w:p>
        </w:tc>
      </w:tr>
      <w:tr w:rsidR="001E4C50" w:rsidRPr="00EB63D1" w14:paraId="7EF7A216" w14:textId="77777777" w:rsidTr="002F46B7">
        <w:tc>
          <w:tcPr>
            <w:tcW w:w="278" w:type="pct"/>
          </w:tcPr>
          <w:p w14:paraId="14C76123" w14:textId="48CB9483" w:rsidR="001E4C50" w:rsidRPr="00EB63D1" w:rsidRDefault="001E4C50" w:rsidP="001E4C50">
            <w:pPr>
              <w:widowControl w:val="0"/>
              <w:autoSpaceDE w:val="0"/>
              <w:autoSpaceDN w:val="0"/>
              <w:adjustRightInd w:val="0"/>
              <w:spacing w:after="0" w:line="240" w:lineRule="auto"/>
              <w:jc w:val="center"/>
              <w:rPr>
                <w:rFonts w:ascii="Times New Roman" w:hAnsi="Times New Roman" w:cs="Times New Roman"/>
                <w:bCs/>
                <w:sz w:val="20"/>
                <w:szCs w:val="20"/>
              </w:rPr>
            </w:pPr>
            <w:r w:rsidRPr="00EB63D1">
              <w:rPr>
                <w:rFonts w:ascii="Times New Roman" w:hAnsi="Times New Roman" w:cs="Times New Roman"/>
                <w:b/>
                <w:sz w:val="20"/>
              </w:rPr>
              <w:t>3</w:t>
            </w:r>
          </w:p>
        </w:tc>
        <w:tc>
          <w:tcPr>
            <w:tcW w:w="4722" w:type="pct"/>
            <w:gridSpan w:val="3"/>
            <w:vAlign w:val="center"/>
          </w:tcPr>
          <w:p w14:paraId="3FE63E7A" w14:textId="450D4B31" w:rsidR="001E4C50" w:rsidRPr="00EB63D1" w:rsidRDefault="001E4C50" w:rsidP="001E4C50">
            <w:pPr>
              <w:widowControl w:val="0"/>
              <w:autoSpaceDE w:val="0"/>
              <w:autoSpaceDN w:val="0"/>
              <w:adjustRightInd w:val="0"/>
              <w:spacing w:after="0" w:line="240" w:lineRule="auto"/>
              <w:rPr>
                <w:rFonts w:ascii="Times New Roman" w:hAnsi="Times New Roman" w:cs="Times New Roman"/>
                <w:b/>
                <w:sz w:val="20"/>
                <w:szCs w:val="20"/>
              </w:rPr>
            </w:pPr>
            <w:r w:rsidRPr="00EB63D1">
              <w:rPr>
                <w:rFonts w:ascii="Times New Roman" w:eastAsia="Times New Roman" w:hAnsi="Times New Roman" w:cs="Times New Roman"/>
                <w:b/>
                <w:iCs/>
                <w:sz w:val="20"/>
                <w:szCs w:val="20"/>
              </w:rPr>
              <w:t>Модуль 3. Система контроля качества и безопасности медицинской деятельности</w:t>
            </w:r>
          </w:p>
        </w:tc>
      </w:tr>
      <w:tr w:rsidR="001E4C50" w:rsidRPr="00EB63D1" w14:paraId="1A5E4F1E" w14:textId="77777777" w:rsidTr="001E4C50">
        <w:tc>
          <w:tcPr>
            <w:tcW w:w="278" w:type="pct"/>
          </w:tcPr>
          <w:p w14:paraId="306E3954" w14:textId="2A0A7C55" w:rsidR="001E4C50" w:rsidRPr="00EB63D1" w:rsidRDefault="001E4C50" w:rsidP="001E4C50">
            <w:pPr>
              <w:widowControl w:val="0"/>
              <w:autoSpaceDE w:val="0"/>
              <w:autoSpaceDN w:val="0"/>
              <w:adjustRightInd w:val="0"/>
              <w:spacing w:after="0" w:line="240" w:lineRule="auto"/>
              <w:jc w:val="center"/>
              <w:rPr>
                <w:rFonts w:ascii="Times New Roman" w:hAnsi="Times New Roman" w:cs="Times New Roman"/>
                <w:bCs/>
                <w:sz w:val="20"/>
              </w:rPr>
            </w:pPr>
            <w:r w:rsidRPr="00EB63D1">
              <w:rPr>
                <w:rFonts w:ascii="Times New Roman" w:hAnsi="Times New Roman" w:cs="Times New Roman"/>
                <w:bCs/>
                <w:sz w:val="20"/>
              </w:rPr>
              <w:t>3.1</w:t>
            </w:r>
          </w:p>
        </w:tc>
        <w:tc>
          <w:tcPr>
            <w:tcW w:w="1179" w:type="pct"/>
          </w:tcPr>
          <w:p w14:paraId="0F9A0DFB" w14:textId="6F508113" w:rsidR="001E4C50" w:rsidRPr="00EB63D1" w:rsidRDefault="001E4C50" w:rsidP="001E4C50">
            <w:pPr>
              <w:spacing w:after="0" w:line="240" w:lineRule="auto"/>
              <w:rPr>
                <w:rFonts w:ascii="Times New Roman" w:hAnsi="Times New Roman" w:cs="Times New Roman"/>
                <w:b/>
                <w:bCs/>
                <w:sz w:val="20"/>
                <w:szCs w:val="20"/>
              </w:rPr>
            </w:pPr>
            <w:r w:rsidRPr="00EB63D1">
              <w:rPr>
                <w:rFonts w:ascii="Times New Roman" w:hAnsi="Times New Roman" w:cs="Times New Roman"/>
                <w:sz w:val="20"/>
                <w:szCs w:val="20"/>
              </w:rPr>
              <w:t>Контрольно-надзорная деятельность в сфере здравоохранения</w:t>
            </w:r>
          </w:p>
        </w:tc>
        <w:tc>
          <w:tcPr>
            <w:tcW w:w="2842" w:type="pct"/>
          </w:tcPr>
          <w:p w14:paraId="24170E15" w14:textId="2F9F19D4" w:rsidR="001E4C50" w:rsidRPr="00EB63D1" w:rsidRDefault="001E4C50" w:rsidP="001E4C50">
            <w:pPr>
              <w:shd w:val="clear" w:color="auto" w:fill="FFFFFF"/>
              <w:spacing w:after="0" w:line="240" w:lineRule="auto"/>
              <w:jc w:val="both"/>
              <w:rPr>
                <w:rFonts w:ascii="Times New Roman" w:hAnsi="Times New Roman" w:cs="Times New Roman"/>
                <w:bCs/>
                <w:sz w:val="20"/>
                <w:szCs w:val="20"/>
              </w:rPr>
            </w:pPr>
            <w:r w:rsidRPr="00EB63D1">
              <w:rPr>
                <w:rFonts w:ascii="Times New Roman" w:hAnsi="Times New Roman" w:cs="Times New Roman"/>
                <w:bCs/>
                <w:sz w:val="20"/>
                <w:szCs w:val="20"/>
              </w:rPr>
              <w:t>Организация контроля в сфере охраны здоровья. Федеральный государственный контроль (надзор) качества и безопасности медицинской деятельности как составляющая контроля (надзора) в сфере охраны здоровья. Предмет федерального государственного контроля (надзора) качества и безопасности медицинской деятельности. Виды контрольных (надзорных) мероприятий, их периодичность в зависимости от категории риска деятельности юридических лиц и индивидуальных предпринимателей, осуществляющих медицинскую деятельность.</w:t>
            </w:r>
          </w:p>
        </w:tc>
        <w:tc>
          <w:tcPr>
            <w:tcW w:w="701" w:type="pct"/>
          </w:tcPr>
          <w:p w14:paraId="23840270" w14:textId="05AEA147" w:rsidR="001E4C50" w:rsidRPr="00EB63D1" w:rsidRDefault="001E4C50" w:rsidP="001E4C50">
            <w:pPr>
              <w:widowControl w:val="0"/>
              <w:autoSpaceDE w:val="0"/>
              <w:autoSpaceDN w:val="0"/>
              <w:adjustRightInd w:val="0"/>
              <w:spacing w:after="0" w:line="240" w:lineRule="auto"/>
              <w:rPr>
                <w:rFonts w:ascii="Times New Roman" w:hAnsi="Times New Roman" w:cs="Times New Roman"/>
                <w:bCs/>
                <w:sz w:val="20"/>
                <w:szCs w:val="20"/>
              </w:rPr>
            </w:pPr>
            <w:r w:rsidRPr="00EB63D1">
              <w:rPr>
                <w:rFonts w:ascii="Times New Roman" w:hAnsi="Times New Roman" w:cs="Times New Roman"/>
                <w:sz w:val="20"/>
                <w:szCs w:val="20"/>
              </w:rPr>
              <w:t>ПК-3, ПК-5</w:t>
            </w:r>
          </w:p>
        </w:tc>
      </w:tr>
      <w:tr w:rsidR="001E4C50" w:rsidRPr="00EB63D1" w14:paraId="1DEBF9BC" w14:textId="77777777" w:rsidTr="001E4C50">
        <w:tc>
          <w:tcPr>
            <w:tcW w:w="278" w:type="pct"/>
          </w:tcPr>
          <w:p w14:paraId="2F0DEFDE" w14:textId="7E749894" w:rsidR="001E4C50" w:rsidRPr="00EB63D1" w:rsidRDefault="001E4C50" w:rsidP="001E4C50">
            <w:pPr>
              <w:widowControl w:val="0"/>
              <w:autoSpaceDE w:val="0"/>
              <w:autoSpaceDN w:val="0"/>
              <w:adjustRightInd w:val="0"/>
              <w:spacing w:after="0" w:line="240" w:lineRule="auto"/>
              <w:jc w:val="center"/>
              <w:rPr>
                <w:rFonts w:ascii="Times New Roman" w:hAnsi="Times New Roman" w:cs="Times New Roman"/>
                <w:bCs/>
                <w:sz w:val="20"/>
              </w:rPr>
            </w:pPr>
            <w:r w:rsidRPr="00EB63D1">
              <w:rPr>
                <w:rFonts w:ascii="Times New Roman" w:hAnsi="Times New Roman" w:cs="Times New Roman"/>
                <w:bCs/>
                <w:sz w:val="20"/>
              </w:rPr>
              <w:t>3.2</w:t>
            </w:r>
          </w:p>
        </w:tc>
        <w:tc>
          <w:tcPr>
            <w:tcW w:w="1179" w:type="pct"/>
          </w:tcPr>
          <w:p w14:paraId="4CE9B812" w14:textId="77777777" w:rsidR="00BF392E" w:rsidRDefault="001E4C50" w:rsidP="001E4C50">
            <w:pPr>
              <w:spacing w:after="0" w:line="240" w:lineRule="auto"/>
              <w:rPr>
                <w:rFonts w:ascii="Times New Roman" w:hAnsi="Times New Roman" w:cs="Times New Roman"/>
                <w:sz w:val="20"/>
                <w:szCs w:val="20"/>
              </w:rPr>
            </w:pPr>
            <w:r w:rsidRPr="00EB63D1">
              <w:rPr>
                <w:rFonts w:ascii="Times New Roman" w:hAnsi="Times New Roman" w:cs="Times New Roman"/>
                <w:sz w:val="20"/>
                <w:szCs w:val="20"/>
              </w:rPr>
              <w:t xml:space="preserve">Современные требования к организации </w:t>
            </w:r>
          </w:p>
          <w:p w14:paraId="44B7D371" w14:textId="435FCA89" w:rsidR="001E4C50" w:rsidRPr="00EB63D1" w:rsidRDefault="001E4C50" w:rsidP="001E4C50">
            <w:pPr>
              <w:spacing w:after="0" w:line="240" w:lineRule="auto"/>
              <w:rPr>
                <w:rFonts w:ascii="Times New Roman" w:hAnsi="Times New Roman" w:cs="Times New Roman"/>
                <w:sz w:val="20"/>
                <w:szCs w:val="20"/>
              </w:rPr>
            </w:pPr>
            <w:r w:rsidRPr="00EB63D1">
              <w:rPr>
                <w:rFonts w:ascii="Times New Roman" w:hAnsi="Times New Roman" w:cs="Times New Roman"/>
                <w:sz w:val="20"/>
                <w:szCs w:val="20"/>
              </w:rPr>
              <w:t>и проведению внутреннего контроля качества и безопасности медицинской деятельности</w:t>
            </w:r>
          </w:p>
        </w:tc>
        <w:tc>
          <w:tcPr>
            <w:tcW w:w="2842" w:type="pct"/>
          </w:tcPr>
          <w:p w14:paraId="5B376DF1" w14:textId="176DCA4E" w:rsidR="001E4C50" w:rsidRPr="00EB63D1" w:rsidRDefault="001E4C50" w:rsidP="001E4C50">
            <w:pPr>
              <w:widowControl w:val="0"/>
              <w:autoSpaceDE w:val="0"/>
              <w:autoSpaceDN w:val="0"/>
              <w:adjustRightInd w:val="0"/>
              <w:spacing w:after="0" w:line="240" w:lineRule="auto"/>
              <w:jc w:val="both"/>
              <w:rPr>
                <w:rFonts w:ascii="Times New Roman" w:hAnsi="Times New Roman" w:cs="Times New Roman"/>
                <w:bCs/>
                <w:sz w:val="20"/>
                <w:szCs w:val="20"/>
              </w:rPr>
            </w:pPr>
            <w:r w:rsidRPr="00EB63D1">
              <w:rPr>
                <w:rFonts w:ascii="Times New Roman" w:hAnsi="Times New Roman" w:cs="Times New Roman"/>
                <w:bCs/>
                <w:sz w:val="20"/>
                <w:szCs w:val="20"/>
              </w:rPr>
              <w:t xml:space="preserve">Внутренний контроль качества и безопасности медицинской деятельности как составляющая контроля (надзора) в сфере охраны здоровья. Виды, формы и методы внутреннего контроля качества и безопасности медицинской деятельности в структурном подразделении медицинской организации. Значение использования критериев оценки качества медицинской помощи в медицинской организации. Система индикаторов качества. Документирование и отчётность. Ведение учётных форм (журналы, чек-листы для врачей, карты экспертной оценки, анкеты для пациентов). Роль стандартных операционных процедур в обеспечении качества и безопасности </w:t>
            </w:r>
            <w:r w:rsidRPr="00EB63D1">
              <w:rPr>
                <w:rFonts w:ascii="Times New Roman" w:hAnsi="Times New Roman" w:cs="Times New Roman"/>
                <w:sz w:val="20"/>
                <w:szCs w:val="20"/>
              </w:rPr>
              <w:t>медицинской деятельности</w:t>
            </w:r>
            <w:r w:rsidRPr="00EB63D1">
              <w:rPr>
                <w:rFonts w:ascii="Times New Roman" w:hAnsi="Times New Roman" w:cs="Times New Roman"/>
                <w:bCs/>
                <w:sz w:val="20"/>
                <w:szCs w:val="20"/>
              </w:rPr>
              <w:t>.</w:t>
            </w:r>
          </w:p>
        </w:tc>
        <w:tc>
          <w:tcPr>
            <w:tcW w:w="701" w:type="pct"/>
          </w:tcPr>
          <w:p w14:paraId="788192DC" w14:textId="69F6DDF0" w:rsidR="001E4C50" w:rsidRPr="00EB63D1" w:rsidRDefault="001E4C50" w:rsidP="001E4C50">
            <w:pPr>
              <w:widowControl w:val="0"/>
              <w:autoSpaceDE w:val="0"/>
              <w:autoSpaceDN w:val="0"/>
              <w:adjustRightInd w:val="0"/>
              <w:spacing w:after="0" w:line="240" w:lineRule="auto"/>
              <w:rPr>
                <w:rFonts w:ascii="Times New Roman" w:hAnsi="Times New Roman" w:cs="Times New Roman"/>
                <w:bCs/>
                <w:sz w:val="20"/>
                <w:szCs w:val="20"/>
              </w:rPr>
            </w:pPr>
            <w:r w:rsidRPr="00EB63D1">
              <w:rPr>
                <w:rFonts w:ascii="Times New Roman" w:hAnsi="Times New Roman" w:cs="Times New Roman"/>
                <w:sz w:val="20"/>
                <w:szCs w:val="20"/>
              </w:rPr>
              <w:t>ПК-3, ПК-5</w:t>
            </w:r>
          </w:p>
        </w:tc>
      </w:tr>
      <w:tr w:rsidR="001E4C50" w:rsidRPr="00EB63D1" w14:paraId="4FC63AA0" w14:textId="77777777" w:rsidTr="001E4C50">
        <w:tc>
          <w:tcPr>
            <w:tcW w:w="278" w:type="pct"/>
          </w:tcPr>
          <w:p w14:paraId="00D865DC" w14:textId="76B25E18" w:rsidR="001E4C50" w:rsidRPr="00EB63D1" w:rsidRDefault="001E4C50" w:rsidP="001E4C50">
            <w:pPr>
              <w:widowControl w:val="0"/>
              <w:autoSpaceDE w:val="0"/>
              <w:autoSpaceDN w:val="0"/>
              <w:adjustRightInd w:val="0"/>
              <w:spacing w:after="0" w:line="240" w:lineRule="auto"/>
              <w:jc w:val="center"/>
              <w:rPr>
                <w:rFonts w:ascii="Times New Roman" w:hAnsi="Times New Roman" w:cs="Times New Roman"/>
                <w:bCs/>
                <w:sz w:val="20"/>
              </w:rPr>
            </w:pPr>
            <w:r w:rsidRPr="00EB63D1">
              <w:rPr>
                <w:rFonts w:ascii="Times New Roman" w:hAnsi="Times New Roman" w:cs="Times New Roman"/>
                <w:bCs/>
                <w:sz w:val="20"/>
              </w:rPr>
              <w:t>3.3</w:t>
            </w:r>
          </w:p>
        </w:tc>
        <w:tc>
          <w:tcPr>
            <w:tcW w:w="1179" w:type="pct"/>
          </w:tcPr>
          <w:p w14:paraId="182061DF" w14:textId="77777777" w:rsidR="00BF392E" w:rsidRDefault="001E4C50" w:rsidP="001E4C50">
            <w:pPr>
              <w:spacing w:after="0" w:line="240" w:lineRule="auto"/>
              <w:rPr>
                <w:rFonts w:ascii="Times New Roman" w:hAnsi="Times New Roman" w:cs="Times New Roman"/>
                <w:sz w:val="20"/>
                <w:szCs w:val="20"/>
              </w:rPr>
            </w:pPr>
            <w:r w:rsidRPr="00EB63D1">
              <w:rPr>
                <w:rFonts w:ascii="Times New Roman" w:hAnsi="Times New Roman" w:cs="Times New Roman"/>
                <w:sz w:val="20"/>
                <w:szCs w:val="20"/>
              </w:rPr>
              <w:t xml:space="preserve">Контроль объемов, сроков, качества </w:t>
            </w:r>
          </w:p>
          <w:p w14:paraId="0AD0CE92" w14:textId="77777777" w:rsidR="00BF392E" w:rsidRDefault="001E4C50" w:rsidP="001E4C50">
            <w:pPr>
              <w:spacing w:after="0" w:line="240" w:lineRule="auto"/>
              <w:rPr>
                <w:rFonts w:ascii="Times New Roman" w:hAnsi="Times New Roman" w:cs="Times New Roman"/>
                <w:sz w:val="20"/>
                <w:szCs w:val="20"/>
              </w:rPr>
            </w:pPr>
            <w:r w:rsidRPr="00EB63D1">
              <w:rPr>
                <w:rFonts w:ascii="Times New Roman" w:hAnsi="Times New Roman" w:cs="Times New Roman"/>
                <w:sz w:val="20"/>
                <w:szCs w:val="20"/>
              </w:rPr>
              <w:t xml:space="preserve">и условий оказания медицинской помощи </w:t>
            </w:r>
          </w:p>
          <w:p w14:paraId="08C8641E" w14:textId="2B2A24C1" w:rsidR="001E4C50" w:rsidRPr="00EB63D1" w:rsidRDefault="001E4C50" w:rsidP="001E4C50">
            <w:pPr>
              <w:spacing w:after="0" w:line="240" w:lineRule="auto"/>
              <w:rPr>
                <w:rFonts w:ascii="Times New Roman" w:hAnsi="Times New Roman" w:cs="Times New Roman"/>
                <w:sz w:val="20"/>
                <w:szCs w:val="20"/>
              </w:rPr>
            </w:pPr>
            <w:r w:rsidRPr="00EB63D1">
              <w:rPr>
                <w:rFonts w:ascii="Times New Roman" w:hAnsi="Times New Roman" w:cs="Times New Roman"/>
                <w:sz w:val="20"/>
                <w:szCs w:val="20"/>
              </w:rPr>
              <w:t>в системе обязательного медицинского страхования</w:t>
            </w:r>
          </w:p>
        </w:tc>
        <w:tc>
          <w:tcPr>
            <w:tcW w:w="2842" w:type="pct"/>
          </w:tcPr>
          <w:p w14:paraId="0AB59969" w14:textId="3EAD2498" w:rsidR="001E4C50" w:rsidRPr="00EB63D1" w:rsidRDefault="001E4C50" w:rsidP="001E4C50">
            <w:pPr>
              <w:widowControl w:val="0"/>
              <w:autoSpaceDE w:val="0"/>
              <w:autoSpaceDN w:val="0"/>
              <w:adjustRightInd w:val="0"/>
              <w:spacing w:after="0" w:line="240" w:lineRule="auto"/>
              <w:jc w:val="both"/>
              <w:rPr>
                <w:rFonts w:ascii="Times New Roman" w:hAnsi="Times New Roman" w:cs="Times New Roman"/>
                <w:bCs/>
                <w:sz w:val="20"/>
                <w:szCs w:val="20"/>
              </w:rPr>
            </w:pPr>
            <w:r w:rsidRPr="00EB63D1">
              <w:rPr>
                <w:rFonts w:ascii="Times New Roman" w:hAnsi="Times New Roman" w:cs="Times New Roman"/>
                <w:bCs/>
                <w:sz w:val="20"/>
                <w:szCs w:val="20"/>
              </w:rPr>
              <w:t>Контроль объемов, сроков, качества и условий оказания медицинской помощи в системе ОМС: нормативно-правовая регламентация, задачи в рамках обеспечения защиты прав застрахованных. Субъекты и объекты контроля объемов, сроков, качества и условий оказания медицинской помощи в зависимости от вида: медико-экономический контроль, медико-экономическая экспертиза, экспертиза качества медицинской помощи. Роль страховых медицинских организаций и территориальных фондов ОМС в системе контроля качества. Требования, предъявляемые к экспертам качества, порядок формирования реестра экспертов. Перечень оснований для отказа в оплате медицинской помощи (уменьшения оплаты медицинской помощи). Анализ выявленных нарушений при оказании медицинской помощи по результатам контрольно-экспертных мероприятий в системе ОМС. Организация и проведение претензионной работы со страховой медицинской организацией и территориальным фондом ОМС при несогласии медицинской организации с результатами контрольно-экспертных мероприятий. Разработка и контроль за реализацией плана корректирующих мероприятий, направленных на устранение нарушений, выявленных по результатам контрольно-экспертных мероприятий.</w:t>
            </w:r>
          </w:p>
        </w:tc>
        <w:tc>
          <w:tcPr>
            <w:tcW w:w="701" w:type="pct"/>
          </w:tcPr>
          <w:p w14:paraId="73CB0D32" w14:textId="13619DFC" w:rsidR="001E4C50" w:rsidRPr="00EB63D1" w:rsidRDefault="001E4C50" w:rsidP="001E4C50">
            <w:pPr>
              <w:widowControl w:val="0"/>
              <w:autoSpaceDE w:val="0"/>
              <w:autoSpaceDN w:val="0"/>
              <w:adjustRightInd w:val="0"/>
              <w:spacing w:after="0" w:line="240" w:lineRule="auto"/>
              <w:rPr>
                <w:rFonts w:ascii="Times New Roman" w:hAnsi="Times New Roman" w:cs="Times New Roman"/>
                <w:bCs/>
                <w:sz w:val="20"/>
                <w:szCs w:val="20"/>
              </w:rPr>
            </w:pPr>
            <w:r w:rsidRPr="00EB63D1">
              <w:rPr>
                <w:rFonts w:ascii="Times New Roman" w:hAnsi="Times New Roman" w:cs="Times New Roman"/>
                <w:sz w:val="20"/>
                <w:szCs w:val="20"/>
              </w:rPr>
              <w:t>ПК-3, ПК-5</w:t>
            </w:r>
          </w:p>
        </w:tc>
      </w:tr>
      <w:tr w:rsidR="001E4C50" w:rsidRPr="00EB63D1" w14:paraId="232E58D0" w14:textId="77777777" w:rsidTr="001E4C50">
        <w:tc>
          <w:tcPr>
            <w:tcW w:w="278" w:type="pct"/>
          </w:tcPr>
          <w:p w14:paraId="02C3ED50" w14:textId="69C91A73" w:rsidR="001E4C50" w:rsidRPr="00EB63D1" w:rsidRDefault="001E4C50" w:rsidP="001E4C50">
            <w:pPr>
              <w:widowControl w:val="0"/>
              <w:autoSpaceDE w:val="0"/>
              <w:autoSpaceDN w:val="0"/>
              <w:adjustRightInd w:val="0"/>
              <w:spacing w:after="0" w:line="240" w:lineRule="auto"/>
              <w:jc w:val="center"/>
              <w:rPr>
                <w:rFonts w:ascii="Times New Roman" w:hAnsi="Times New Roman" w:cs="Times New Roman"/>
                <w:bCs/>
                <w:sz w:val="20"/>
              </w:rPr>
            </w:pPr>
            <w:r w:rsidRPr="00EB63D1">
              <w:rPr>
                <w:rFonts w:ascii="Times New Roman" w:hAnsi="Times New Roman" w:cs="Times New Roman"/>
                <w:bCs/>
                <w:sz w:val="20"/>
              </w:rPr>
              <w:t>3.4</w:t>
            </w:r>
          </w:p>
        </w:tc>
        <w:tc>
          <w:tcPr>
            <w:tcW w:w="1179" w:type="pct"/>
          </w:tcPr>
          <w:p w14:paraId="3173B9BB" w14:textId="63088E6F" w:rsidR="001E4C50" w:rsidRPr="00EB63D1" w:rsidRDefault="001E4C50" w:rsidP="001E4C50">
            <w:pPr>
              <w:spacing w:after="0" w:line="240" w:lineRule="auto"/>
              <w:rPr>
                <w:rFonts w:ascii="Times New Roman" w:hAnsi="Times New Roman" w:cs="Times New Roman"/>
                <w:sz w:val="20"/>
                <w:szCs w:val="20"/>
              </w:rPr>
            </w:pPr>
            <w:r w:rsidRPr="00EB63D1">
              <w:rPr>
                <w:rFonts w:ascii="Times New Roman" w:eastAsia="Times New Roman" w:hAnsi="Times New Roman" w:cs="Times New Roman"/>
                <w:bCs/>
                <w:iCs/>
                <w:sz w:val="20"/>
                <w:szCs w:val="20"/>
              </w:rPr>
              <w:t>Актуальные вопросы организации деятельности врачебной комиссии</w:t>
            </w:r>
          </w:p>
        </w:tc>
        <w:tc>
          <w:tcPr>
            <w:tcW w:w="2842" w:type="pct"/>
          </w:tcPr>
          <w:p w14:paraId="3FA90018" w14:textId="22F679F5" w:rsidR="001E4C50" w:rsidRPr="00EB63D1" w:rsidRDefault="001E4C50" w:rsidP="001E4C50">
            <w:pPr>
              <w:widowControl w:val="0"/>
              <w:autoSpaceDE w:val="0"/>
              <w:autoSpaceDN w:val="0"/>
              <w:adjustRightInd w:val="0"/>
              <w:spacing w:after="0" w:line="240" w:lineRule="auto"/>
              <w:jc w:val="both"/>
              <w:rPr>
                <w:rFonts w:ascii="Times New Roman" w:hAnsi="Times New Roman" w:cs="Times New Roman"/>
                <w:bCs/>
                <w:sz w:val="20"/>
                <w:szCs w:val="20"/>
              </w:rPr>
            </w:pPr>
            <w:r w:rsidRPr="00EB63D1">
              <w:rPr>
                <w:rFonts w:ascii="Times New Roman" w:hAnsi="Times New Roman" w:cs="Times New Roman"/>
                <w:sz w:val="20"/>
                <w:szCs w:val="20"/>
              </w:rPr>
              <w:t>Нормативные правовые основы деятельности врачебной комиссии. Функции врачебной комиссии.  Состав и регламент работы врачебной комиссии.  Консилиум: состав, проведение консилиума, решения. Протоколы заседаний врачебной комиссии.</w:t>
            </w:r>
          </w:p>
        </w:tc>
        <w:tc>
          <w:tcPr>
            <w:tcW w:w="701" w:type="pct"/>
          </w:tcPr>
          <w:p w14:paraId="51757C4C" w14:textId="64B16253" w:rsidR="001E4C50" w:rsidRPr="00EB63D1" w:rsidRDefault="001E4C50" w:rsidP="001E4C50">
            <w:pPr>
              <w:widowControl w:val="0"/>
              <w:autoSpaceDE w:val="0"/>
              <w:autoSpaceDN w:val="0"/>
              <w:adjustRightInd w:val="0"/>
              <w:spacing w:after="0" w:line="240" w:lineRule="auto"/>
              <w:rPr>
                <w:rFonts w:ascii="Times New Roman" w:hAnsi="Times New Roman" w:cs="Times New Roman"/>
                <w:bCs/>
                <w:sz w:val="20"/>
                <w:szCs w:val="20"/>
              </w:rPr>
            </w:pPr>
            <w:r w:rsidRPr="00EB63D1">
              <w:rPr>
                <w:rFonts w:ascii="Times New Roman" w:hAnsi="Times New Roman" w:cs="Times New Roman"/>
                <w:sz w:val="20"/>
                <w:szCs w:val="20"/>
              </w:rPr>
              <w:t>ПК-3, ПК-5</w:t>
            </w:r>
          </w:p>
        </w:tc>
      </w:tr>
      <w:tr w:rsidR="001E4C50" w:rsidRPr="00EB63D1" w14:paraId="0636DC2A" w14:textId="77777777" w:rsidTr="001E4C50">
        <w:tc>
          <w:tcPr>
            <w:tcW w:w="278" w:type="pct"/>
          </w:tcPr>
          <w:p w14:paraId="4411D7F0" w14:textId="5A4D1E4D" w:rsidR="001E4C50" w:rsidRPr="00EB63D1" w:rsidRDefault="001E4C50" w:rsidP="001E4C50">
            <w:pPr>
              <w:widowControl w:val="0"/>
              <w:autoSpaceDE w:val="0"/>
              <w:autoSpaceDN w:val="0"/>
              <w:adjustRightInd w:val="0"/>
              <w:spacing w:after="0" w:line="240" w:lineRule="auto"/>
              <w:jc w:val="center"/>
              <w:rPr>
                <w:rFonts w:ascii="Times New Roman" w:hAnsi="Times New Roman" w:cs="Times New Roman"/>
                <w:bCs/>
                <w:sz w:val="20"/>
              </w:rPr>
            </w:pPr>
            <w:r w:rsidRPr="00EB63D1">
              <w:rPr>
                <w:rFonts w:ascii="Times New Roman" w:hAnsi="Times New Roman" w:cs="Times New Roman"/>
                <w:b/>
                <w:sz w:val="20"/>
              </w:rPr>
              <w:t>4</w:t>
            </w:r>
          </w:p>
        </w:tc>
        <w:tc>
          <w:tcPr>
            <w:tcW w:w="4722" w:type="pct"/>
            <w:gridSpan w:val="3"/>
            <w:vAlign w:val="center"/>
          </w:tcPr>
          <w:p w14:paraId="7758014D" w14:textId="0B87441D" w:rsidR="001E4C50" w:rsidRPr="00EB63D1" w:rsidRDefault="001E4C50" w:rsidP="001E4C50">
            <w:pPr>
              <w:widowControl w:val="0"/>
              <w:autoSpaceDE w:val="0"/>
              <w:autoSpaceDN w:val="0"/>
              <w:adjustRightInd w:val="0"/>
              <w:spacing w:after="0" w:line="240" w:lineRule="auto"/>
              <w:rPr>
                <w:rFonts w:ascii="Times New Roman" w:hAnsi="Times New Roman" w:cs="Times New Roman"/>
                <w:bCs/>
                <w:sz w:val="20"/>
                <w:szCs w:val="20"/>
              </w:rPr>
            </w:pPr>
            <w:r w:rsidRPr="00EB63D1">
              <w:rPr>
                <w:rFonts w:ascii="Times New Roman" w:eastAsia="Times New Roman" w:hAnsi="Times New Roman" w:cs="Times New Roman"/>
                <w:b/>
                <w:iCs/>
                <w:sz w:val="20"/>
                <w:szCs w:val="20"/>
              </w:rPr>
              <w:t>Модуль 4. Медицинская статистика. Цифровые технологии в здравоохранении</w:t>
            </w:r>
          </w:p>
        </w:tc>
      </w:tr>
      <w:tr w:rsidR="001E4C50" w:rsidRPr="00EB63D1" w14:paraId="6C8A66A1" w14:textId="77777777" w:rsidTr="001E4C50">
        <w:tc>
          <w:tcPr>
            <w:tcW w:w="278" w:type="pct"/>
          </w:tcPr>
          <w:p w14:paraId="01A8EE09" w14:textId="4AA5D423" w:rsidR="001E4C50" w:rsidRPr="00EB63D1" w:rsidRDefault="001E4C50" w:rsidP="001E4C50">
            <w:pPr>
              <w:widowControl w:val="0"/>
              <w:autoSpaceDE w:val="0"/>
              <w:autoSpaceDN w:val="0"/>
              <w:adjustRightInd w:val="0"/>
              <w:spacing w:after="0" w:line="240" w:lineRule="auto"/>
              <w:jc w:val="center"/>
              <w:rPr>
                <w:rFonts w:ascii="Times New Roman" w:hAnsi="Times New Roman" w:cs="Times New Roman"/>
                <w:bCs/>
                <w:sz w:val="20"/>
              </w:rPr>
            </w:pPr>
            <w:r w:rsidRPr="00EB63D1">
              <w:rPr>
                <w:rFonts w:ascii="Times New Roman" w:hAnsi="Times New Roman" w:cs="Times New Roman"/>
                <w:bCs/>
                <w:sz w:val="20"/>
              </w:rPr>
              <w:t>4.1</w:t>
            </w:r>
          </w:p>
        </w:tc>
        <w:tc>
          <w:tcPr>
            <w:tcW w:w="1179" w:type="pct"/>
          </w:tcPr>
          <w:p w14:paraId="48C07A47" w14:textId="56C82744" w:rsidR="001E4C50" w:rsidRPr="00EB63D1" w:rsidRDefault="001E4C50" w:rsidP="001E4C50">
            <w:pPr>
              <w:spacing w:after="0" w:line="240" w:lineRule="auto"/>
              <w:rPr>
                <w:rFonts w:ascii="Times New Roman" w:hAnsi="Times New Roman" w:cs="Times New Roman"/>
                <w:sz w:val="20"/>
                <w:szCs w:val="20"/>
              </w:rPr>
            </w:pPr>
            <w:r w:rsidRPr="00EB63D1">
              <w:rPr>
                <w:rFonts w:ascii="Times New Roman" w:hAnsi="Times New Roman" w:cs="Times New Roman"/>
                <w:sz w:val="20"/>
                <w:szCs w:val="20"/>
              </w:rPr>
              <w:t xml:space="preserve">Современные технологии принятия решений на основе статистических </w:t>
            </w:r>
            <w:r w:rsidRPr="00EB63D1">
              <w:rPr>
                <w:rFonts w:ascii="Times New Roman" w:hAnsi="Times New Roman" w:cs="Times New Roman"/>
                <w:sz w:val="20"/>
                <w:szCs w:val="20"/>
              </w:rPr>
              <w:lastRenderedPageBreak/>
              <w:t>показателей деятельности медицинской организации</w:t>
            </w:r>
          </w:p>
        </w:tc>
        <w:tc>
          <w:tcPr>
            <w:tcW w:w="2842" w:type="pct"/>
            <w:vAlign w:val="center"/>
          </w:tcPr>
          <w:p w14:paraId="1B1FD9AD" w14:textId="479CD468" w:rsidR="001E4C50" w:rsidRPr="00EB63D1" w:rsidRDefault="001E4C50" w:rsidP="001E4C50">
            <w:pPr>
              <w:widowControl w:val="0"/>
              <w:autoSpaceDE w:val="0"/>
              <w:autoSpaceDN w:val="0"/>
              <w:adjustRightInd w:val="0"/>
              <w:spacing w:after="0" w:line="240" w:lineRule="auto"/>
              <w:jc w:val="both"/>
              <w:rPr>
                <w:rFonts w:ascii="Times New Roman" w:hAnsi="Times New Roman" w:cs="Times New Roman"/>
                <w:bCs/>
                <w:sz w:val="20"/>
                <w:szCs w:val="20"/>
              </w:rPr>
            </w:pPr>
            <w:r w:rsidRPr="00EB63D1">
              <w:rPr>
                <w:rFonts w:ascii="Times New Roman" w:hAnsi="Times New Roman" w:cs="Times New Roman"/>
                <w:bCs/>
                <w:sz w:val="20"/>
                <w:szCs w:val="20"/>
              </w:rPr>
              <w:lastRenderedPageBreak/>
              <w:t xml:space="preserve">Статистические показатели, используемые для оценки деятельности медицинских организаций, оказывающих первичную медико-санитарную помощь в амбулаторных условиях, специализированную и скорую медицинскую помощь. </w:t>
            </w:r>
            <w:r w:rsidRPr="00EB63D1">
              <w:rPr>
                <w:rFonts w:ascii="Times New Roman" w:hAnsi="Times New Roman" w:cs="Times New Roman"/>
                <w:bCs/>
                <w:sz w:val="20"/>
                <w:szCs w:val="20"/>
              </w:rPr>
              <w:lastRenderedPageBreak/>
              <w:t>Применение статистических показателей деятельности медицинской организации для анализа и оценки результативности деятельности медицинских организаций: выполнение плана посещений, охват диспансеризаций и диспансерным наблюдением, вакцинацией, выполнение функции врачебной должности, анализ структуры посещений, эффективность использования коечного фонда, больничная летальность, хирургическая активность, онкозапущенность, одногодичная летальность, пятилетняя выживаемость, индекс здоровья детей, время доезда скорой помощи  при оказании экстренной медицинской помощи). Правила проведения, анализ и интерпретация результатов социологического исследования. Использование данных статистического анализа и социологического исследования для формирования предложений по совершенствованию деятельности медицинских организаций.</w:t>
            </w:r>
          </w:p>
        </w:tc>
        <w:tc>
          <w:tcPr>
            <w:tcW w:w="701" w:type="pct"/>
          </w:tcPr>
          <w:p w14:paraId="668D78CA" w14:textId="77777777" w:rsidR="001E4C50" w:rsidRPr="00EB63D1" w:rsidRDefault="001E4C50" w:rsidP="001E4C50">
            <w:pPr>
              <w:widowControl w:val="0"/>
              <w:autoSpaceDE w:val="0"/>
              <w:autoSpaceDN w:val="0"/>
              <w:adjustRightInd w:val="0"/>
              <w:spacing w:after="0" w:line="240" w:lineRule="auto"/>
              <w:rPr>
                <w:rFonts w:ascii="Times New Roman" w:hAnsi="Times New Roman" w:cs="Times New Roman"/>
                <w:sz w:val="20"/>
                <w:szCs w:val="20"/>
              </w:rPr>
            </w:pPr>
            <w:r w:rsidRPr="00EB63D1">
              <w:rPr>
                <w:rFonts w:ascii="Times New Roman" w:hAnsi="Times New Roman" w:cs="Times New Roman"/>
                <w:sz w:val="20"/>
                <w:szCs w:val="20"/>
              </w:rPr>
              <w:lastRenderedPageBreak/>
              <w:t xml:space="preserve">ПК-1, ПК-2, </w:t>
            </w:r>
          </w:p>
          <w:p w14:paraId="2FEE85A9" w14:textId="5C5FC382" w:rsidR="001E4C50" w:rsidRPr="00EB63D1" w:rsidRDefault="001E4C50" w:rsidP="001E4C50">
            <w:pPr>
              <w:widowControl w:val="0"/>
              <w:autoSpaceDE w:val="0"/>
              <w:autoSpaceDN w:val="0"/>
              <w:adjustRightInd w:val="0"/>
              <w:spacing w:after="0" w:line="240" w:lineRule="auto"/>
              <w:rPr>
                <w:rFonts w:ascii="Times New Roman" w:hAnsi="Times New Roman" w:cs="Times New Roman"/>
                <w:bCs/>
                <w:sz w:val="20"/>
                <w:szCs w:val="20"/>
              </w:rPr>
            </w:pPr>
            <w:r w:rsidRPr="00EB63D1">
              <w:rPr>
                <w:rFonts w:ascii="Times New Roman" w:hAnsi="Times New Roman" w:cs="Times New Roman"/>
                <w:sz w:val="20"/>
                <w:szCs w:val="20"/>
              </w:rPr>
              <w:t>ПК-3, ПК-4</w:t>
            </w:r>
          </w:p>
        </w:tc>
      </w:tr>
      <w:tr w:rsidR="001E4C50" w:rsidRPr="00EB63D1" w14:paraId="048C9F0C" w14:textId="77777777" w:rsidTr="001E4C50">
        <w:trPr>
          <w:trHeight w:val="86"/>
        </w:trPr>
        <w:tc>
          <w:tcPr>
            <w:tcW w:w="278" w:type="pct"/>
          </w:tcPr>
          <w:p w14:paraId="14901E36" w14:textId="579752C3" w:rsidR="001E4C50" w:rsidRPr="00EB63D1" w:rsidRDefault="001E4C50" w:rsidP="001E4C50">
            <w:pPr>
              <w:widowControl w:val="0"/>
              <w:autoSpaceDE w:val="0"/>
              <w:autoSpaceDN w:val="0"/>
              <w:adjustRightInd w:val="0"/>
              <w:spacing w:after="0" w:line="240" w:lineRule="auto"/>
              <w:jc w:val="center"/>
              <w:rPr>
                <w:rFonts w:ascii="Times New Roman" w:hAnsi="Times New Roman" w:cs="Times New Roman"/>
                <w:bCs/>
                <w:sz w:val="20"/>
              </w:rPr>
            </w:pPr>
            <w:r w:rsidRPr="00EB63D1">
              <w:rPr>
                <w:rFonts w:ascii="Times New Roman" w:hAnsi="Times New Roman" w:cs="Times New Roman"/>
                <w:bCs/>
                <w:sz w:val="20"/>
              </w:rPr>
              <w:lastRenderedPageBreak/>
              <w:t>4.2</w:t>
            </w:r>
          </w:p>
        </w:tc>
        <w:tc>
          <w:tcPr>
            <w:tcW w:w="1179" w:type="pct"/>
          </w:tcPr>
          <w:p w14:paraId="77E3AA7F" w14:textId="634EF4BB" w:rsidR="001E4C50" w:rsidRPr="00EB63D1" w:rsidRDefault="001E4C50" w:rsidP="001E4C50">
            <w:pPr>
              <w:spacing w:after="0" w:line="240" w:lineRule="auto"/>
              <w:rPr>
                <w:rFonts w:ascii="Times New Roman" w:hAnsi="Times New Roman" w:cs="Times New Roman"/>
                <w:sz w:val="20"/>
                <w:szCs w:val="20"/>
                <w:u w:val="single"/>
              </w:rPr>
            </w:pPr>
            <w:r w:rsidRPr="00EB63D1">
              <w:rPr>
                <w:rFonts w:ascii="Times New Roman" w:eastAsia="Times New Roman" w:hAnsi="Times New Roman" w:cs="Times New Roman"/>
                <w:bCs/>
                <w:iCs/>
                <w:sz w:val="20"/>
                <w:szCs w:val="20"/>
              </w:rPr>
              <w:t xml:space="preserve">Единый цифровой контур системы здравоохранения. </w:t>
            </w:r>
            <w:r w:rsidRPr="00EB63D1">
              <w:rPr>
                <w:rFonts w:ascii="Times New Roman" w:hAnsi="Times New Roman" w:cs="Times New Roman"/>
                <w:sz w:val="20"/>
                <w:szCs w:val="20"/>
              </w:rPr>
              <w:t>Система автоматизированного управления здравоохранением</w:t>
            </w:r>
          </w:p>
        </w:tc>
        <w:tc>
          <w:tcPr>
            <w:tcW w:w="2842" w:type="pct"/>
            <w:vAlign w:val="center"/>
          </w:tcPr>
          <w:p w14:paraId="7410C2C5" w14:textId="27AB2F4D" w:rsidR="001E4C50" w:rsidRPr="00EB63D1" w:rsidRDefault="001E4C50" w:rsidP="00372741">
            <w:pPr>
              <w:widowControl w:val="0"/>
              <w:autoSpaceDE w:val="0"/>
              <w:autoSpaceDN w:val="0"/>
              <w:adjustRightInd w:val="0"/>
              <w:spacing w:after="0" w:line="240" w:lineRule="auto"/>
              <w:jc w:val="both"/>
              <w:rPr>
                <w:rFonts w:ascii="Times New Roman" w:hAnsi="Times New Roman" w:cs="Times New Roman"/>
                <w:bCs/>
                <w:strike/>
                <w:sz w:val="20"/>
                <w:szCs w:val="20"/>
              </w:rPr>
            </w:pPr>
            <w:r w:rsidRPr="00EB63D1">
              <w:rPr>
                <w:rFonts w:ascii="Times New Roman" w:hAnsi="Times New Roman" w:cs="Times New Roman"/>
                <w:bCs/>
                <w:sz w:val="20"/>
                <w:szCs w:val="20"/>
              </w:rPr>
              <w:t>Нормативно-правовая регламентация формирования единой информационной системы в здравоохранении. Единый цифровой контур в здравоохранении на основе ЕГИСЗ. Основные подсистемы ЕГИСЗ. Вертикально-интегрированные медицинские информационные системы: понятие, формирование по основным направлениям организации оказания медицинской помощи. Система сбора, обработки и анализа статистической информации в сфере здравоохранения на различных уровнях. Оценка эффективности деятельности медицинской организации на основе данных системы сбора, обработки и анализа статистической информации в сфере здравоохранения и разработка рекомендаций по улучшению.</w:t>
            </w:r>
          </w:p>
        </w:tc>
        <w:tc>
          <w:tcPr>
            <w:tcW w:w="701" w:type="pct"/>
          </w:tcPr>
          <w:p w14:paraId="7CE353B1" w14:textId="77777777" w:rsidR="001E4C50" w:rsidRPr="00EB63D1" w:rsidRDefault="001E4C50" w:rsidP="001E4C50">
            <w:pPr>
              <w:widowControl w:val="0"/>
              <w:autoSpaceDE w:val="0"/>
              <w:autoSpaceDN w:val="0"/>
              <w:adjustRightInd w:val="0"/>
              <w:spacing w:after="0" w:line="240" w:lineRule="auto"/>
              <w:rPr>
                <w:rFonts w:ascii="Times New Roman" w:hAnsi="Times New Roman" w:cs="Times New Roman"/>
                <w:sz w:val="20"/>
                <w:szCs w:val="20"/>
              </w:rPr>
            </w:pPr>
            <w:r w:rsidRPr="00EB63D1">
              <w:rPr>
                <w:rFonts w:ascii="Times New Roman" w:hAnsi="Times New Roman" w:cs="Times New Roman"/>
                <w:sz w:val="20"/>
                <w:szCs w:val="20"/>
              </w:rPr>
              <w:t xml:space="preserve">ПК-1, ПК-2, </w:t>
            </w:r>
          </w:p>
          <w:p w14:paraId="380EB8F8" w14:textId="77777777" w:rsidR="001E4C50" w:rsidRPr="00EB63D1" w:rsidRDefault="001E4C50" w:rsidP="001E4C50">
            <w:pPr>
              <w:widowControl w:val="0"/>
              <w:autoSpaceDE w:val="0"/>
              <w:autoSpaceDN w:val="0"/>
              <w:adjustRightInd w:val="0"/>
              <w:spacing w:after="0" w:line="240" w:lineRule="auto"/>
              <w:rPr>
                <w:rFonts w:ascii="Times New Roman" w:hAnsi="Times New Roman" w:cs="Times New Roman"/>
                <w:sz w:val="20"/>
                <w:szCs w:val="20"/>
              </w:rPr>
            </w:pPr>
            <w:r w:rsidRPr="00EB63D1">
              <w:rPr>
                <w:rFonts w:ascii="Times New Roman" w:hAnsi="Times New Roman" w:cs="Times New Roman"/>
                <w:sz w:val="20"/>
                <w:szCs w:val="20"/>
              </w:rPr>
              <w:t xml:space="preserve">ПК-3, ПК-4, </w:t>
            </w:r>
          </w:p>
          <w:p w14:paraId="420CEA7D" w14:textId="27DACBC0" w:rsidR="001E4C50" w:rsidRPr="00EB63D1" w:rsidRDefault="001E4C50" w:rsidP="001E4C50">
            <w:pPr>
              <w:widowControl w:val="0"/>
              <w:autoSpaceDE w:val="0"/>
              <w:autoSpaceDN w:val="0"/>
              <w:adjustRightInd w:val="0"/>
              <w:spacing w:after="0" w:line="240" w:lineRule="auto"/>
              <w:rPr>
                <w:rFonts w:ascii="Times New Roman" w:hAnsi="Times New Roman" w:cs="Times New Roman"/>
                <w:bCs/>
                <w:sz w:val="20"/>
                <w:szCs w:val="20"/>
              </w:rPr>
            </w:pPr>
            <w:r w:rsidRPr="00EB63D1">
              <w:rPr>
                <w:rFonts w:ascii="Times New Roman" w:hAnsi="Times New Roman" w:cs="Times New Roman"/>
                <w:sz w:val="20"/>
                <w:szCs w:val="20"/>
              </w:rPr>
              <w:t>ПК-5, ПК-6</w:t>
            </w:r>
          </w:p>
        </w:tc>
      </w:tr>
      <w:tr w:rsidR="001E4C50" w:rsidRPr="00EB63D1" w14:paraId="49A22986" w14:textId="77777777" w:rsidTr="001E4C50">
        <w:tc>
          <w:tcPr>
            <w:tcW w:w="278" w:type="pct"/>
          </w:tcPr>
          <w:p w14:paraId="21BE3679" w14:textId="670F875E" w:rsidR="001E4C50" w:rsidRPr="00EB63D1" w:rsidRDefault="001E4C50" w:rsidP="001E4C50">
            <w:pPr>
              <w:widowControl w:val="0"/>
              <w:autoSpaceDE w:val="0"/>
              <w:autoSpaceDN w:val="0"/>
              <w:adjustRightInd w:val="0"/>
              <w:spacing w:after="0" w:line="240" w:lineRule="auto"/>
              <w:jc w:val="center"/>
              <w:rPr>
                <w:rFonts w:ascii="Times New Roman" w:hAnsi="Times New Roman" w:cs="Times New Roman"/>
                <w:bCs/>
                <w:sz w:val="20"/>
              </w:rPr>
            </w:pPr>
            <w:r w:rsidRPr="00EB63D1">
              <w:rPr>
                <w:rFonts w:ascii="Times New Roman" w:hAnsi="Times New Roman" w:cs="Times New Roman"/>
                <w:bCs/>
                <w:sz w:val="20"/>
              </w:rPr>
              <w:t>4.3</w:t>
            </w:r>
          </w:p>
        </w:tc>
        <w:tc>
          <w:tcPr>
            <w:tcW w:w="1179" w:type="pct"/>
          </w:tcPr>
          <w:p w14:paraId="193C92C1" w14:textId="59C90E65" w:rsidR="001E4C50" w:rsidRPr="00EB63D1" w:rsidRDefault="001E4C50" w:rsidP="001E4C50">
            <w:pPr>
              <w:spacing w:after="0" w:line="240" w:lineRule="auto"/>
              <w:rPr>
                <w:rFonts w:ascii="Times New Roman" w:hAnsi="Times New Roman" w:cs="Times New Roman"/>
                <w:sz w:val="20"/>
                <w:szCs w:val="20"/>
              </w:rPr>
            </w:pPr>
            <w:r w:rsidRPr="00EB63D1">
              <w:rPr>
                <w:rFonts w:ascii="Times New Roman" w:hAnsi="Times New Roman" w:cs="Times New Roman"/>
                <w:sz w:val="20"/>
                <w:szCs w:val="20"/>
              </w:rPr>
              <w:t>Медицинские информационные системы. Электронная медицинская карта</w:t>
            </w:r>
          </w:p>
        </w:tc>
        <w:tc>
          <w:tcPr>
            <w:tcW w:w="2842" w:type="pct"/>
            <w:vAlign w:val="center"/>
          </w:tcPr>
          <w:p w14:paraId="43D6C4F0" w14:textId="0FC74D6F" w:rsidR="001E4C50" w:rsidRPr="00EB63D1" w:rsidRDefault="001E4C50" w:rsidP="001E4C50">
            <w:pPr>
              <w:widowControl w:val="0"/>
              <w:autoSpaceDE w:val="0"/>
              <w:autoSpaceDN w:val="0"/>
              <w:adjustRightInd w:val="0"/>
              <w:spacing w:after="0" w:line="240" w:lineRule="auto"/>
              <w:jc w:val="both"/>
              <w:rPr>
                <w:rFonts w:ascii="Times New Roman" w:hAnsi="Times New Roman" w:cs="Times New Roman"/>
                <w:bCs/>
                <w:sz w:val="20"/>
                <w:szCs w:val="20"/>
              </w:rPr>
            </w:pPr>
            <w:r w:rsidRPr="00EB63D1">
              <w:rPr>
                <w:rFonts w:ascii="Times New Roman" w:hAnsi="Times New Roman" w:cs="Times New Roman"/>
                <w:bCs/>
                <w:sz w:val="20"/>
                <w:szCs w:val="20"/>
              </w:rPr>
              <w:t>Медицинская информационная система: классификация, компоненты, информационные потоки, особенности внедрения в медицинской организации. Электронная медицинская карта: понятие, требования, функции, структура. Формирование отчетов и аналитики на основе данных медицинской информационной системы и электронных медицинских карт. Использование лабораторной информационной системы, радиологической информационной системы и системы архивирования и передачи изображений.</w:t>
            </w:r>
          </w:p>
        </w:tc>
        <w:tc>
          <w:tcPr>
            <w:tcW w:w="701" w:type="pct"/>
          </w:tcPr>
          <w:p w14:paraId="6BF25624" w14:textId="77777777" w:rsidR="001E4C50" w:rsidRPr="00EB63D1" w:rsidRDefault="001E4C50" w:rsidP="001E4C50">
            <w:pPr>
              <w:widowControl w:val="0"/>
              <w:autoSpaceDE w:val="0"/>
              <w:autoSpaceDN w:val="0"/>
              <w:adjustRightInd w:val="0"/>
              <w:spacing w:after="0" w:line="240" w:lineRule="auto"/>
              <w:rPr>
                <w:rFonts w:ascii="Times New Roman" w:hAnsi="Times New Roman" w:cs="Times New Roman"/>
                <w:sz w:val="20"/>
                <w:szCs w:val="20"/>
              </w:rPr>
            </w:pPr>
            <w:r w:rsidRPr="00EB63D1">
              <w:rPr>
                <w:rFonts w:ascii="Times New Roman" w:hAnsi="Times New Roman" w:cs="Times New Roman"/>
                <w:sz w:val="20"/>
                <w:szCs w:val="20"/>
              </w:rPr>
              <w:t xml:space="preserve">ПК-1, ПК-2, </w:t>
            </w:r>
          </w:p>
          <w:p w14:paraId="4ADF9378" w14:textId="77777777" w:rsidR="001E4C50" w:rsidRPr="00EB63D1" w:rsidRDefault="001E4C50" w:rsidP="001E4C50">
            <w:pPr>
              <w:widowControl w:val="0"/>
              <w:autoSpaceDE w:val="0"/>
              <w:autoSpaceDN w:val="0"/>
              <w:adjustRightInd w:val="0"/>
              <w:spacing w:after="0" w:line="240" w:lineRule="auto"/>
              <w:rPr>
                <w:rFonts w:ascii="Times New Roman" w:hAnsi="Times New Roman" w:cs="Times New Roman"/>
                <w:sz w:val="20"/>
                <w:szCs w:val="20"/>
              </w:rPr>
            </w:pPr>
            <w:r w:rsidRPr="00EB63D1">
              <w:rPr>
                <w:rFonts w:ascii="Times New Roman" w:hAnsi="Times New Roman" w:cs="Times New Roman"/>
                <w:sz w:val="20"/>
                <w:szCs w:val="20"/>
              </w:rPr>
              <w:t xml:space="preserve">ПК-3, ПК-5, </w:t>
            </w:r>
          </w:p>
          <w:p w14:paraId="214E0853" w14:textId="7E294E1D" w:rsidR="001E4C50" w:rsidRPr="00EB63D1" w:rsidRDefault="001E4C50" w:rsidP="001E4C50">
            <w:pPr>
              <w:widowControl w:val="0"/>
              <w:autoSpaceDE w:val="0"/>
              <w:autoSpaceDN w:val="0"/>
              <w:adjustRightInd w:val="0"/>
              <w:spacing w:after="0" w:line="240" w:lineRule="auto"/>
              <w:rPr>
                <w:rFonts w:ascii="Times New Roman" w:hAnsi="Times New Roman" w:cs="Times New Roman"/>
                <w:bCs/>
                <w:sz w:val="20"/>
                <w:szCs w:val="20"/>
              </w:rPr>
            </w:pPr>
            <w:r w:rsidRPr="00EB63D1">
              <w:rPr>
                <w:rFonts w:ascii="Times New Roman" w:hAnsi="Times New Roman" w:cs="Times New Roman"/>
                <w:sz w:val="20"/>
                <w:szCs w:val="20"/>
              </w:rPr>
              <w:t>ПК-6</w:t>
            </w:r>
          </w:p>
        </w:tc>
      </w:tr>
      <w:tr w:rsidR="001E4C50" w:rsidRPr="00EB63D1" w14:paraId="28BE1C99" w14:textId="77777777" w:rsidTr="001E4C50">
        <w:tc>
          <w:tcPr>
            <w:tcW w:w="278" w:type="pct"/>
          </w:tcPr>
          <w:p w14:paraId="6D1FDD8F" w14:textId="113A0C17" w:rsidR="001E4C50" w:rsidRPr="00EB63D1" w:rsidRDefault="001E4C50" w:rsidP="001E4C50">
            <w:pPr>
              <w:widowControl w:val="0"/>
              <w:autoSpaceDE w:val="0"/>
              <w:autoSpaceDN w:val="0"/>
              <w:adjustRightInd w:val="0"/>
              <w:spacing w:after="0" w:line="240" w:lineRule="auto"/>
              <w:jc w:val="center"/>
              <w:rPr>
                <w:rFonts w:ascii="Times New Roman" w:hAnsi="Times New Roman" w:cs="Times New Roman"/>
                <w:bCs/>
                <w:sz w:val="20"/>
              </w:rPr>
            </w:pPr>
            <w:r w:rsidRPr="00EB63D1">
              <w:rPr>
                <w:rFonts w:ascii="Times New Roman" w:hAnsi="Times New Roman" w:cs="Times New Roman"/>
                <w:bCs/>
                <w:sz w:val="20"/>
              </w:rPr>
              <w:t>4.4</w:t>
            </w:r>
          </w:p>
        </w:tc>
        <w:tc>
          <w:tcPr>
            <w:tcW w:w="1179" w:type="pct"/>
          </w:tcPr>
          <w:p w14:paraId="493A896C" w14:textId="77777777" w:rsidR="00BF392E" w:rsidRDefault="001E4C50" w:rsidP="001E4C50">
            <w:pPr>
              <w:spacing w:after="0" w:line="240" w:lineRule="auto"/>
              <w:rPr>
                <w:rFonts w:ascii="Times New Roman" w:hAnsi="Times New Roman" w:cs="Times New Roman"/>
                <w:sz w:val="20"/>
                <w:szCs w:val="20"/>
              </w:rPr>
            </w:pPr>
            <w:r w:rsidRPr="00EB63D1">
              <w:rPr>
                <w:rFonts w:ascii="Times New Roman" w:hAnsi="Times New Roman" w:cs="Times New Roman"/>
                <w:sz w:val="20"/>
                <w:szCs w:val="20"/>
              </w:rPr>
              <w:t xml:space="preserve">Системы искусственного интеллекта </w:t>
            </w:r>
          </w:p>
          <w:p w14:paraId="7A8395A8" w14:textId="529F6D8D" w:rsidR="001E4C50" w:rsidRPr="00EB63D1" w:rsidRDefault="001E4C50" w:rsidP="001E4C50">
            <w:pPr>
              <w:spacing w:after="0" w:line="240" w:lineRule="auto"/>
              <w:rPr>
                <w:rFonts w:ascii="Times New Roman" w:hAnsi="Times New Roman" w:cs="Times New Roman"/>
                <w:sz w:val="20"/>
                <w:szCs w:val="20"/>
              </w:rPr>
            </w:pPr>
            <w:r w:rsidRPr="00EB63D1">
              <w:rPr>
                <w:rFonts w:ascii="Times New Roman" w:hAnsi="Times New Roman" w:cs="Times New Roman"/>
                <w:sz w:val="20"/>
                <w:szCs w:val="20"/>
              </w:rPr>
              <w:t>в здравоохранении</w:t>
            </w:r>
            <w:r w:rsidR="004537E3" w:rsidRPr="00EB63D1">
              <w:rPr>
                <w:rFonts w:ascii="Times New Roman" w:hAnsi="Times New Roman" w:cs="Times New Roman"/>
                <w:sz w:val="20"/>
                <w:szCs w:val="20"/>
              </w:rPr>
              <w:t xml:space="preserve">. </w:t>
            </w:r>
            <w:r w:rsidRPr="00EB63D1">
              <w:rPr>
                <w:rFonts w:ascii="Times New Roman" w:hAnsi="Times New Roman" w:cs="Times New Roman"/>
                <w:sz w:val="20"/>
                <w:szCs w:val="20"/>
              </w:rPr>
              <w:t>Системы поддержки принятия врачебных решений. Телемедицинские технологии при оказании медицинской помощи</w:t>
            </w:r>
          </w:p>
        </w:tc>
        <w:tc>
          <w:tcPr>
            <w:tcW w:w="2842" w:type="pct"/>
            <w:vAlign w:val="center"/>
          </w:tcPr>
          <w:p w14:paraId="25113EA7" w14:textId="40552333" w:rsidR="001E4C50" w:rsidRPr="00EB63D1" w:rsidRDefault="001E4C50" w:rsidP="001E4C50">
            <w:pPr>
              <w:widowControl w:val="0"/>
              <w:autoSpaceDE w:val="0"/>
              <w:autoSpaceDN w:val="0"/>
              <w:adjustRightInd w:val="0"/>
              <w:spacing w:after="0" w:line="240" w:lineRule="auto"/>
              <w:jc w:val="both"/>
              <w:rPr>
                <w:rFonts w:ascii="Times New Roman" w:hAnsi="Times New Roman" w:cs="Times New Roman"/>
                <w:bCs/>
                <w:sz w:val="20"/>
                <w:szCs w:val="20"/>
              </w:rPr>
            </w:pPr>
            <w:r w:rsidRPr="00EB63D1">
              <w:rPr>
                <w:rFonts w:ascii="Times New Roman" w:hAnsi="Times New Roman" w:cs="Times New Roman"/>
                <w:bCs/>
                <w:sz w:val="20"/>
                <w:szCs w:val="20"/>
              </w:rPr>
              <w:t xml:space="preserve">Понятие, нормативное и техническое регулирование применения искусственного интеллекта в Российской Федерации, возможности использования врачами, руководителями, внедрение в медицинской организации. Использование системы поддержки принятия врачебных решений. </w:t>
            </w:r>
            <w:r w:rsidRPr="00EB63D1">
              <w:rPr>
                <w:rFonts w:ascii="Times New Roman" w:hAnsi="Times New Roman" w:cs="Times New Roman"/>
                <w:sz w:val="20"/>
                <w:szCs w:val="20"/>
              </w:rPr>
              <w:t>Порядок организации дистанционного взаимодействия. Требования к участникам информационного взаимодействия. Планирование и внедрение телемедицинских программ: выбор целевой аудитории, определение потребностей, разработка протоколов. Экономические аспекты телемедицины: стоимость внедрения, финансирование, возмещение затрат. Этические и юридические вопросы телемедицины: конфиденциальность, безопасность данных, ответственность врача. Разработка протоколов дистанционного наблюдения пациентов. Принятие решений на основе данных дистанционного мониторинга.</w:t>
            </w:r>
          </w:p>
        </w:tc>
        <w:tc>
          <w:tcPr>
            <w:tcW w:w="701" w:type="pct"/>
          </w:tcPr>
          <w:p w14:paraId="408D915F" w14:textId="77777777" w:rsidR="001E4C50" w:rsidRPr="00EB63D1" w:rsidRDefault="001E4C50" w:rsidP="001E4C50">
            <w:pPr>
              <w:widowControl w:val="0"/>
              <w:autoSpaceDE w:val="0"/>
              <w:autoSpaceDN w:val="0"/>
              <w:adjustRightInd w:val="0"/>
              <w:spacing w:after="0" w:line="240" w:lineRule="auto"/>
              <w:rPr>
                <w:rFonts w:ascii="Times New Roman" w:hAnsi="Times New Roman" w:cs="Times New Roman"/>
                <w:sz w:val="20"/>
                <w:szCs w:val="20"/>
              </w:rPr>
            </w:pPr>
            <w:r w:rsidRPr="00EB63D1">
              <w:rPr>
                <w:rFonts w:ascii="Times New Roman" w:hAnsi="Times New Roman" w:cs="Times New Roman"/>
                <w:sz w:val="20"/>
                <w:szCs w:val="20"/>
              </w:rPr>
              <w:t xml:space="preserve">ПК-2, ПК-3, </w:t>
            </w:r>
          </w:p>
          <w:p w14:paraId="219D4072" w14:textId="120ED15E" w:rsidR="001E4C50" w:rsidRPr="00EB63D1" w:rsidRDefault="001E4C50" w:rsidP="001E4C50">
            <w:pPr>
              <w:widowControl w:val="0"/>
              <w:autoSpaceDE w:val="0"/>
              <w:autoSpaceDN w:val="0"/>
              <w:adjustRightInd w:val="0"/>
              <w:spacing w:after="0" w:line="240" w:lineRule="auto"/>
              <w:rPr>
                <w:rFonts w:ascii="Times New Roman" w:hAnsi="Times New Roman" w:cs="Times New Roman"/>
                <w:bCs/>
                <w:sz w:val="20"/>
                <w:szCs w:val="20"/>
              </w:rPr>
            </w:pPr>
            <w:r w:rsidRPr="00EB63D1">
              <w:rPr>
                <w:rFonts w:ascii="Times New Roman" w:hAnsi="Times New Roman" w:cs="Times New Roman"/>
                <w:sz w:val="20"/>
                <w:szCs w:val="20"/>
              </w:rPr>
              <w:t>ПК-5</w:t>
            </w:r>
          </w:p>
        </w:tc>
      </w:tr>
      <w:tr w:rsidR="001E4C50" w:rsidRPr="00EB63D1" w14:paraId="73D86A21" w14:textId="77777777" w:rsidTr="001E4C50">
        <w:tc>
          <w:tcPr>
            <w:tcW w:w="278" w:type="pct"/>
          </w:tcPr>
          <w:p w14:paraId="205BE27D" w14:textId="2BEBEF0F" w:rsidR="001E4C50" w:rsidRPr="00EB63D1" w:rsidRDefault="001E4C50" w:rsidP="001E4C50">
            <w:pPr>
              <w:widowControl w:val="0"/>
              <w:autoSpaceDE w:val="0"/>
              <w:autoSpaceDN w:val="0"/>
              <w:adjustRightInd w:val="0"/>
              <w:spacing w:after="0" w:line="240" w:lineRule="auto"/>
              <w:jc w:val="center"/>
              <w:rPr>
                <w:rFonts w:ascii="Times New Roman" w:hAnsi="Times New Roman" w:cs="Times New Roman"/>
                <w:bCs/>
                <w:sz w:val="20"/>
              </w:rPr>
            </w:pPr>
            <w:r w:rsidRPr="00EB63D1">
              <w:rPr>
                <w:rFonts w:ascii="Times New Roman" w:hAnsi="Times New Roman" w:cs="Times New Roman"/>
                <w:bCs/>
                <w:sz w:val="20"/>
              </w:rPr>
              <w:t>4.5</w:t>
            </w:r>
          </w:p>
        </w:tc>
        <w:tc>
          <w:tcPr>
            <w:tcW w:w="1179" w:type="pct"/>
          </w:tcPr>
          <w:p w14:paraId="000CA523" w14:textId="153EE6E5" w:rsidR="001E4C50" w:rsidRPr="00EB63D1" w:rsidRDefault="001E4C50" w:rsidP="001E4C50">
            <w:pPr>
              <w:spacing w:after="0" w:line="240" w:lineRule="auto"/>
              <w:rPr>
                <w:rFonts w:ascii="Times New Roman" w:hAnsi="Times New Roman" w:cs="Times New Roman"/>
                <w:sz w:val="20"/>
                <w:szCs w:val="20"/>
              </w:rPr>
            </w:pPr>
            <w:r w:rsidRPr="00EB63D1">
              <w:rPr>
                <w:rFonts w:ascii="Times New Roman" w:hAnsi="Times New Roman" w:cs="Times New Roman"/>
                <w:sz w:val="20"/>
                <w:szCs w:val="20"/>
              </w:rPr>
              <w:t>Информационная безопасность в работе медицинских организаций</w:t>
            </w:r>
          </w:p>
        </w:tc>
        <w:tc>
          <w:tcPr>
            <w:tcW w:w="2842" w:type="pct"/>
            <w:vAlign w:val="center"/>
          </w:tcPr>
          <w:p w14:paraId="0027ED63" w14:textId="63298250" w:rsidR="001E4C50" w:rsidRPr="00EB63D1" w:rsidRDefault="001E4C50" w:rsidP="00FC7D4E">
            <w:pPr>
              <w:shd w:val="clear" w:color="auto" w:fill="FFFFFF"/>
              <w:suppressAutoHyphens/>
              <w:spacing w:after="0" w:line="240" w:lineRule="auto"/>
              <w:jc w:val="both"/>
              <w:rPr>
                <w:rFonts w:ascii="Times New Roman" w:hAnsi="Times New Roman" w:cs="Times New Roman"/>
                <w:bCs/>
                <w:sz w:val="20"/>
                <w:szCs w:val="20"/>
              </w:rPr>
            </w:pPr>
            <w:r w:rsidRPr="00EB63D1">
              <w:rPr>
                <w:rFonts w:ascii="Times New Roman" w:hAnsi="Times New Roman" w:cs="Times New Roman"/>
                <w:bCs/>
                <w:sz w:val="20"/>
                <w:szCs w:val="20"/>
              </w:rPr>
              <w:t xml:space="preserve">Угрозы информационной безопасности (внутренние, внешние), классификация уязвимостей. Нормативное правовое регулирование информационной безопасности в Российской Федерации. Защита персональных данных пациентов. Принципы обработки персональных данных. Согласие на обработку персональных данных: формы согласия, порядок получения, отзыв согласия. Права субъектов персональных данных. Меры по защите персональных данных. Ответственность за нарушение законодательства в области защиты персональных данных и </w:t>
            </w:r>
            <w:r w:rsidRPr="00EB63D1">
              <w:rPr>
                <w:rFonts w:ascii="Times New Roman" w:hAnsi="Times New Roman" w:cs="Times New Roman"/>
                <w:bCs/>
                <w:sz w:val="20"/>
                <w:szCs w:val="20"/>
              </w:rPr>
              <w:lastRenderedPageBreak/>
              <w:t>информационной безопасности. Информационная безопасность медицинских информационных систем.</w:t>
            </w:r>
            <w:r w:rsidR="00FC7D4E" w:rsidRPr="00EB63D1">
              <w:rPr>
                <w:rFonts w:ascii="Times New Roman" w:hAnsi="Times New Roman" w:cs="Times New Roman"/>
                <w:bCs/>
                <w:sz w:val="20"/>
                <w:szCs w:val="20"/>
              </w:rPr>
              <w:t xml:space="preserve"> </w:t>
            </w:r>
            <w:r w:rsidRPr="00EB63D1">
              <w:rPr>
                <w:rFonts w:ascii="Times New Roman" w:hAnsi="Times New Roman" w:cs="Times New Roman"/>
                <w:bCs/>
                <w:sz w:val="20"/>
                <w:szCs w:val="20"/>
              </w:rPr>
              <w:t>Кибербезопасность в здравоохранении. Методы защиты от кибератак. Анализ судебной практики по делам, связанным с информационной безопасностью в здравоохранении. Разработка политики информационной безопасности для медицинской организации. Разработка плана реагирования на инциденты информационной безопасности в медицинской организации.</w:t>
            </w:r>
          </w:p>
        </w:tc>
        <w:tc>
          <w:tcPr>
            <w:tcW w:w="701" w:type="pct"/>
          </w:tcPr>
          <w:p w14:paraId="5D01F246" w14:textId="77777777" w:rsidR="001E4C50" w:rsidRPr="00EB63D1" w:rsidRDefault="001E4C50" w:rsidP="001E4C50">
            <w:pPr>
              <w:widowControl w:val="0"/>
              <w:autoSpaceDE w:val="0"/>
              <w:autoSpaceDN w:val="0"/>
              <w:adjustRightInd w:val="0"/>
              <w:spacing w:after="0" w:line="240" w:lineRule="auto"/>
              <w:rPr>
                <w:rFonts w:ascii="Times New Roman" w:hAnsi="Times New Roman" w:cs="Times New Roman"/>
                <w:sz w:val="20"/>
                <w:szCs w:val="20"/>
              </w:rPr>
            </w:pPr>
            <w:r w:rsidRPr="00EB63D1">
              <w:rPr>
                <w:rFonts w:ascii="Times New Roman" w:hAnsi="Times New Roman" w:cs="Times New Roman"/>
                <w:sz w:val="20"/>
                <w:szCs w:val="20"/>
              </w:rPr>
              <w:lastRenderedPageBreak/>
              <w:t xml:space="preserve">ПК-1, ПК-2, </w:t>
            </w:r>
          </w:p>
          <w:p w14:paraId="16CA8EE3" w14:textId="2EB85341" w:rsidR="001E4C50" w:rsidRPr="00EB63D1" w:rsidRDefault="001E4C50" w:rsidP="001E4C50">
            <w:pPr>
              <w:widowControl w:val="0"/>
              <w:autoSpaceDE w:val="0"/>
              <w:autoSpaceDN w:val="0"/>
              <w:adjustRightInd w:val="0"/>
              <w:spacing w:after="0" w:line="240" w:lineRule="auto"/>
              <w:rPr>
                <w:rFonts w:ascii="Times New Roman" w:hAnsi="Times New Roman" w:cs="Times New Roman"/>
                <w:bCs/>
                <w:sz w:val="20"/>
                <w:szCs w:val="20"/>
              </w:rPr>
            </w:pPr>
            <w:r w:rsidRPr="00EB63D1">
              <w:rPr>
                <w:rFonts w:ascii="Times New Roman" w:hAnsi="Times New Roman" w:cs="Times New Roman"/>
                <w:sz w:val="20"/>
                <w:szCs w:val="20"/>
              </w:rPr>
              <w:t>ПК-3, ПК-5</w:t>
            </w:r>
          </w:p>
        </w:tc>
      </w:tr>
      <w:tr w:rsidR="00EC2AB9" w:rsidRPr="00EB63D1" w14:paraId="0EB71102" w14:textId="77777777" w:rsidTr="00EC2AB9">
        <w:tc>
          <w:tcPr>
            <w:tcW w:w="278" w:type="pct"/>
          </w:tcPr>
          <w:p w14:paraId="506C6CB2" w14:textId="292CADDE" w:rsidR="00EC2AB9" w:rsidRPr="00EB63D1" w:rsidRDefault="00EC2AB9" w:rsidP="001E4C50">
            <w:pPr>
              <w:widowControl w:val="0"/>
              <w:autoSpaceDE w:val="0"/>
              <w:autoSpaceDN w:val="0"/>
              <w:adjustRightInd w:val="0"/>
              <w:spacing w:after="0" w:line="240" w:lineRule="auto"/>
              <w:jc w:val="center"/>
              <w:rPr>
                <w:rFonts w:ascii="Times New Roman" w:hAnsi="Times New Roman" w:cs="Times New Roman"/>
                <w:bCs/>
                <w:sz w:val="20"/>
              </w:rPr>
            </w:pPr>
            <w:r w:rsidRPr="00EB63D1">
              <w:rPr>
                <w:rFonts w:ascii="Times New Roman" w:hAnsi="Times New Roman" w:cs="Times New Roman"/>
                <w:b/>
                <w:bCs/>
                <w:sz w:val="20"/>
              </w:rPr>
              <w:lastRenderedPageBreak/>
              <w:t>5</w:t>
            </w:r>
          </w:p>
        </w:tc>
        <w:tc>
          <w:tcPr>
            <w:tcW w:w="4722" w:type="pct"/>
            <w:gridSpan w:val="3"/>
            <w:vAlign w:val="center"/>
          </w:tcPr>
          <w:p w14:paraId="57EBDE2C" w14:textId="3BFEE030" w:rsidR="00EC2AB9" w:rsidRPr="00EB63D1" w:rsidRDefault="00EC2AB9" w:rsidP="001E4C50">
            <w:pPr>
              <w:widowControl w:val="0"/>
              <w:autoSpaceDE w:val="0"/>
              <w:autoSpaceDN w:val="0"/>
              <w:adjustRightInd w:val="0"/>
              <w:spacing w:after="0" w:line="240" w:lineRule="auto"/>
              <w:rPr>
                <w:rFonts w:ascii="Times New Roman" w:hAnsi="Times New Roman" w:cs="Times New Roman"/>
                <w:bCs/>
                <w:sz w:val="20"/>
                <w:szCs w:val="20"/>
              </w:rPr>
            </w:pPr>
            <w:r w:rsidRPr="00EB63D1">
              <w:rPr>
                <w:rFonts w:ascii="Times New Roman" w:eastAsia="Times New Roman" w:hAnsi="Times New Roman" w:cs="Times New Roman"/>
                <w:b/>
                <w:iCs/>
                <w:sz w:val="20"/>
                <w:szCs w:val="20"/>
              </w:rPr>
              <w:t xml:space="preserve">Модуль 5. </w:t>
            </w:r>
            <w:r w:rsidRPr="00EB63D1">
              <w:rPr>
                <w:rFonts w:ascii="Times New Roman" w:hAnsi="Times New Roman" w:cs="Times New Roman"/>
                <w:b/>
                <w:sz w:val="20"/>
                <w:szCs w:val="20"/>
              </w:rPr>
              <w:t>Практика</w:t>
            </w:r>
          </w:p>
        </w:tc>
      </w:tr>
      <w:tr w:rsidR="001E4C50" w:rsidRPr="00EB63D1" w14:paraId="7A6C2EDB" w14:textId="77777777" w:rsidTr="00EC2AB9">
        <w:tc>
          <w:tcPr>
            <w:tcW w:w="278" w:type="pct"/>
          </w:tcPr>
          <w:p w14:paraId="20143718" w14:textId="34891A73" w:rsidR="001E4C50" w:rsidRPr="00EB63D1" w:rsidRDefault="001E4C50" w:rsidP="001E4C50">
            <w:pPr>
              <w:widowControl w:val="0"/>
              <w:autoSpaceDE w:val="0"/>
              <w:autoSpaceDN w:val="0"/>
              <w:adjustRightInd w:val="0"/>
              <w:spacing w:after="0" w:line="240" w:lineRule="auto"/>
              <w:jc w:val="center"/>
              <w:rPr>
                <w:rFonts w:ascii="Times New Roman" w:hAnsi="Times New Roman" w:cs="Times New Roman"/>
                <w:bCs/>
                <w:sz w:val="20"/>
              </w:rPr>
            </w:pPr>
            <w:r w:rsidRPr="00EB63D1">
              <w:rPr>
                <w:rFonts w:ascii="Times New Roman" w:hAnsi="Times New Roman" w:cs="Times New Roman"/>
                <w:bCs/>
                <w:sz w:val="20"/>
              </w:rPr>
              <w:t>5.1</w:t>
            </w:r>
          </w:p>
        </w:tc>
        <w:tc>
          <w:tcPr>
            <w:tcW w:w="1179" w:type="pct"/>
          </w:tcPr>
          <w:p w14:paraId="4292647E" w14:textId="0AC86A8C" w:rsidR="001E4C50" w:rsidRPr="00EB63D1" w:rsidRDefault="001E4C50" w:rsidP="00EC2AB9">
            <w:pPr>
              <w:spacing w:after="0" w:line="240" w:lineRule="auto"/>
              <w:rPr>
                <w:rFonts w:ascii="Times New Roman" w:hAnsi="Times New Roman" w:cs="Times New Roman"/>
                <w:sz w:val="20"/>
                <w:szCs w:val="20"/>
              </w:rPr>
            </w:pPr>
            <w:r w:rsidRPr="00EB63D1">
              <w:rPr>
                <w:rFonts w:ascii="Times New Roman" w:eastAsia="Times New Roman" w:hAnsi="Times New Roman" w:cs="Times New Roman"/>
                <w:bCs/>
                <w:iCs/>
                <w:sz w:val="20"/>
                <w:szCs w:val="20"/>
              </w:rPr>
              <w:t>Практика в медицинской организации</w:t>
            </w:r>
          </w:p>
        </w:tc>
        <w:tc>
          <w:tcPr>
            <w:tcW w:w="2842" w:type="pct"/>
          </w:tcPr>
          <w:p w14:paraId="05260846" w14:textId="4CC76891" w:rsidR="001E4C50" w:rsidRPr="00EB63D1" w:rsidRDefault="00EC2AB9" w:rsidP="001E4C50">
            <w:pPr>
              <w:widowControl w:val="0"/>
              <w:autoSpaceDE w:val="0"/>
              <w:autoSpaceDN w:val="0"/>
              <w:adjustRightInd w:val="0"/>
              <w:spacing w:after="0" w:line="240" w:lineRule="auto"/>
              <w:jc w:val="both"/>
              <w:rPr>
                <w:rFonts w:ascii="Times New Roman" w:hAnsi="Times New Roman" w:cs="Times New Roman"/>
                <w:bCs/>
                <w:sz w:val="20"/>
                <w:szCs w:val="20"/>
              </w:rPr>
            </w:pPr>
            <w:r w:rsidRPr="00EB63D1">
              <w:rPr>
                <w:rFonts w:ascii="Times New Roman" w:hAnsi="Times New Roman" w:cs="Times New Roman"/>
                <w:bCs/>
                <w:sz w:val="20"/>
                <w:szCs w:val="20"/>
              </w:rPr>
              <w:t>Участие в деятельности медицинской организации: ведение статистического учета; обеспечение организационно-методическ</w:t>
            </w:r>
            <w:r w:rsidR="009A2B5B" w:rsidRPr="00EB63D1">
              <w:rPr>
                <w:rFonts w:ascii="Times New Roman" w:hAnsi="Times New Roman" w:cs="Times New Roman"/>
                <w:bCs/>
                <w:sz w:val="20"/>
                <w:szCs w:val="20"/>
              </w:rPr>
              <w:t>ого</w:t>
            </w:r>
            <w:r w:rsidRPr="00EB63D1">
              <w:rPr>
                <w:rFonts w:ascii="Times New Roman" w:hAnsi="Times New Roman" w:cs="Times New Roman"/>
                <w:bCs/>
                <w:sz w:val="20"/>
                <w:szCs w:val="20"/>
              </w:rPr>
              <w:t xml:space="preserve"> сопровождени</w:t>
            </w:r>
            <w:r w:rsidR="009A2B5B" w:rsidRPr="00EB63D1">
              <w:rPr>
                <w:rFonts w:ascii="Times New Roman" w:hAnsi="Times New Roman" w:cs="Times New Roman"/>
                <w:bCs/>
                <w:sz w:val="20"/>
                <w:szCs w:val="20"/>
              </w:rPr>
              <w:t>я</w:t>
            </w:r>
            <w:r w:rsidRPr="00EB63D1">
              <w:rPr>
                <w:rFonts w:ascii="Times New Roman" w:hAnsi="Times New Roman" w:cs="Times New Roman"/>
                <w:bCs/>
                <w:sz w:val="20"/>
                <w:szCs w:val="20"/>
              </w:rPr>
              <w:t xml:space="preserve"> деятельности; управление структурным подразделением; управление организационно-методическим подразделением; управление процессами деятельности; управление медицинской организацией.</w:t>
            </w:r>
          </w:p>
        </w:tc>
        <w:tc>
          <w:tcPr>
            <w:tcW w:w="701" w:type="pct"/>
          </w:tcPr>
          <w:p w14:paraId="5AFBD9FE" w14:textId="77777777" w:rsidR="00EC2AB9" w:rsidRPr="00EB63D1" w:rsidRDefault="00EC2AB9" w:rsidP="00EC2AB9">
            <w:pPr>
              <w:widowControl w:val="0"/>
              <w:autoSpaceDE w:val="0"/>
              <w:autoSpaceDN w:val="0"/>
              <w:adjustRightInd w:val="0"/>
              <w:spacing w:after="0" w:line="240" w:lineRule="auto"/>
              <w:rPr>
                <w:rFonts w:ascii="Times New Roman" w:hAnsi="Times New Roman" w:cs="Times New Roman"/>
                <w:sz w:val="20"/>
                <w:szCs w:val="20"/>
              </w:rPr>
            </w:pPr>
            <w:r w:rsidRPr="00EB63D1">
              <w:rPr>
                <w:rFonts w:ascii="Times New Roman" w:hAnsi="Times New Roman" w:cs="Times New Roman"/>
                <w:sz w:val="20"/>
                <w:szCs w:val="20"/>
              </w:rPr>
              <w:t xml:space="preserve">ПК-1, ПК-2, </w:t>
            </w:r>
          </w:p>
          <w:p w14:paraId="1F181862" w14:textId="0AE6C962" w:rsidR="001E4C50" w:rsidRPr="00EB63D1" w:rsidRDefault="00EC2AB9" w:rsidP="00EC2AB9">
            <w:pPr>
              <w:widowControl w:val="0"/>
              <w:autoSpaceDE w:val="0"/>
              <w:autoSpaceDN w:val="0"/>
              <w:adjustRightInd w:val="0"/>
              <w:spacing w:after="0" w:line="240" w:lineRule="auto"/>
              <w:rPr>
                <w:rFonts w:ascii="Times New Roman" w:hAnsi="Times New Roman" w:cs="Times New Roman"/>
                <w:bCs/>
                <w:sz w:val="20"/>
                <w:szCs w:val="20"/>
              </w:rPr>
            </w:pPr>
            <w:r w:rsidRPr="00EB63D1">
              <w:rPr>
                <w:rFonts w:ascii="Times New Roman" w:hAnsi="Times New Roman" w:cs="Times New Roman"/>
                <w:sz w:val="20"/>
                <w:szCs w:val="20"/>
              </w:rPr>
              <w:t>ПК-3, ПК-4, ПК-5, ПК-6</w:t>
            </w:r>
          </w:p>
        </w:tc>
      </w:tr>
      <w:tr w:rsidR="00EC2AB9" w:rsidRPr="00EB63D1" w14:paraId="42F9563A" w14:textId="77777777" w:rsidTr="00EC2AB9">
        <w:tc>
          <w:tcPr>
            <w:tcW w:w="278" w:type="pct"/>
          </w:tcPr>
          <w:p w14:paraId="234E7DCC" w14:textId="45AC3C40" w:rsidR="00EC2AB9" w:rsidRPr="00EB63D1" w:rsidRDefault="00EC2AB9" w:rsidP="001E4C50">
            <w:pPr>
              <w:widowControl w:val="0"/>
              <w:autoSpaceDE w:val="0"/>
              <w:autoSpaceDN w:val="0"/>
              <w:adjustRightInd w:val="0"/>
              <w:spacing w:after="0" w:line="240" w:lineRule="auto"/>
              <w:jc w:val="center"/>
              <w:rPr>
                <w:rFonts w:ascii="Times New Roman" w:hAnsi="Times New Roman" w:cs="Times New Roman"/>
                <w:bCs/>
                <w:sz w:val="20"/>
              </w:rPr>
            </w:pPr>
            <w:r w:rsidRPr="00EB63D1">
              <w:rPr>
                <w:rFonts w:ascii="Times New Roman" w:hAnsi="Times New Roman" w:cs="Times New Roman"/>
                <w:b/>
                <w:bCs/>
                <w:sz w:val="20"/>
              </w:rPr>
              <w:t>6</w:t>
            </w:r>
          </w:p>
        </w:tc>
        <w:tc>
          <w:tcPr>
            <w:tcW w:w="4722" w:type="pct"/>
            <w:gridSpan w:val="3"/>
            <w:vAlign w:val="center"/>
          </w:tcPr>
          <w:p w14:paraId="1066633A" w14:textId="444E1258" w:rsidR="00EC2AB9" w:rsidRPr="00EB63D1" w:rsidRDefault="00EC2AB9" w:rsidP="001E4C50">
            <w:pPr>
              <w:widowControl w:val="0"/>
              <w:autoSpaceDE w:val="0"/>
              <w:autoSpaceDN w:val="0"/>
              <w:adjustRightInd w:val="0"/>
              <w:spacing w:after="0" w:line="240" w:lineRule="auto"/>
              <w:rPr>
                <w:rFonts w:ascii="Times New Roman" w:hAnsi="Times New Roman" w:cs="Times New Roman"/>
                <w:bCs/>
                <w:sz w:val="20"/>
                <w:szCs w:val="20"/>
              </w:rPr>
            </w:pPr>
            <w:r w:rsidRPr="00EB63D1">
              <w:rPr>
                <w:rFonts w:ascii="Times New Roman" w:eastAsia="Times New Roman" w:hAnsi="Times New Roman" w:cs="Times New Roman"/>
                <w:b/>
                <w:iCs/>
                <w:sz w:val="20"/>
                <w:szCs w:val="20"/>
              </w:rPr>
              <w:t>Модуль 6. Современные технологии оказания медицинской помощи в экстренной форме</w:t>
            </w:r>
          </w:p>
        </w:tc>
      </w:tr>
      <w:tr w:rsidR="00EC2AB9" w:rsidRPr="00EB63D1" w14:paraId="0ACBAAEA" w14:textId="77777777" w:rsidTr="00EC2AB9">
        <w:tc>
          <w:tcPr>
            <w:tcW w:w="278" w:type="pct"/>
          </w:tcPr>
          <w:p w14:paraId="726DC4B6" w14:textId="659BC303" w:rsidR="00EC2AB9" w:rsidRPr="00EB63D1" w:rsidRDefault="00EC2AB9" w:rsidP="00EC2AB9">
            <w:pPr>
              <w:widowControl w:val="0"/>
              <w:autoSpaceDE w:val="0"/>
              <w:autoSpaceDN w:val="0"/>
              <w:adjustRightInd w:val="0"/>
              <w:spacing w:after="0" w:line="240" w:lineRule="auto"/>
              <w:jc w:val="center"/>
              <w:rPr>
                <w:rFonts w:ascii="Times New Roman" w:hAnsi="Times New Roman" w:cs="Times New Roman"/>
                <w:bCs/>
                <w:sz w:val="20"/>
              </w:rPr>
            </w:pPr>
            <w:r w:rsidRPr="00EB63D1">
              <w:rPr>
                <w:rFonts w:ascii="Times New Roman" w:hAnsi="Times New Roman" w:cs="Times New Roman"/>
                <w:bCs/>
                <w:sz w:val="20"/>
              </w:rPr>
              <w:t>6.1</w:t>
            </w:r>
          </w:p>
        </w:tc>
        <w:tc>
          <w:tcPr>
            <w:tcW w:w="1179" w:type="pct"/>
          </w:tcPr>
          <w:p w14:paraId="78206B8E" w14:textId="23952D86" w:rsidR="00EC2AB9" w:rsidRPr="00EB63D1" w:rsidRDefault="00EC2AB9" w:rsidP="00EC2AB9">
            <w:pPr>
              <w:spacing w:after="0" w:line="240" w:lineRule="auto"/>
              <w:rPr>
                <w:rFonts w:ascii="Times New Roman" w:hAnsi="Times New Roman" w:cs="Times New Roman"/>
                <w:sz w:val="20"/>
                <w:szCs w:val="20"/>
              </w:rPr>
            </w:pPr>
            <w:r w:rsidRPr="00EB63D1">
              <w:rPr>
                <w:rFonts w:ascii="Times New Roman" w:eastAsia="Times New Roman" w:hAnsi="Times New Roman" w:cs="Times New Roman"/>
                <w:bCs/>
                <w:iCs/>
                <w:sz w:val="20"/>
                <w:szCs w:val="20"/>
              </w:rPr>
              <w:t>Оказание медицинской помощи в экстренной форме</w:t>
            </w:r>
          </w:p>
        </w:tc>
        <w:tc>
          <w:tcPr>
            <w:tcW w:w="2842" w:type="pct"/>
            <w:vAlign w:val="center"/>
          </w:tcPr>
          <w:p w14:paraId="0ECB2717" w14:textId="0595D885" w:rsidR="00EC2AB9" w:rsidRPr="00EB63D1" w:rsidRDefault="00EC2AB9" w:rsidP="00EC2AB9">
            <w:pPr>
              <w:widowControl w:val="0"/>
              <w:autoSpaceDE w:val="0"/>
              <w:autoSpaceDN w:val="0"/>
              <w:adjustRightInd w:val="0"/>
              <w:spacing w:after="0" w:line="240" w:lineRule="auto"/>
              <w:jc w:val="both"/>
              <w:rPr>
                <w:rFonts w:ascii="Times New Roman" w:hAnsi="Times New Roman" w:cs="Times New Roman"/>
                <w:bCs/>
                <w:sz w:val="20"/>
                <w:szCs w:val="20"/>
              </w:rPr>
            </w:pPr>
            <w:r w:rsidRPr="00EB63D1">
              <w:rPr>
                <w:rFonts w:ascii="Times New Roman" w:hAnsi="Times New Roman" w:cs="Times New Roman"/>
                <w:bCs/>
                <w:sz w:val="20"/>
                <w:szCs w:val="20"/>
              </w:rPr>
              <w:t xml:space="preserve">Современное нормативно-правовое регулирование оказания медицинской помощи в экстренной форме. Диагностика состояний, требующих оказания медицинской помощи в экстренной форме. Коммуникация со службами, пациентом и окружающими. Транспортировка и иммобилизация пациента. Сердечно-легочная реанимация. Остановка наружных кровотечений. Обеспечение проходимости дыхательных путей. Промывание желудка. Применение согревания и охлаждения. </w:t>
            </w:r>
            <w:r w:rsidRPr="00EB63D1">
              <w:rPr>
                <w:rFonts w:ascii="Times New Roman" w:hAnsi="Times New Roman" w:cs="Times New Roman"/>
                <w:sz w:val="20"/>
                <w:szCs w:val="20"/>
              </w:rPr>
              <w:t>Проведение термоизоляции и согревания при воздействии низких температур.</w:t>
            </w:r>
          </w:p>
        </w:tc>
        <w:tc>
          <w:tcPr>
            <w:tcW w:w="701" w:type="pct"/>
          </w:tcPr>
          <w:p w14:paraId="22A7649D" w14:textId="60A016F1" w:rsidR="00EC2AB9" w:rsidRPr="00EB63D1" w:rsidRDefault="00EC2AB9" w:rsidP="00EC2AB9">
            <w:pPr>
              <w:widowControl w:val="0"/>
              <w:autoSpaceDE w:val="0"/>
              <w:autoSpaceDN w:val="0"/>
              <w:adjustRightInd w:val="0"/>
              <w:spacing w:after="0" w:line="240" w:lineRule="auto"/>
              <w:rPr>
                <w:rFonts w:ascii="Times New Roman" w:hAnsi="Times New Roman" w:cs="Times New Roman"/>
                <w:bCs/>
                <w:sz w:val="20"/>
                <w:szCs w:val="20"/>
              </w:rPr>
            </w:pPr>
            <w:r w:rsidRPr="00EB63D1">
              <w:rPr>
                <w:rFonts w:ascii="Times New Roman" w:hAnsi="Times New Roman" w:cs="Times New Roman"/>
                <w:sz w:val="20"/>
                <w:szCs w:val="20"/>
              </w:rPr>
              <w:t>ПК-7</w:t>
            </w:r>
          </w:p>
        </w:tc>
      </w:tr>
    </w:tbl>
    <w:p w14:paraId="4622700F" w14:textId="2D137536" w:rsidR="00622429" w:rsidRPr="00EB63D1" w:rsidRDefault="00622429" w:rsidP="00622429">
      <w:pPr>
        <w:spacing w:before="240" w:line="240" w:lineRule="auto"/>
        <w:ind w:right="-1"/>
        <w:jc w:val="center"/>
        <w:rPr>
          <w:rFonts w:ascii="Times New Roman" w:hAnsi="Times New Roman" w:cs="Times New Roman"/>
          <w:b/>
          <w:sz w:val="28"/>
          <w:szCs w:val="28"/>
        </w:rPr>
      </w:pPr>
      <w:r w:rsidRPr="00EB63D1">
        <w:rPr>
          <w:rFonts w:ascii="Times New Roman" w:hAnsi="Times New Roman" w:cs="Times New Roman"/>
          <w:b/>
          <w:sz w:val="28"/>
          <w:szCs w:val="28"/>
        </w:rPr>
        <w:t>V. Формы аттестации</w:t>
      </w:r>
      <w:r w:rsidRPr="00EB63D1">
        <w:rPr>
          <w:rStyle w:val="a6"/>
          <w:rFonts w:ascii="Times New Roman" w:hAnsi="Times New Roman" w:cs="Times New Roman"/>
          <w:bCs/>
          <w:sz w:val="28"/>
          <w:szCs w:val="28"/>
        </w:rPr>
        <w:footnoteReference w:id="7"/>
      </w:r>
    </w:p>
    <w:p w14:paraId="3231CD7C" w14:textId="3C18859E" w:rsidR="00DF3DBC" w:rsidRPr="00EB63D1" w:rsidRDefault="00C05706" w:rsidP="002E3546">
      <w:pPr>
        <w:spacing w:after="0" w:line="240" w:lineRule="auto"/>
        <w:ind w:right="-1" w:firstLine="709"/>
        <w:jc w:val="both"/>
        <w:rPr>
          <w:rFonts w:ascii="Times New Roman" w:eastAsia="Times New Roman" w:hAnsi="Times New Roman" w:cs="Times New Roman"/>
          <w:sz w:val="28"/>
          <w:szCs w:val="28"/>
        </w:rPr>
      </w:pPr>
      <w:r w:rsidRPr="00EB63D1">
        <w:rPr>
          <w:rFonts w:ascii="Times New Roman" w:eastAsia="Times New Roman" w:hAnsi="Times New Roman" w:cs="Times New Roman"/>
          <w:sz w:val="28"/>
          <w:szCs w:val="28"/>
        </w:rPr>
        <w:t>9</w:t>
      </w:r>
      <w:r w:rsidR="00622429" w:rsidRPr="00EB63D1">
        <w:rPr>
          <w:rFonts w:ascii="Times New Roman" w:eastAsia="Times New Roman" w:hAnsi="Times New Roman" w:cs="Times New Roman"/>
          <w:sz w:val="28"/>
          <w:szCs w:val="28"/>
        </w:rPr>
        <w:t>. </w:t>
      </w:r>
      <w:r w:rsidR="00170622" w:rsidRPr="00EB63D1">
        <w:rPr>
          <w:rFonts w:ascii="Times New Roman" w:eastAsia="Times New Roman" w:hAnsi="Times New Roman" w:cs="Times New Roman"/>
          <w:sz w:val="28"/>
          <w:szCs w:val="28"/>
        </w:rPr>
        <w:t>Промежуточная аттестация</w:t>
      </w:r>
      <w:r w:rsidR="00971919" w:rsidRPr="00EB63D1">
        <w:rPr>
          <w:rFonts w:ascii="Times New Roman" w:eastAsia="Times New Roman" w:hAnsi="Times New Roman" w:cs="Times New Roman"/>
          <w:sz w:val="28"/>
          <w:szCs w:val="28"/>
        </w:rPr>
        <w:t>, предусмотренная учебным планом, должна включать в себя решение тестовых заданий, ситуационных задач, демонстрацию умений в соответствии с содержанием модуля и планируемыми результатами обучения</w:t>
      </w:r>
      <w:r w:rsidR="00170622" w:rsidRPr="00EB63D1">
        <w:rPr>
          <w:rFonts w:ascii="Times New Roman" w:eastAsia="Times New Roman" w:hAnsi="Times New Roman" w:cs="Times New Roman"/>
          <w:sz w:val="28"/>
          <w:szCs w:val="28"/>
        </w:rPr>
        <w:t>.</w:t>
      </w:r>
      <w:r w:rsidR="00DA2E58" w:rsidRPr="00EB63D1">
        <w:rPr>
          <w:rFonts w:ascii="Times New Roman" w:eastAsia="Times New Roman" w:hAnsi="Times New Roman" w:cs="Times New Roman"/>
          <w:sz w:val="28"/>
          <w:szCs w:val="28"/>
        </w:rPr>
        <w:t xml:space="preserve"> Форма </w:t>
      </w:r>
      <w:r w:rsidR="00971919" w:rsidRPr="00EB63D1">
        <w:rPr>
          <w:rFonts w:ascii="Times New Roman" w:eastAsia="Times New Roman" w:hAnsi="Times New Roman" w:cs="Times New Roman"/>
          <w:sz w:val="28"/>
          <w:szCs w:val="28"/>
        </w:rPr>
        <w:t xml:space="preserve">и критерии успешного прохождения </w:t>
      </w:r>
      <w:r w:rsidR="00DA2E58" w:rsidRPr="00EB63D1">
        <w:rPr>
          <w:rFonts w:ascii="Times New Roman" w:eastAsia="Times New Roman" w:hAnsi="Times New Roman" w:cs="Times New Roman"/>
          <w:sz w:val="28"/>
          <w:szCs w:val="28"/>
        </w:rPr>
        <w:t>промежуточной аттестации определяется организацией.</w:t>
      </w:r>
    </w:p>
    <w:p w14:paraId="55F04946" w14:textId="57987016" w:rsidR="00170622" w:rsidRPr="00EB63D1" w:rsidRDefault="00FF2AE2" w:rsidP="002E3546">
      <w:pPr>
        <w:spacing w:after="0" w:line="240" w:lineRule="auto"/>
        <w:ind w:right="-1" w:firstLine="709"/>
        <w:jc w:val="both"/>
        <w:rPr>
          <w:rFonts w:ascii="Times New Roman" w:eastAsia="Times New Roman" w:hAnsi="Times New Roman" w:cs="Times New Roman"/>
          <w:sz w:val="28"/>
          <w:szCs w:val="28"/>
        </w:rPr>
      </w:pPr>
      <w:r w:rsidRPr="00EB63D1">
        <w:rPr>
          <w:rFonts w:ascii="Times New Roman" w:eastAsia="Times New Roman" w:hAnsi="Times New Roman" w:cs="Times New Roman"/>
          <w:sz w:val="28"/>
          <w:szCs w:val="28"/>
        </w:rPr>
        <w:t>Итоговая аттестация проводится в форме</w:t>
      </w:r>
      <w:r w:rsidR="00971919" w:rsidRPr="00EB63D1">
        <w:rPr>
          <w:rFonts w:ascii="Times New Roman" w:eastAsia="Times New Roman" w:hAnsi="Times New Roman" w:cs="Times New Roman"/>
          <w:sz w:val="28"/>
          <w:szCs w:val="28"/>
        </w:rPr>
        <w:t>, определяемой организацией</w:t>
      </w:r>
      <w:r w:rsidR="007B530C" w:rsidRPr="00EB63D1">
        <w:rPr>
          <w:rFonts w:ascii="Times New Roman" w:eastAsia="Times New Roman" w:hAnsi="Times New Roman" w:cs="Times New Roman"/>
          <w:sz w:val="28"/>
          <w:szCs w:val="28"/>
        </w:rPr>
        <w:t>,</w:t>
      </w:r>
      <w:r w:rsidR="00971919" w:rsidRPr="00EB63D1">
        <w:rPr>
          <w:rFonts w:ascii="Times New Roman" w:eastAsia="Times New Roman" w:hAnsi="Times New Roman" w:cs="Times New Roman"/>
          <w:sz w:val="28"/>
          <w:szCs w:val="28"/>
        </w:rPr>
        <w:t xml:space="preserve"> </w:t>
      </w:r>
      <w:r w:rsidR="00BF392E">
        <w:rPr>
          <w:rFonts w:ascii="Times New Roman" w:eastAsia="Times New Roman" w:hAnsi="Times New Roman" w:cs="Times New Roman"/>
          <w:sz w:val="28"/>
          <w:szCs w:val="28"/>
        </w:rPr>
        <w:br/>
      </w:r>
      <w:r w:rsidR="00971919" w:rsidRPr="00EB63D1">
        <w:rPr>
          <w:rFonts w:ascii="Times New Roman" w:eastAsia="Times New Roman" w:hAnsi="Times New Roman" w:cs="Times New Roman"/>
          <w:sz w:val="28"/>
          <w:szCs w:val="28"/>
        </w:rPr>
        <w:t>и</w:t>
      </w:r>
      <w:r w:rsidRPr="00EB63D1">
        <w:rPr>
          <w:rFonts w:ascii="Times New Roman" w:eastAsia="Times New Roman" w:hAnsi="Times New Roman" w:cs="Times New Roman"/>
          <w:sz w:val="28"/>
          <w:szCs w:val="28"/>
        </w:rPr>
        <w:t xml:space="preserve"> включает в себя решение тестовых заданий, ситуационных задач, демонстрацию умений. </w:t>
      </w:r>
      <w:r w:rsidR="00170622" w:rsidRPr="00EB63D1">
        <w:rPr>
          <w:rFonts w:ascii="Times New Roman" w:eastAsia="Times New Roman" w:hAnsi="Times New Roman" w:cs="Times New Roman"/>
          <w:sz w:val="28"/>
          <w:szCs w:val="28"/>
        </w:rPr>
        <w:t>Итоговая аттестация проводится</w:t>
      </w:r>
      <w:r w:rsidR="00971919" w:rsidRPr="00EB63D1">
        <w:rPr>
          <w:rFonts w:ascii="Times New Roman" w:eastAsia="Times New Roman" w:hAnsi="Times New Roman" w:cs="Times New Roman"/>
          <w:sz w:val="28"/>
          <w:szCs w:val="28"/>
        </w:rPr>
        <w:t xml:space="preserve"> </w:t>
      </w:r>
      <w:r w:rsidR="00170622" w:rsidRPr="00EB63D1">
        <w:rPr>
          <w:rFonts w:ascii="Times New Roman" w:eastAsia="Times New Roman" w:hAnsi="Times New Roman" w:cs="Times New Roman"/>
          <w:sz w:val="28"/>
          <w:szCs w:val="28"/>
        </w:rPr>
        <w:t xml:space="preserve">для оценки степени достижения обучающимися запланированных результатов обучения по </w:t>
      </w:r>
      <w:r w:rsidR="00971919" w:rsidRPr="00EB63D1">
        <w:rPr>
          <w:rFonts w:ascii="Times New Roman" w:eastAsia="Times New Roman" w:hAnsi="Times New Roman" w:cs="Times New Roman"/>
          <w:sz w:val="28"/>
          <w:szCs w:val="28"/>
        </w:rPr>
        <w:t>П</w:t>
      </w:r>
      <w:r w:rsidR="00170622" w:rsidRPr="00EB63D1">
        <w:rPr>
          <w:rFonts w:ascii="Times New Roman" w:eastAsia="Times New Roman" w:hAnsi="Times New Roman" w:cs="Times New Roman"/>
          <w:sz w:val="28"/>
          <w:szCs w:val="28"/>
        </w:rPr>
        <w:t xml:space="preserve">рограмме и должна выявлять теоретическую и практическую подготовку </w:t>
      </w:r>
      <w:r w:rsidRPr="00EB63D1">
        <w:rPr>
          <w:rFonts w:ascii="Times New Roman" w:eastAsia="Times New Roman" w:hAnsi="Times New Roman" w:cs="Times New Roman"/>
          <w:sz w:val="28"/>
          <w:szCs w:val="28"/>
        </w:rPr>
        <w:t>обучающегося.</w:t>
      </w:r>
      <w:r w:rsidR="00FA716A" w:rsidRPr="00EB63D1">
        <w:rPr>
          <w:rFonts w:ascii="Times New Roman" w:eastAsia="Times New Roman" w:hAnsi="Times New Roman" w:cs="Times New Roman"/>
          <w:sz w:val="28"/>
          <w:szCs w:val="28"/>
        </w:rPr>
        <w:t xml:space="preserve"> </w:t>
      </w:r>
      <w:r w:rsidR="00170622" w:rsidRPr="00EB63D1">
        <w:rPr>
          <w:rFonts w:ascii="Times New Roman" w:eastAsia="Times New Roman" w:hAnsi="Times New Roman" w:cs="Times New Roman"/>
          <w:sz w:val="28"/>
          <w:szCs w:val="28"/>
        </w:rPr>
        <w:t xml:space="preserve">Обучающийся допускается к итоговой аттестации </w:t>
      </w:r>
      <w:r w:rsidRPr="00EB63D1">
        <w:rPr>
          <w:rFonts w:ascii="Times New Roman" w:eastAsia="Times New Roman" w:hAnsi="Times New Roman" w:cs="Times New Roman"/>
          <w:sz w:val="28"/>
          <w:szCs w:val="28"/>
        </w:rPr>
        <w:t xml:space="preserve">при успешном прохождении промежуточных аттестаций, предусмотренных </w:t>
      </w:r>
      <w:r w:rsidR="00971919" w:rsidRPr="00EB63D1">
        <w:rPr>
          <w:rFonts w:ascii="Times New Roman" w:eastAsia="Times New Roman" w:hAnsi="Times New Roman" w:cs="Times New Roman"/>
          <w:sz w:val="28"/>
          <w:szCs w:val="28"/>
        </w:rPr>
        <w:t>учебным планом</w:t>
      </w:r>
      <w:r w:rsidRPr="00EB63D1">
        <w:rPr>
          <w:rFonts w:ascii="Times New Roman" w:eastAsia="Times New Roman" w:hAnsi="Times New Roman" w:cs="Times New Roman"/>
          <w:sz w:val="28"/>
          <w:szCs w:val="28"/>
        </w:rPr>
        <w:t>.</w:t>
      </w:r>
    </w:p>
    <w:p w14:paraId="7E37D91E" w14:textId="23A381DC" w:rsidR="00170622" w:rsidRPr="00EB63D1" w:rsidRDefault="00170622" w:rsidP="002E3546">
      <w:pPr>
        <w:spacing w:after="0" w:line="240" w:lineRule="auto"/>
        <w:ind w:right="-1" w:firstLine="709"/>
        <w:jc w:val="both"/>
        <w:rPr>
          <w:rFonts w:ascii="Times New Roman" w:hAnsi="Times New Roman" w:cs="Times New Roman"/>
          <w:b/>
          <w:sz w:val="28"/>
          <w:szCs w:val="28"/>
        </w:rPr>
      </w:pPr>
      <w:r w:rsidRPr="00EB63D1">
        <w:rPr>
          <w:rFonts w:ascii="Times New Roman" w:eastAsia="Times New Roman" w:hAnsi="Times New Roman" w:cs="Times New Roman"/>
          <w:sz w:val="28"/>
          <w:szCs w:val="28"/>
        </w:rPr>
        <w:t xml:space="preserve">Обучающийся, освоивший </w:t>
      </w:r>
      <w:r w:rsidR="00C942B8" w:rsidRPr="00EB63D1">
        <w:rPr>
          <w:rFonts w:ascii="Times New Roman" w:eastAsia="Times New Roman" w:hAnsi="Times New Roman" w:cs="Times New Roman"/>
          <w:sz w:val="28"/>
          <w:szCs w:val="28"/>
        </w:rPr>
        <w:t>Программу</w:t>
      </w:r>
      <w:r w:rsidRPr="00EB63D1">
        <w:rPr>
          <w:rFonts w:ascii="Times New Roman" w:eastAsia="Times New Roman" w:hAnsi="Times New Roman" w:cs="Times New Roman"/>
          <w:sz w:val="28"/>
          <w:szCs w:val="28"/>
        </w:rPr>
        <w:t xml:space="preserve"> и успешно прошедший итоговую аттестацию, получает документ о квалификации – </w:t>
      </w:r>
      <w:r w:rsidR="00C942B8" w:rsidRPr="00EB63D1">
        <w:rPr>
          <w:rFonts w:ascii="Times New Roman" w:eastAsia="Times New Roman" w:hAnsi="Times New Roman" w:cs="Times New Roman"/>
          <w:sz w:val="28"/>
          <w:szCs w:val="28"/>
        </w:rPr>
        <w:t>удостоверение о повышении квалификации</w:t>
      </w:r>
      <w:r w:rsidR="00EE0BD3" w:rsidRPr="00EB63D1">
        <w:rPr>
          <w:rStyle w:val="a6"/>
          <w:rFonts w:ascii="Times New Roman" w:eastAsia="Times New Roman" w:hAnsi="Times New Roman" w:cs="Times New Roman"/>
          <w:sz w:val="28"/>
          <w:szCs w:val="28"/>
        </w:rPr>
        <w:footnoteReference w:id="8"/>
      </w:r>
      <w:r w:rsidRPr="00EB63D1">
        <w:rPr>
          <w:rFonts w:ascii="Times New Roman" w:eastAsia="Times New Roman" w:hAnsi="Times New Roman" w:cs="Times New Roman"/>
          <w:sz w:val="28"/>
          <w:szCs w:val="28"/>
        </w:rPr>
        <w:t>.</w:t>
      </w:r>
    </w:p>
    <w:p w14:paraId="3F915A2C" w14:textId="37B25DF3" w:rsidR="00DC3B6F" w:rsidRPr="00EB63D1" w:rsidRDefault="00C05706" w:rsidP="002E3546">
      <w:pPr>
        <w:spacing w:after="0" w:line="240" w:lineRule="auto"/>
        <w:ind w:right="-1" w:firstLine="709"/>
        <w:jc w:val="both"/>
        <w:rPr>
          <w:rFonts w:ascii="Times New Roman" w:eastAsia="Calibri" w:hAnsi="Times New Roman" w:cs="Times New Roman"/>
          <w:bCs/>
          <w:sz w:val="28"/>
          <w:szCs w:val="28"/>
        </w:rPr>
      </w:pPr>
      <w:bookmarkStart w:id="2" w:name="_Hlk167020880"/>
      <w:r w:rsidRPr="00EB63D1">
        <w:rPr>
          <w:rFonts w:ascii="Times New Roman" w:eastAsia="Calibri" w:hAnsi="Times New Roman" w:cs="Times New Roman"/>
          <w:bCs/>
          <w:sz w:val="28"/>
          <w:szCs w:val="28"/>
        </w:rPr>
        <w:t>10</w:t>
      </w:r>
      <w:r w:rsidR="00622429" w:rsidRPr="00EB63D1">
        <w:rPr>
          <w:rFonts w:ascii="Times New Roman" w:eastAsia="Calibri" w:hAnsi="Times New Roman" w:cs="Times New Roman"/>
          <w:bCs/>
          <w:sz w:val="28"/>
          <w:szCs w:val="28"/>
        </w:rPr>
        <w:t>. </w:t>
      </w:r>
      <w:r w:rsidR="00C344FC" w:rsidRPr="00EB63D1">
        <w:rPr>
          <w:rFonts w:ascii="Times New Roman" w:eastAsia="Calibri" w:hAnsi="Times New Roman" w:cs="Times New Roman"/>
          <w:bCs/>
          <w:sz w:val="28"/>
          <w:szCs w:val="28"/>
        </w:rPr>
        <w:t>Оценочные материалы</w:t>
      </w:r>
      <w:r w:rsidR="00DC3B6F" w:rsidRPr="00EB63D1">
        <w:rPr>
          <w:rFonts w:ascii="Times New Roman" w:eastAsia="Calibri" w:hAnsi="Times New Roman" w:cs="Times New Roman"/>
          <w:bCs/>
          <w:sz w:val="28"/>
          <w:szCs w:val="28"/>
        </w:rPr>
        <w:t xml:space="preserve"> </w:t>
      </w:r>
      <w:r w:rsidR="00C942B8" w:rsidRPr="00EB63D1">
        <w:rPr>
          <w:rFonts w:ascii="Times New Roman" w:eastAsia="Calibri" w:hAnsi="Times New Roman" w:cs="Times New Roman"/>
          <w:bCs/>
          <w:sz w:val="28"/>
          <w:szCs w:val="28"/>
        </w:rPr>
        <w:t>Программы</w:t>
      </w:r>
      <w:r w:rsidR="00DC3B6F" w:rsidRPr="00EB63D1">
        <w:rPr>
          <w:rFonts w:ascii="Times New Roman" w:eastAsia="Calibri" w:hAnsi="Times New Roman" w:cs="Times New Roman"/>
          <w:bCs/>
          <w:sz w:val="28"/>
          <w:szCs w:val="28"/>
        </w:rPr>
        <w:t xml:space="preserve"> формиру</w:t>
      </w:r>
      <w:r w:rsidR="007B530C" w:rsidRPr="00EB63D1">
        <w:rPr>
          <w:rFonts w:ascii="Times New Roman" w:eastAsia="Calibri" w:hAnsi="Times New Roman" w:cs="Times New Roman"/>
          <w:bCs/>
          <w:sz w:val="28"/>
          <w:szCs w:val="28"/>
        </w:rPr>
        <w:t>ю</w:t>
      </w:r>
      <w:r w:rsidR="00DC3B6F" w:rsidRPr="00EB63D1">
        <w:rPr>
          <w:rFonts w:ascii="Times New Roman" w:eastAsia="Calibri" w:hAnsi="Times New Roman" w:cs="Times New Roman"/>
          <w:bCs/>
          <w:sz w:val="28"/>
          <w:szCs w:val="28"/>
        </w:rPr>
        <w:t xml:space="preserve">тся организацией </w:t>
      </w:r>
      <w:r w:rsidR="00BF392E">
        <w:rPr>
          <w:rFonts w:ascii="Times New Roman" w:eastAsia="Calibri" w:hAnsi="Times New Roman" w:cs="Times New Roman"/>
          <w:bCs/>
          <w:sz w:val="28"/>
          <w:szCs w:val="28"/>
        </w:rPr>
        <w:br/>
      </w:r>
      <w:r w:rsidR="00D4524F" w:rsidRPr="00EB63D1">
        <w:rPr>
          <w:rFonts w:ascii="Times New Roman" w:eastAsia="Calibri" w:hAnsi="Times New Roman" w:cs="Times New Roman"/>
          <w:bCs/>
          <w:sz w:val="28"/>
          <w:szCs w:val="28"/>
        </w:rPr>
        <w:t xml:space="preserve">для проведения текущего контроля, промежуточных аттестаций, итоговой аттестации </w:t>
      </w:r>
      <w:r w:rsidR="00DC3B6F" w:rsidRPr="00EB63D1">
        <w:rPr>
          <w:rFonts w:ascii="Times New Roman" w:eastAsia="Calibri" w:hAnsi="Times New Roman" w:cs="Times New Roman"/>
          <w:bCs/>
          <w:sz w:val="28"/>
          <w:szCs w:val="28"/>
        </w:rPr>
        <w:t>в соответствии с содержанием модулей и планируемыми результатами обучения.</w:t>
      </w:r>
      <w:r w:rsidR="00C344FC" w:rsidRPr="00EB63D1">
        <w:rPr>
          <w:rFonts w:ascii="Times New Roman" w:eastAsia="Calibri" w:hAnsi="Times New Roman" w:cs="Times New Roman"/>
          <w:bCs/>
          <w:sz w:val="28"/>
          <w:szCs w:val="28"/>
        </w:rPr>
        <w:t xml:space="preserve"> </w:t>
      </w:r>
      <w:r w:rsidR="00C344FC" w:rsidRPr="00EB63D1">
        <w:rPr>
          <w:rFonts w:ascii="Times New Roman" w:eastAsia="Calibri" w:hAnsi="Times New Roman" w:cs="Times New Roman"/>
          <w:bCs/>
          <w:sz w:val="28"/>
          <w:szCs w:val="28"/>
        </w:rPr>
        <w:lastRenderedPageBreak/>
        <w:t>Каждое задание оценочных материалов должно быть соотнесено с результатами обучения, для оценки которых оно предназначено.</w:t>
      </w:r>
    </w:p>
    <w:bookmarkEnd w:id="2"/>
    <w:p w14:paraId="6B957C65" w14:textId="77777777" w:rsidR="00C942B8" w:rsidRPr="00EB63D1" w:rsidRDefault="00C942B8" w:rsidP="00BF392E">
      <w:pPr>
        <w:keepNext/>
        <w:spacing w:before="120" w:after="0" w:line="240" w:lineRule="auto"/>
        <w:ind w:firstLine="709"/>
        <w:rPr>
          <w:rFonts w:ascii="Times New Roman" w:eastAsia="Calibri" w:hAnsi="Times New Roman" w:cs="Times New Roman"/>
          <w:bCs/>
          <w:sz w:val="28"/>
          <w:szCs w:val="28"/>
        </w:rPr>
      </w:pPr>
      <w:r w:rsidRPr="00EB63D1">
        <w:rPr>
          <w:rFonts w:ascii="Times New Roman" w:eastAsia="Calibri" w:hAnsi="Times New Roman" w:cs="Times New Roman"/>
          <w:bCs/>
          <w:sz w:val="28"/>
          <w:szCs w:val="28"/>
        </w:rPr>
        <w:t>Пример тестового задания</w:t>
      </w:r>
    </w:p>
    <w:p w14:paraId="60D20E39" w14:textId="77777777" w:rsidR="00C942B8" w:rsidRPr="00EB63D1" w:rsidRDefault="00C942B8" w:rsidP="00C942B8">
      <w:pPr>
        <w:spacing w:after="0" w:line="240" w:lineRule="auto"/>
        <w:ind w:firstLine="709"/>
        <w:jc w:val="both"/>
        <w:rPr>
          <w:rFonts w:ascii="Times New Roman" w:eastAsia="Calibri" w:hAnsi="Times New Roman" w:cs="Times New Roman"/>
          <w:sz w:val="24"/>
          <w:szCs w:val="24"/>
          <w:lang w:eastAsia="en-US"/>
        </w:rPr>
      </w:pPr>
      <w:r w:rsidRPr="00EB63D1">
        <w:rPr>
          <w:rFonts w:ascii="Times New Roman" w:eastAsia="Calibri" w:hAnsi="Times New Roman" w:cs="Times New Roman"/>
          <w:i/>
          <w:sz w:val="24"/>
          <w:szCs w:val="24"/>
          <w:lang w:eastAsia="en-US"/>
        </w:rPr>
        <w:t>Инструкция:</w:t>
      </w:r>
      <w:r w:rsidRPr="00EB63D1">
        <w:rPr>
          <w:rFonts w:ascii="Times New Roman" w:eastAsia="Calibri" w:hAnsi="Times New Roman" w:cs="Times New Roman"/>
          <w:sz w:val="24"/>
          <w:szCs w:val="24"/>
          <w:lang w:eastAsia="en-US"/>
        </w:rPr>
        <w:t xml:space="preserve"> Выберите один правильный ответ</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8"/>
        <w:gridCol w:w="4962"/>
        <w:gridCol w:w="1559"/>
        <w:gridCol w:w="1417"/>
      </w:tblGrid>
      <w:tr w:rsidR="00C942B8" w:rsidRPr="00EB63D1" w14:paraId="740B42F3" w14:textId="77777777" w:rsidTr="00C942B8">
        <w:tc>
          <w:tcPr>
            <w:tcW w:w="2268" w:type="dxa"/>
            <w:tcBorders>
              <w:top w:val="single" w:sz="4" w:space="0" w:color="auto"/>
              <w:left w:val="single" w:sz="4" w:space="0" w:color="auto"/>
              <w:bottom w:val="single" w:sz="4" w:space="0" w:color="auto"/>
              <w:right w:val="single" w:sz="4" w:space="0" w:color="auto"/>
            </w:tcBorders>
            <w:vAlign w:val="center"/>
            <w:hideMark/>
          </w:tcPr>
          <w:p w14:paraId="75789152" w14:textId="77777777" w:rsidR="00C942B8" w:rsidRPr="00EB63D1" w:rsidRDefault="00C942B8" w:rsidP="002F46B7">
            <w:pPr>
              <w:keepNext/>
              <w:widowControl w:val="0"/>
              <w:spacing w:after="0" w:line="240" w:lineRule="auto"/>
              <w:contextualSpacing/>
              <w:jc w:val="center"/>
              <w:rPr>
                <w:rFonts w:ascii="Times New Roman" w:eastAsia="Times New Roman" w:hAnsi="Times New Roman" w:cs="Times New Roman"/>
                <w:sz w:val="24"/>
                <w:szCs w:val="24"/>
              </w:rPr>
            </w:pPr>
            <w:r w:rsidRPr="00EB63D1">
              <w:rPr>
                <w:rFonts w:ascii="Times New Roman" w:eastAsia="Times New Roman" w:hAnsi="Times New Roman" w:cs="Times New Roman"/>
                <w:sz w:val="24"/>
                <w:szCs w:val="24"/>
              </w:rPr>
              <w:t>Вопрос (задание)</w:t>
            </w:r>
          </w:p>
        </w:tc>
        <w:tc>
          <w:tcPr>
            <w:tcW w:w="4962" w:type="dxa"/>
            <w:tcBorders>
              <w:top w:val="single" w:sz="4" w:space="0" w:color="auto"/>
              <w:left w:val="single" w:sz="4" w:space="0" w:color="auto"/>
              <w:bottom w:val="single" w:sz="4" w:space="0" w:color="auto"/>
              <w:right w:val="single" w:sz="4" w:space="0" w:color="auto"/>
            </w:tcBorders>
            <w:vAlign w:val="center"/>
            <w:hideMark/>
          </w:tcPr>
          <w:p w14:paraId="2D6BF738" w14:textId="77777777" w:rsidR="00C942B8" w:rsidRPr="00EB63D1" w:rsidRDefault="00C942B8" w:rsidP="002F46B7">
            <w:pPr>
              <w:keepNext/>
              <w:widowControl w:val="0"/>
              <w:spacing w:after="0" w:line="240" w:lineRule="auto"/>
              <w:contextualSpacing/>
              <w:jc w:val="center"/>
              <w:rPr>
                <w:rFonts w:ascii="Times New Roman" w:eastAsia="Times New Roman" w:hAnsi="Times New Roman" w:cs="Times New Roman"/>
                <w:sz w:val="24"/>
                <w:szCs w:val="24"/>
              </w:rPr>
            </w:pPr>
            <w:r w:rsidRPr="00EB63D1">
              <w:rPr>
                <w:rFonts w:ascii="Times New Roman" w:eastAsia="Times New Roman" w:hAnsi="Times New Roman" w:cs="Times New Roman"/>
                <w:sz w:val="24"/>
                <w:szCs w:val="24"/>
              </w:rPr>
              <w:t>Варианты ответов</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1F7DFB6" w14:textId="77777777" w:rsidR="00C942B8" w:rsidRPr="00EB63D1" w:rsidRDefault="00C942B8" w:rsidP="002F46B7">
            <w:pPr>
              <w:keepNext/>
              <w:widowControl w:val="0"/>
              <w:spacing w:after="0" w:line="240" w:lineRule="auto"/>
              <w:ind w:hanging="11"/>
              <w:contextualSpacing/>
              <w:jc w:val="center"/>
              <w:rPr>
                <w:rFonts w:ascii="Times New Roman" w:eastAsia="Times New Roman" w:hAnsi="Times New Roman" w:cs="Times New Roman"/>
                <w:sz w:val="24"/>
                <w:szCs w:val="24"/>
              </w:rPr>
            </w:pPr>
            <w:r w:rsidRPr="00EB63D1">
              <w:rPr>
                <w:rFonts w:ascii="Times New Roman" w:eastAsia="Times New Roman" w:hAnsi="Times New Roman" w:cs="Times New Roman"/>
                <w:sz w:val="24"/>
                <w:szCs w:val="24"/>
              </w:rPr>
              <w:t>Правильный ответ</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4DFDB8" w14:textId="77777777" w:rsidR="00C942B8" w:rsidRPr="00EB63D1" w:rsidRDefault="00C942B8" w:rsidP="002F46B7">
            <w:pPr>
              <w:keepNext/>
              <w:widowControl w:val="0"/>
              <w:spacing w:after="0" w:line="240" w:lineRule="auto"/>
              <w:ind w:hanging="11"/>
              <w:contextualSpacing/>
              <w:jc w:val="center"/>
              <w:rPr>
                <w:rFonts w:ascii="Times New Roman" w:eastAsia="Times New Roman" w:hAnsi="Times New Roman" w:cs="Times New Roman"/>
                <w:sz w:val="24"/>
                <w:szCs w:val="24"/>
              </w:rPr>
            </w:pPr>
            <w:r w:rsidRPr="00EB63D1">
              <w:rPr>
                <w:rFonts w:ascii="Times New Roman" w:eastAsia="Times New Roman" w:hAnsi="Times New Roman" w:cs="Times New Roman"/>
                <w:sz w:val="24"/>
                <w:szCs w:val="24"/>
              </w:rPr>
              <w:t>Коды результатов обучения</w:t>
            </w:r>
          </w:p>
        </w:tc>
      </w:tr>
      <w:tr w:rsidR="00C942B8" w:rsidRPr="00EB63D1" w14:paraId="3A216769" w14:textId="77777777" w:rsidTr="00C942B8">
        <w:trPr>
          <w:trHeight w:val="3464"/>
        </w:trPr>
        <w:tc>
          <w:tcPr>
            <w:tcW w:w="2268" w:type="dxa"/>
            <w:tcBorders>
              <w:top w:val="single" w:sz="4" w:space="0" w:color="auto"/>
              <w:left w:val="single" w:sz="4" w:space="0" w:color="auto"/>
              <w:bottom w:val="single" w:sz="4" w:space="0" w:color="auto"/>
              <w:right w:val="single" w:sz="4" w:space="0" w:color="auto"/>
            </w:tcBorders>
            <w:hideMark/>
          </w:tcPr>
          <w:p w14:paraId="6F144C93" w14:textId="77777777" w:rsidR="00C942B8" w:rsidRPr="00EB63D1" w:rsidRDefault="00C942B8" w:rsidP="00C942B8">
            <w:pPr>
              <w:keepNext/>
              <w:widowControl w:val="0"/>
              <w:spacing w:after="0" w:line="240" w:lineRule="auto"/>
              <w:ind w:left="145" w:right="137"/>
              <w:contextualSpacing/>
              <w:rPr>
                <w:rFonts w:ascii="Times New Roman" w:eastAsia="Times New Roman" w:hAnsi="Times New Roman" w:cs="Times New Roman"/>
                <w:snapToGrid w:val="0"/>
                <w:sz w:val="24"/>
                <w:szCs w:val="24"/>
              </w:rPr>
            </w:pPr>
            <w:r w:rsidRPr="00EB63D1">
              <w:rPr>
                <w:rFonts w:ascii="Times New Roman" w:hAnsi="Times New Roman" w:cs="Times New Roman"/>
                <w:sz w:val="24"/>
                <w:szCs w:val="24"/>
              </w:rPr>
              <w:t>Порядки оказания медицинской помощи обязательны для исполнения на территории Российской Федерации</w:t>
            </w:r>
            <w:r w:rsidRPr="00EB63D1">
              <w:rPr>
                <w:rFonts w:ascii="Times New Roman" w:eastAsia="Times New Roman" w:hAnsi="Times New Roman" w:cs="Times New Roman"/>
                <w:snapToGrid w:val="0"/>
                <w:sz w:val="24"/>
                <w:szCs w:val="24"/>
              </w:rPr>
              <w:t xml:space="preserve">: </w:t>
            </w:r>
          </w:p>
        </w:tc>
        <w:tc>
          <w:tcPr>
            <w:tcW w:w="4962" w:type="dxa"/>
            <w:tcBorders>
              <w:top w:val="single" w:sz="4" w:space="0" w:color="auto"/>
              <w:left w:val="single" w:sz="4" w:space="0" w:color="auto"/>
              <w:bottom w:val="single" w:sz="4" w:space="0" w:color="auto"/>
              <w:right w:val="single" w:sz="4" w:space="0" w:color="auto"/>
            </w:tcBorders>
            <w:hideMark/>
          </w:tcPr>
          <w:p w14:paraId="78CA9D9B" w14:textId="77777777" w:rsidR="00C942B8" w:rsidRPr="00EB63D1" w:rsidRDefault="00C942B8" w:rsidP="00C942B8">
            <w:pPr>
              <w:keepNext/>
              <w:widowControl w:val="0"/>
              <w:tabs>
                <w:tab w:val="left" w:pos="429"/>
              </w:tabs>
              <w:spacing w:after="0" w:line="240" w:lineRule="auto"/>
              <w:ind w:left="429" w:hanging="300"/>
              <w:contextualSpacing/>
              <w:rPr>
                <w:rFonts w:ascii="Times New Roman" w:eastAsia="Times New Roman" w:hAnsi="Times New Roman" w:cs="Times New Roman"/>
                <w:sz w:val="24"/>
                <w:szCs w:val="24"/>
              </w:rPr>
            </w:pPr>
            <w:r w:rsidRPr="00EB63D1">
              <w:rPr>
                <w:rFonts w:ascii="Times New Roman" w:eastAsia="Times New Roman" w:hAnsi="Times New Roman" w:cs="Times New Roman"/>
                <w:sz w:val="24"/>
                <w:szCs w:val="24"/>
              </w:rPr>
              <w:t>А)</w:t>
            </w:r>
            <w:r w:rsidRPr="00EB63D1">
              <w:rPr>
                <w:rFonts w:ascii="Times New Roman" w:eastAsia="Times New Roman" w:hAnsi="Times New Roman" w:cs="Times New Roman"/>
                <w:sz w:val="24"/>
                <w:szCs w:val="24"/>
              </w:rPr>
              <w:tab/>
              <w:t xml:space="preserve">только </w:t>
            </w:r>
            <w:r w:rsidRPr="00EB63D1">
              <w:rPr>
                <w:rFonts w:ascii="Times New Roman" w:hAnsi="Times New Roman" w:cs="Times New Roman"/>
                <w:sz w:val="24"/>
                <w:szCs w:val="24"/>
              </w:rPr>
              <w:t>медицинскими организациями первого уровня оказания медицинской помощи</w:t>
            </w:r>
          </w:p>
          <w:p w14:paraId="100D4D68" w14:textId="77777777" w:rsidR="00C942B8" w:rsidRPr="00EB63D1" w:rsidRDefault="00C942B8" w:rsidP="00C942B8">
            <w:pPr>
              <w:keepNext/>
              <w:widowControl w:val="0"/>
              <w:tabs>
                <w:tab w:val="left" w:pos="429"/>
              </w:tabs>
              <w:spacing w:after="0" w:line="240" w:lineRule="auto"/>
              <w:ind w:left="429" w:hanging="300"/>
              <w:contextualSpacing/>
              <w:rPr>
                <w:rFonts w:ascii="Times New Roman" w:eastAsia="Times New Roman" w:hAnsi="Times New Roman" w:cs="Times New Roman"/>
                <w:sz w:val="24"/>
                <w:szCs w:val="24"/>
              </w:rPr>
            </w:pPr>
            <w:r w:rsidRPr="00EB63D1">
              <w:rPr>
                <w:rFonts w:ascii="Times New Roman" w:eastAsia="Times New Roman" w:hAnsi="Times New Roman" w:cs="Times New Roman"/>
                <w:sz w:val="24"/>
                <w:szCs w:val="24"/>
              </w:rPr>
              <w:t>Б)</w:t>
            </w:r>
            <w:r w:rsidRPr="00EB63D1">
              <w:rPr>
                <w:rFonts w:ascii="Times New Roman" w:eastAsia="Times New Roman" w:hAnsi="Times New Roman" w:cs="Times New Roman"/>
                <w:sz w:val="24"/>
                <w:szCs w:val="24"/>
              </w:rPr>
              <w:tab/>
              <w:t xml:space="preserve">только </w:t>
            </w:r>
            <w:r w:rsidRPr="00EB63D1">
              <w:rPr>
                <w:rFonts w:ascii="Times New Roman" w:hAnsi="Times New Roman" w:cs="Times New Roman"/>
                <w:sz w:val="24"/>
                <w:szCs w:val="24"/>
              </w:rPr>
              <w:t>медицинскими организациями второго и третьего уровня оказания медицинской помощи</w:t>
            </w:r>
          </w:p>
          <w:p w14:paraId="695F3943" w14:textId="77777777" w:rsidR="00C942B8" w:rsidRPr="00EB63D1" w:rsidRDefault="00C942B8" w:rsidP="00C942B8">
            <w:pPr>
              <w:keepNext/>
              <w:widowControl w:val="0"/>
              <w:tabs>
                <w:tab w:val="left" w:pos="429"/>
              </w:tabs>
              <w:spacing w:after="0" w:line="240" w:lineRule="auto"/>
              <w:ind w:left="429" w:hanging="300"/>
              <w:contextualSpacing/>
              <w:rPr>
                <w:rFonts w:ascii="Times New Roman" w:eastAsia="Times New Roman" w:hAnsi="Times New Roman" w:cs="Times New Roman"/>
                <w:sz w:val="24"/>
                <w:szCs w:val="24"/>
              </w:rPr>
            </w:pPr>
            <w:r w:rsidRPr="00EB63D1">
              <w:rPr>
                <w:rFonts w:ascii="Times New Roman" w:eastAsia="Times New Roman" w:hAnsi="Times New Roman" w:cs="Times New Roman"/>
                <w:sz w:val="24"/>
                <w:szCs w:val="24"/>
              </w:rPr>
              <w:t>В)</w:t>
            </w:r>
            <w:r w:rsidRPr="00EB63D1">
              <w:rPr>
                <w:rFonts w:ascii="Times New Roman" w:eastAsia="Times New Roman" w:hAnsi="Times New Roman" w:cs="Times New Roman"/>
                <w:sz w:val="24"/>
                <w:szCs w:val="24"/>
              </w:rPr>
              <w:tab/>
              <w:t xml:space="preserve">только </w:t>
            </w:r>
            <w:r w:rsidRPr="00EB63D1">
              <w:rPr>
                <w:rFonts w:ascii="Times New Roman" w:hAnsi="Times New Roman" w:cs="Times New Roman"/>
                <w:sz w:val="24"/>
                <w:szCs w:val="24"/>
              </w:rPr>
              <w:t>медицинскими организациями государственной системы здравоохранения</w:t>
            </w:r>
          </w:p>
          <w:p w14:paraId="0524BF2C" w14:textId="77777777" w:rsidR="00C942B8" w:rsidRPr="00EB63D1" w:rsidRDefault="00C942B8" w:rsidP="00C942B8">
            <w:pPr>
              <w:keepNext/>
              <w:widowControl w:val="0"/>
              <w:tabs>
                <w:tab w:val="left" w:pos="429"/>
              </w:tabs>
              <w:spacing w:after="0" w:line="240" w:lineRule="auto"/>
              <w:ind w:left="429" w:hanging="300"/>
              <w:contextualSpacing/>
              <w:rPr>
                <w:rFonts w:ascii="Times New Roman" w:eastAsia="Times New Roman" w:hAnsi="Times New Roman" w:cs="Times New Roman"/>
                <w:snapToGrid w:val="0"/>
                <w:sz w:val="24"/>
                <w:szCs w:val="24"/>
              </w:rPr>
            </w:pPr>
            <w:r w:rsidRPr="00EB63D1">
              <w:rPr>
                <w:rFonts w:ascii="Times New Roman" w:eastAsia="Times New Roman" w:hAnsi="Times New Roman" w:cs="Times New Roman"/>
                <w:sz w:val="24"/>
                <w:szCs w:val="24"/>
              </w:rPr>
              <w:t>Г)</w:t>
            </w:r>
            <w:r w:rsidRPr="00EB63D1">
              <w:rPr>
                <w:rFonts w:ascii="Times New Roman" w:eastAsia="Times New Roman" w:hAnsi="Times New Roman" w:cs="Times New Roman"/>
                <w:sz w:val="24"/>
                <w:szCs w:val="24"/>
              </w:rPr>
              <w:tab/>
              <w:t xml:space="preserve">только </w:t>
            </w:r>
            <w:r w:rsidRPr="00EB63D1">
              <w:rPr>
                <w:rFonts w:ascii="Times New Roman" w:hAnsi="Times New Roman" w:cs="Times New Roman"/>
                <w:sz w:val="24"/>
                <w:szCs w:val="24"/>
              </w:rPr>
              <w:t>медицинскими организациями государственной и муниципальной системы здравоохранения</w:t>
            </w:r>
          </w:p>
          <w:p w14:paraId="6DC6A9D0" w14:textId="77777777" w:rsidR="00C942B8" w:rsidRPr="00EB63D1" w:rsidRDefault="00C942B8" w:rsidP="00C942B8">
            <w:pPr>
              <w:keepNext/>
              <w:widowControl w:val="0"/>
              <w:tabs>
                <w:tab w:val="left" w:pos="429"/>
              </w:tabs>
              <w:spacing w:after="0" w:line="240" w:lineRule="auto"/>
              <w:ind w:left="429" w:hanging="300"/>
              <w:contextualSpacing/>
              <w:rPr>
                <w:rFonts w:ascii="Times New Roman" w:eastAsia="Times New Roman" w:hAnsi="Times New Roman" w:cs="Times New Roman"/>
                <w:sz w:val="24"/>
                <w:szCs w:val="24"/>
              </w:rPr>
            </w:pPr>
            <w:r w:rsidRPr="00EB63D1">
              <w:rPr>
                <w:rFonts w:ascii="Times New Roman" w:eastAsia="Times New Roman" w:hAnsi="Times New Roman" w:cs="Times New Roman"/>
                <w:sz w:val="24"/>
                <w:szCs w:val="24"/>
              </w:rPr>
              <w:t>Д)</w:t>
            </w:r>
            <w:r w:rsidRPr="00EB63D1">
              <w:rPr>
                <w:rFonts w:ascii="Times New Roman" w:eastAsia="Times New Roman" w:hAnsi="Times New Roman" w:cs="Times New Roman"/>
                <w:sz w:val="24"/>
                <w:szCs w:val="24"/>
              </w:rPr>
              <w:tab/>
            </w:r>
            <w:r w:rsidRPr="00EB63D1">
              <w:rPr>
                <w:rFonts w:ascii="Times New Roman" w:hAnsi="Times New Roman" w:cs="Times New Roman"/>
                <w:sz w:val="24"/>
                <w:szCs w:val="24"/>
              </w:rPr>
              <w:t>всеми медицинскими организациями</w:t>
            </w:r>
          </w:p>
        </w:tc>
        <w:tc>
          <w:tcPr>
            <w:tcW w:w="1559" w:type="dxa"/>
            <w:tcBorders>
              <w:top w:val="single" w:sz="4" w:space="0" w:color="auto"/>
              <w:left w:val="single" w:sz="4" w:space="0" w:color="auto"/>
              <w:bottom w:val="single" w:sz="4" w:space="0" w:color="auto"/>
              <w:right w:val="single" w:sz="4" w:space="0" w:color="auto"/>
            </w:tcBorders>
            <w:hideMark/>
          </w:tcPr>
          <w:p w14:paraId="796D7E8E" w14:textId="77777777" w:rsidR="00C942B8" w:rsidRPr="00EB63D1" w:rsidRDefault="00C942B8" w:rsidP="00C942B8">
            <w:pPr>
              <w:keepNext/>
              <w:widowControl w:val="0"/>
              <w:spacing w:after="0" w:line="240" w:lineRule="auto"/>
              <w:contextualSpacing/>
              <w:jc w:val="center"/>
              <w:rPr>
                <w:rFonts w:ascii="Times New Roman" w:eastAsia="Arial Unicode MS" w:hAnsi="Times New Roman" w:cs="Times New Roman"/>
                <w:sz w:val="24"/>
                <w:szCs w:val="24"/>
                <w:bdr w:val="none" w:sz="0" w:space="0" w:color="auto" w:frame="1"/>
              </w:rPr>
            </w:pPr>
            <w:r w:rsidRPr="00EB63D1">
              <w:rPr>
                <w:rFonts w:ascii="Times New Roman" w:eastAsia="Arial Unicode MS" w:hAnsi="Times New Roman" w:cs="Times New Roman"/>
                <w:sz w:val="24"/>
                <w:szCs w:val="24"/>
                <w:bdr w:val="none" w:sz="0" w:space="0" w:color="auto" w:frame="1"/>
              </w:rPr>
              <w:t>Д</w:t>
            </w:r>
          </w:p>
        </w:tc>
        <w:tc>
          <w:tcPr>
            <w:tcW w:w="1417" w:type="dxa"/>
            <w:tcBorders>
              <w:top w:val="single" w:sz="4" w:space="0" w:color="auto"/>
              <w:left w:val="single" w:sz="4" w:space="0" w:color="auto"/>
              <w:bottom w:val="single" w:sz="4" w:space="0" w:color="auto"/>
              <w:right w:val="single" w:sz="4" w:space="0" w:color="auto"/>
            </w:tcBorders>
            <w:hideMark/>
          </w:tcPr>
          <w:p w14:paraId="789D004C" w14:textId="77777777" w:rsidR="00C942B8" w:rsidRPr="00EB63D1" w:rsidRDefault="00C942B8" w:rsidP="00C942B8">
            <w:pPr>
              <w:keepNext/>
              <w:widowControl w:val="0"/>
              <w:spacing w:after="0" w:line="240" w:lineRule="auto"/>
              <w:contextualSpacing/>
              <w:jc w:val="center"/>
              <w:rPr>
                <w:rFonts w:ascii="Times New Roman" w:eastAsia="Arial Unicode MS" w:hAnsi="Times New Roman" w:cs="Times New Roman"/>
                <w:sz w:val="24"/>
                <w:szCs w:val="24"/>
                <w:bdr w:val="none" w:sz="0" w:space="0" w:color="auto" w:frame="1"/>
              </w:rPr>
            </w:pPr>
            <w:r w:rsidRPr="00EB63D1">
              <w:rPr>
                <w:rFonts w:ascii="Times New Roman" w:hAnsi="Times New Roman" w:cs="Times New Roman"/>
                <w:sz w:val="24"/>
                <w:szCs w:val="24"/>
              </w:rPr>
              <w:t>3.з3</w:t>
            </w:r>
          </w:p>
        </w:tc>
      </w:tr>
    </w:tbl>
    <w:p w14:paraId="562335CF" w14:textId="77777777" w:rsidR="00C942B8" w:rsidRPr="00EB63D1" w:rsidRDefault="00C942B8" w:rsidP="00BF392E">
      <w:pPr>
        <w:pStyle w:val="s3"/>
        <w:spacing w:before="120" w:after="0"/>
        <w:ind w:firstLine="709"/>
        <w:rPr>
          <w:rFonts w:cs="Times New Roman"/>
          <w:bCs/>
          <w:color w:val="auto"/>
          <w:sz w:val="28"/>
          <w:szCs w:val="28"/>
        </w:rPr>
      </w:pPr>
      <w:r w:rsidRPr="00EB63D1">
        <w:rPr>
          <w:rFonts w:cs="Times New Roman"/>
          <w:bCs/>
          <w:color w:val="auto"/>
          <w:sz w:val="28"/>
          <w:szCs w:val="28"/>
        </w:rPr>
        <w:t>Пример ситуационной задачи</w:t>
      </w:r>
    </w:p>
    <w:p w14:paraId="1FD4224A" w14:textId="77777777" w:rsidR="00C942B8" w:rsidRPr="00EB63D1" w:rsidRDefault="00C942B8" w:rsidP="00C942B8">
      <w:pPr>
        <w:spacing w:after="0" w:line="240" w:lineRule="auto"/>
        <w:ind w:firstLine="709"/>
        <w:jc w:val="both"/>
        <w:rPr>
          <w:rFonts w:ascii="Times New Roman" w:hAnsi="Times New Roman" w:cs="Times New Roman"/>
          <w:sz w:val="24"/>
          <w:szCs w:val="24"/>
        </w:rPr>
      </w:pPr>
      <w:r w:rsidRPr="00EB63D1">
        <w:rPr>
          <w:rFonts w:ascii="Times New Roman" w:hAnsi="Times New Roman" w:cs="Times New Roman"/>
          <w:i/>
          <w:sz w:val="24"/>
          <w:szCs w:val="24"/>
        </w:rPr>
        <w:t>Инструкция:</w:t>
      </w:r>
      <w:r w:rsidRPr="00EB63D1">
        <w:rPr>
          <w:rFonts w:ascii="Times New Roman" w:hAnsi="Times New Roman" w:cs="Times New Roman"/>
          <w:sz w:val="24"/>
          <w:szCs w:val="24"/>
        </w:rPr>
        <w:t xml:space="preserve"> ознакомьтесь с условием задачи. На основании полученной информации дайте развернутые ответы на вопросы, приведенные ниже.</w:t>
      </w:r>
    </w:p>
    <w:p w14:paraId="28342D6D" w14:textId="77777777" w:rsidR="00C942B8" w:rsidRPr="00EB63D1" w:rsidRDefault="00C942B8" w:rsidP="00C942B8">
      <w:pPr>
        <w:pStyle w:val="af3"/>
        <w:spacing w:before="120" w:after="120" w:line="240" w:lineRule="auto"/>
        <w:ind w:firstLine="709"/>
        <w:jc w:val="both"/>
        <w:rPr>
          <w:rFonts w:ascii="Times New Roman" w:hAnsi="Times New Roman"/>
          <w:bCs/>
          <w:i/>
          <w:sz w:val="24"/>
          <w:szCs w:val="24"/>
        </w:rPr>
      </w:pPr>
      <w:r w:rsidRPr="00EB63D1">
        <w:rPr>
          <w:rFonts w:ascii="Times New Roman" w:hAnsi="Times New Roman"/>
          <w:bCs/>
          <w:i/>
          <w:sz w:val="24"/>
          <w:szCs w:val="24"/>
        </w:rPr>
        <w:t>Условия</w:t>
      </w:r>
    </w:p>
    <w:p w14:paraId="74BF7F71" w14:textId="77777777" w:rsidR="00C942B8" w:rsidRPr="00EB63D1" w:rsidRDefault="00C942B8" w:rsidP="00C942B8">
      <w:pPr>
        <w:pStyle w:val="Style10"/>
        <w:keepNext/>
        <w:ind w:firstLine="709"/>
        <w:jc w:val="both"/>
      </w:pPr>
      <w:bookmarkStart w:id="3" w:name="_Hlk206675735"/>
      <w:r w:rsidRPr="00EB63D1">
        <w:t xml:space="preserve">В течение года число случаев заболеваний с временной утратой трудоспособности среди медицинских работников субъекта Российской Федерации составило 5391 случай, число дней нетрудоспособности – 46482 дня. Среднегодовая численность медицинских работников </w:t>
      </w:r>
      <w:bookmarkStart w:id="4" w:name="_Hlk129879702"/>
      <w:r w:rsidRPr="00EB63D1">
        <w:t xml:space="preserve">в </w:t>
      </w:r>
      <w:bookmarkStart w:id="5" w:name="_Hlk129879120"/>
      <w:r w:rsidRPr="00EB63D1">
        <w:t>регионе</w:t>
      </w:r>
      <w:bookmarkEnd w:id="4"/>
      <w:bookmarkEnd w:id="5"/>
      <w:r w:rsidRPr="00EB63D1">
        <w:t xml:space="preserve"> – 9634 человек.</w:t>
      </w:r>
    </w:p>
    <w:p w14:paraId="718911E0" w14:textId="77777777" w:rsidR="00C942B8" w:rsidRPr="00EB63D1" w:rsidRDefault="00C942B8" w:rsidP="00C942B8">
      <w:pPr>
        <w:pStyle w:val="Style10"/>
        <w:keepNext/>
        <w:widowControl/>
        <w:spacing w:before="120" w:after="120"/>
        <w:ind w:firstLine="709"/>
        <w:jc w:val="both"/>
        <w:rPr>
          <w:i/>
          <w:iCs/>
        </w:rPr>
      </w:pPr>
      <w:r w:rsidRPr="00EB63D1">
        <w:rPr>
          <w:i/>
          <w:iCs/>
        </w:rPr>
        <w:t>Задания</w:t>
      </w:r>
    </w:p>
    <w:bookmarkEnd w:id="3"/>
    <w:p w14:paraId="327FBA15" w14:textId="77777777" w:rsidR="00C942B8" w:rsidRPr="00EB63D1" w:rsidRDefault="00C942B8" w:rsidP="00C942B8">
      <w:pPr>
        <w:spacing w:after="0" w:line="240" w:lineRule="auto"/>
        <w:ind w:firstLine="709"/>
        <w:jc w:val="both"/>
        <w:rPr>
          <w:rFonts w:ascii="Times New Roman" w:hAnsi="Times New Roman" w:cs="Times New Roman"/>
          <w:sz w:val="24"/>
          <w:szCs w:val="24"/>
        </w:rPr>
      </w:pPr>
      <w:r w:rsidRPr="00EB63D1">
        <w:rPr>
          <w:rFonts w:ascii="Times New Roman" w:hAnsi="Times New Roman" w:cs="Times New Roman"/>
          <w:sz w:val="24"/>
          <w:szCs w:val="24"/>
        </w:rPr>
        <w:t xml:space="preserve">1. Дайте определение заболеваемости с временной утратой трудоспособности. </w:t>
      </w:r>
    </w:p>
    <w:p w14:paraId="69128D45" w14:textId="77777777" w:rsidR="00C942B8" w:rsidRPr="00EB63D1" w:rsidRDefault="00C942B8" w:rsidP="00C942B8">
      <w:pPr>
        <w:pStyle w:val="ConsPlusNormal"/>
        <w:ind w:firstLine="709"/>
        <w:jc w:val="both"/>
        <w:rPr>
          <w:rFonts w:ascii="Times New Roman" w:hAnsi="Times New Roman" w:cs="Times New Roman"/>
          <w:sz w:val="24"/>
          <w:szCs w:val="24"/>
        </w:rPr>
      </w:pPr>
      <w:r w:rsidRPr="00EB63D1">
        <w:rPr>
          <w:rFonts w:ascii="Times New Roman" w:hAnsi="Times New Roman" w:cs="Times New Roman"/>
          <w:sz w:val="24"/>
          <w:szCs w:val="24"/>
        </w:rPr>
        <w:t xml:space="preserve">2. Назовите источник изучения заболеваемости с временной утратой трудоспособности. </w:t>
      </w:r>
    </w:p>
    <w:p w14:paraId="07C28183" w14:textId="77777777" w:rsidR="00C942B8" w:rsidRPr="00EB63D1" w:rsidRDefault="00C942B8" w:rsidP="00C942B8">
      <w:pPr>
        <w:pStyle w:val="32"/>
        <w:tabs>
          <w:tab w:val="left" w:pos="284"/>
          <w:tab w:val="left" w:pos="993"/>
        </w:tabs>
        <w:spacing w:after="0"/>
        <w:ind w:firstLine="709"/>
        <w:jc w:val="both"/>
        <w:rPr>
          <w:sz w:val="24"/>
          <w:szCs w:val="24"/>
        </w:rPr>
      </w:pPr>
      <w:r w:rsidRPr="00EB63D1">
        <w:rPr>
          <w:sz w:val="24"/>
          <w:szCs w:val="24"/>
        </w:rPr>
        <w:t>3. Какие показатели характеризуют заболеваемость с временной утратой трудоспособности? Рассчитайте показатели заболеваемости с временной утратой трудоспособности.</w:t>
      </w:r>
    </w:p>
    <w:p w14:paraId="4BEF3237" w14:textId="77777777" w:rsidR="00C942B8" w:rsidRPr="00EB63D1" w:rsidRDefault="00C942B8" w:rsidP="00C942B8">
      <w:pPr>
        <w:pStyle w:val="Style10"/>
        <w:keepNext/>
        <w:widowControl/>
        <w:spacing w:before="120" w:after="120"/>
        <w:ind w:firstLine="709"/>
        <w:jc w:val="both"/>
        <w:rPr>
          <w:i/>
          <w:iCs/>
        </w:rPr>
      </w:pPr>
      <w:r w:rsidRPr="00EB63D1">
        <w:rPr>
          <w:i/>
          <w:iCs/>
        </w:rPr>
        <w:t>Эталоны ответов</w:t>
      </w:r>
    </w:p>
    <w:p w14:paraId="32664797" w14:textId="77777777" w:rsidR="00C942B8" w:rsidRPr="00EB63D1" w:rsidRDefault="00C942B8" w:rsidP="00C942B8">
      <w:pPr>
        <w:autoSpaceDE w:val="0"/>
        <w:autoSpaceDN w:val="0"/>
        <w:adjustRightInd w:val="0"/>
        <w:spacing w:after="0" w:line="240" w:lineRule="auto"/>
        <w:ind w:firstLine="709"/>
        <w:jc w:val="both"/>
        <w:rPr>
          <w:rFonts w:ascii="Times New Roman" w:eastAsia="TimesNewRomanPSMT" w:hAnsi="Times New Roman" w:cs="Times New Roman"/>
          <w:sz w:val="24"/>
          <w:szCs w:val="24"/>
          <w:lang w:eastAsia="en-US"/>
        </w:rPr>
      </w:pPr>
      <w:r w:rsidRPr="00EB63D1">
        <w:rPr>
          <w:rFonts w:ascii="Times New Roman" w:eastAsia="TimesNewRomanPSMT" w:hAnsi="Times New Roman" w:cs="Times New Roman"/>
          <w:sz w:val="24"/>
          <w:szCs w:val="24"/>
          <w:lang w:eastAsia="en-US"/>
        </w:rPr>
        <w:t>1. Заболеваемость с временной утратой трудоспособности – вид заболеваемости по обращаемости, который является показателем при оценке здоровья работающего населения и характеризует распространенность тех случаев болезни работающих, которые повлекли за собой невыход на работу</w:t>
      </w:r>
      <w:r w:rsidRPr="00EB63D1">
        <w:rPr>
          <w:rFonts w:ascii="Times New Roman" w:hAnsi="Times New Roman" w:cs="Times New Roman"/>
          <w:sz w:val="24"/>
          <w:szCs w:val="24"/>
          <w:shd w:val="clear" w:color="auto" w:fill="FFFFFF"/>
        </w:rPr>
        <w:t>.</w:t>
      </w:r>
    </w:p>
    <w:p w14:paraId="18D53D01" w14:textId="77777777" w:rsidR="00C942B8" w:rsidRPr="00EB63D1" w:rsidRDefault="00C942B8" w:rsidP="00C942B8">
      <w:pPr>
        <w:autoSpaceDE w:val="0"/>
        <w:autoSpaceDN w:val="0"/>
        <w:adjustRightInd w:val="0"/>
        <w:spacing w:after="0" w:line="240" w:lineRule="auto"/>
        <w:ind w:firstLine="709"/>
        <w:jc w:val="both"/>
        <w:rPr>
          <w:rFonts w:ascii="Times New Roman" w:hAnsi="Times New Roman" w:cs="Times New Roman"/>
          <w:sz w:val="24"/>
          <w:szCs w:val="24"/>
        </w:rPr>
      </w:pPr>
      <w:r w:rsidRPr="00EB63D1">
        <w:rPr>
          <w:rFonts w:ascii="Times New Roman" w:hAnsi="Times New Roman" w:cs="Times New Roman"/>
          <w:sz w:val="24"/>
          <w:szCs w:val="24"/>
        </w:rPr>
        <w:t>2. Единицей наблюдения при изучении заболеваемости с временной утратой трудоспособности является не заболевание, а случай потери трудоспособности, в связи с чем помимо заболевания учитывают и другие случаи нетрудоспособности: в связи с беременностью и родами, карантином, уходом за больным членом семьи. Документами, удостоверяющими временную нетрудоспособность и подтверждающими временное освобождение от работы (учебы), являются «Листок нетрудоспособности», а в отдельных случаях справки установленной формы – «Справка о временной нетрудоспособности студента, учащегося техникума, профессионально-технического училища, о болезни, карантине и прочих причинах отсутствия ребенка, посещающего школу, детское дошкольное учреждение» (ф. 095/у).</w:t>
      </w:r>
    </w:p>
    <w:p w14:paraId="47921E56" w14:textId="77777777" w:rsidR="00C942B8" w:rsidRPr="00EB63D1" w:rsidRDefault="00C942B8" w:rsidP="00C942B8">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EB63D1">
        <w:rPr>
          <w:rFonts w:ascii="Times New Roman" w:hAnsi="Times New Roman" w:cs="Times New Roman"/>
          <w:sz w:val="24"/>
          <w:szCs w:val="24"/>
        </w:rPr>
        <w:t>3. Для анализа заболеваемости с временной утратой трудоспособности используют следующие показатели:</w:t>
      </w:r>
      <w:r w:rsidRPr="00EB63D1">
        <w:rPr>
          <w:rFonts w:ascii="Times New Roman" w:hAnsi="Times New Roman" w:cs="Times New Roman"/>
          <w:sz w:val="24"/>
          <w:szCs w:val="24"/>
          <w:shd w:val="clear" w:color="auto" w:fill="FFFFFF"/>
        </w:rPr>
        <w:t xml:space="preserve"> </w:t>
      </w:r>
    </w:p>
    <w:p w14:paraId="4BA2B450" w14:textId="77777777" w:rsidR="00C942B8" w:rsidRPr="00EB63D1" w:rsidRDefault="00C942B8" w:rsidP="00595EF1">
      <w:pPr>
        <w:pStyle w:val="a4"/>
        <w:numPr>
          <w:ilvl w:val="0"/>
          <w:numId w:val="4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B63D1">
        <w:rPr>
          <w:rFonts w:ascii="Times New Roman" w:hAnsi="Times New Roman" w:cs="Times New Roman"/>
          <w:sz w:val="24"/>
          <w:szCs w:val="24"/>
          <w:shd w:val="clear" w:color="auto" w:fill="FFFFFF"/>
        </w:rPr>
        <w:lastRenderedPageBreak/>
        <w:t xml:space="preserve">число случаев </w:t>
      </w:r>
      <w:r w:rsidRPr="00EB63D1">
        <w:rPr>
          <w:rFonts w:ascii="Times New Roman" w:hAnsi="Times New Roman" w:cs="Times New Roman"/>
          <w:sz w:val="24"/>
          <w:szCs w:val="24"/>
        </w:rPr>
        <w:t>временной нетрудоспособности на 100 работающих – отношение числа случаев временной утраты трудоспособности к среднегодовой численности работающих, выраженное в процентах;</w:t>
      </w:r>
    </w:p>
    <w:p w14:paraId="3BEC508E" w14:textId="77777777" w:rsidR="00C942B8" w:rsidRPr="00EB63D1" w:rsidRDefault="00C942B8" w:rsidP="00595EF1">
      <w:pPr>
        <w:pStyle w:val="a4"/>
        <w:numPr>
          <w:ilvl w:val="0"/>
          <w:numId w:val="4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B63D1">
        <w:rPr>
          <w:rFonts w:ascii="Times New Roman" w:hAnsi="Times New Roman" w:cs="Times New Roman"/>
          <w:sz w:val="24"/>
          <w:szCs w:val="24"/>
          <w:shd w:val="clear" w:color="auto" w:fill="FFFFFF"/>
        </w:rPr>
        <w:t xml:space="preserve">число дней </w:t>
      </w:r>
      <w:r w:rsidRPr="00EB63D1">
        <w:rPr>
          <w:rFonts w:ascii="Times New Roman" w:hAnsi="Times New Roman" w:cs="Times New Roman"/>
          <w:sz w:val="24"/>
          <w:szCs w:val="24"/>
        </w:rPr>
        <w:t>временной нетрудоспособности на 100 работающих – отношение числа дней временной утраты трудоспособности к среднегодовой численности работающих, выраженное в процентах;</w:t>
      </w:r>
    </w:p>
    <w:p w14:paraId="73DB3C36" w14:textId="77777777" w:rsidR="00C942B8" w:rsidRPr="00EB63D1" w:rsidRDefault="00C942B8" w:rsidP="00595EF1">
      <w:pPr>
        <w:pStyle w:val="a4"/>
        <w:numPr>
          <w:ilvl w:val="0"/>
          <w:numId w:val="4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EB63D1">
        <w:rPr>
          <w:rFonts w:ascii="Times New Roman" w:hAnsi="Times New Roman" w:cs="Times New Roman"/>
          <w:sz w:val="24"/>
          <w:szCs w:val="24"/>
        </w:rPr>
        <w:t>средняя длительность случая временной нетрудоспособности – отношение числа дней временной утраты трудоспособности к числу случаев временной утраты трудоспособности.</w:t>
      </w:r>
    </w:p>
    <w:p w14:paraId="3CA1E1A6" w14:textId="77777777" w:rsidR="00C942B8" w:rsidRPr="00EB63D1" w:rsidRDefault="00C942B8" w:rsidP="00C942B8">
      <w:pPr>
        <w:autoSpaceDE w:val="0"/>
        <w:autoSpaceDN w:val="0"/>
        <w:adjustRightInd w:val="0"/>
        <w:spacing w:after="0" w:line="240" w:lineRule="auto"/>
        <w:ind w:firstLine="709"/>
        <w:jc w:val="both"/>
        <w:rPr>
          <w:rFonts w:ascii="Times New Roman" w:hAnsi="Times New Roman" w:cs="Times New Roman"/>
          <w:sz w:val="24"/>
          <w:szCs w:val="24"/>
        </w:rPr>
      </w:pPr>
      <w:r w:rsidRPr="00EB63D1">
        <w:rPr>
          <w:rFonts w:ascii="Times New Roman" w:hAnsi="Times New Roman" w:cs="Times New Roman"/>
          <w:sz w:val="24"/>
          <w:szCs w:val="24"/>
        </w:rPr>
        <w:t>Расчет показателей:</w:t>
      </w:r>
    </w:p>
    <w:p w14:paraId="295A64DD" w14:textId="77777777" w:rsidR="00C942B8" w:rsidRPr="00EB63D1" w:rsidRDefault="00C942B8" w:rsidP="00C942B8">
      <w:pPr>
        <w:autoSpaceDE w:val="0"/>
        <w:autoSpaceDN w:val="0"/>
        <w:adjustRightInd w:val="0"/>
        <w:spacing w:after="0" w:line="240" w:lineRule="auto"/>
        <w:ind w:firstLine="709"/>
        <w:jc w:val="both"/>
        <w:rPr>
          <w:rFonts w:ascii="Times New Roman" w:hAnsi="Times New Roman" w:cs="Times New Roman"/>
          <w:sz w:val="24"/>
          <w:szCs w:val="24"/>
        </w:rPr>
      </w:pPr>
      <w:r w:rsidRPr="00EB63D1">
        <w:rPr>
          <w:rFonts w:ascii="Times New Roman" w:hAnsi="Times New Roman" w:cs="Times New Roman"/>
          <w:sz w:val="24"/>
          <w:szCs w:val="24"/>
        </w:rPr>
        <w:t xml:space="preserve">Число </w:t>
      </w:r>
      <w:r w:rsidRPr="00EB63D1">
        <w:rPr>
          <w:rFonts w:ascii="Times New Roman" w:hAnsi="Times New Roman" w:cs="Times New Roman"/>
          <w:sz w:val="24"/>
          <w:szCs w:val="24"/>
          <w:shd w:val="clear" w:color="auto" w:fill="FFFFFF"/>
        </w:rPr>
        <w:t xml:space="preserve">случаев </w:t>
      </w:r>
      <w:r w:rsidRPr="00EB63D1">
        <w:rPr>
          <w:rFonts w:ascii="Times New Roman" w:hAnsi="Times New Roman" w:cs="Times New Roman"/>
          <w:sz w:val="24"/>
          <w:szCs w:val="24"/>
        </w:rPr>
        <w:t>временной нетрудоспособности на 100 работающих = 5391×100/9634 = 55,96 случаев.</w:t>
      </w:r>
    </w:p>
    <w:p w14:paraId="0BDC37AC" w14:textId="77777777" w:rsidR="00C942B8" w:rsidRPr="00EB63D1" w:rsidRDefault="00C942B8" w:rsidP="00C942B8">
      <w:pPr>
        <w:autoSpaceDE w:val="0"/>
        <w:autoSpaceDN w:val="0"/>
        <w:adjustRightInd w:val="0"/>
        <w:spacing w:after="0" w:line="240" w:lineRule="auto"/>
        <w:ind w:firstLine="709"/>
        <w:jc w:val="both"/>
        <w:rPr>
          <w:rFonts w:ascii="Times New Roman" w:hAnsi="Times New Roman" w:cs="Times New Roman"/>
          <w:sz w:val="24"/>
          <w:szCs w:val="24"/>
        </w:rPr>
      </w:pPr>
      <w:r w:rsidRPr="00EB63D1">
        <w:rPr>
          <w:rFonts w:ascii="Times New Roman" w:hAnsi="Times New Roman" w:cs="Times New Roman"/>
          <w:sz w:val="24"/>
          <w:szCs w:val="24"/>
        </w:rPr>
        <w:t xml:space="preserve">Число </w:t>
      </w:r>
      <w:r w:rsidRPr="00EB63D1">
        <w:rPr>
          <w:rFonts w:ascii="Times New Roman" w:hAnsi="Times New Roman" w:cs="Times New Roman"/>
          <w:sz w:val="24"/>
          <w:szCs w:val="24"/>
          <w:shd w:val="clear" w:color="auto" w:fill="FFFFFF"/>
        </w:rPr>
        <w:t xml:space="preserve">дней </w:t>
      </w:r>
      <w:r w:rsidRPr="00EB63D1">
        <w:rPr>
          <w:rFonts w:ascii="Times New Roman" w:hAnsi="Times New Roman" w:cs="Times New Roman"/>
          <w:sz w:val="24"/>
          <w:szCs w:val="24"/>
        </w:rPr>
        <w:t>временной нетрудоспособности на 100 работающих = 46482×100/9634 = 482,48 дней.</w:t>
      </w:r>
    </w:p>
    <w:p w14:paraId="1A507C9B" w14:textId="77777777" w:rsidR="00C942B8" w:rsidRPr="00EB63D1" w:rsidRDefault="00C942B8" w:rsidP="00C942B8">
      <w:pPr>
        <w:autoSpaceDE w:val="0"/>
        <w:autoSpaceDN w:val="0"/>
        <w:adjustRightInd w:val="0"/>
        <w:spacing w:after="0" w:line="240" w:lineRule="auto"/>
        <w:ind w:firstLine="709"/>
        <w:jc w:val="both"/>
        <w:rPr>
          <w:rFonts w:ascii="Times New Roman" w:hAnsi="Times New Roman" w:cs="Times New Roman"/>
          <w:sz w:val="24"/>
          <w:szCs w:val="24"/>
        </w:rPr>
      </w:pPr>
      <w:r w:rsidRPr="00EB63D1">
        <w:rPr>
          <w:rFonts w:ascii="Times New Roman" w:hAnsi="Times New Roman" w:cs="Times New Roman"/>
          <w:sz w:val="24"/>
          <w:szCs w:val="24"/>
        </w:rPr>
        <w:t>Средняя длительность случая временной нетрудоспособности = 46482/5391 = 8,6 дней.</w:t>
      </w:r>
    </w:p>
    <w:p w14:paraId="771BB5E5" w14:textId="1CC905DA" w:rsidR="00965C21" w:rsidRPr="00EB63D1" w:rsidRDefault="00C942B8" w:rsidP="00C942B8">
      <w:pPr>
        <w:pStyle w:val="32"/>
        <w:spacing w:after="0"/>
        <w:ind w:right="-1" w:firstLine="709"/>
        <w:jc w:val="both"/>
        <w:rPr>
          <w:b/>
          <w:sz w:val="24"/>
          <w:szCs w:val="24"/>
        </w:rPr>
      </w:pPr>
      <w:r w:rsidRPr="00EB63D1">
        <w:rPr>
          <w:sz w:val="24"/>
          <w:szCs w:val="24"/>
        </w:rPr>
        <w:t>Код результатов обучения: 1.у1.</w:t>
      </w:r>
    </w:p>
    <w:p w14:paraId="049DAB10" w14:textId="131FB5E3" w:rsidR="003157D9" w:rsidRPr="00EB63D1" w:rsidRDefault="003157D9" w:rsidP="003157D9">
      <w:pPr>
        <w:spacing w:before="240" w:line="240" w:lineRule="auto"/>
        <w:ind w:right="-1"/>
        <w:jc w:val="center"/>
        <w:rPr>
          <w:rFonts w:ascii="Times New Roman" w:hAnsi="Times New Roman" w:cs="Times New Roman"/>
          <w:b/>
          <w:sz w:val="28"/>
          <w:szCs w:val="28"/>
        </w:rPr>
      </w:pPr>
      <w:r w:rsidRPr="00EB63D1">
        <w:rPr>
          <w:rFonts w:ascii="Times New Roman" w:hAnsi="Times New Roman" w:cs="Times New Roman"/>
          <w:b/>
          <w:sz w:val="28"/>
          <w:szCs w:val="28"/>
        </w:rPr>
        <w:t>V</w:t>
      </w:r>
      <w:r w:rsidR="00A513DA" w:rsidRPr="00EB63D1">
        <w:rPr>
          <w:rFonts w:ascii="Times New Roman" w:hAnsi="Times New Roman" w:cs="Times New Roman"/>
          <w:b/>
          <w:sz w:val="28"/>
          <w:szCs w:val="28"/>
          <w:lang w:val="en-US"/>
        </w:rPr>
        <w:t>I</w:t>
      </w:r>
      <w:r w:rsidRPr="00EB63D1">
        <w:rPr>
          <w:rFonts w:ascii="Times New Roman" w:hAnsi="Times New Roman" w:cs="Times New Roman"/>
          <w:b/>
          <w:sz w:val="28"/>
          <w:szCs w:val="28"/>
        </w:rPr>
        <w:t xml:space="preserve">. </w:t>
      </w:r>
      <w:r w:rsidRPr="00EB63D1">
        <w:rPr>
          <w:rFonts w:ascii="Times New Roman" w:hAnsi="Times New Roman" w:cs="Times New Roman"/>
          <w:b/>
          <w:bCs/>
          <w:sz w:val="28"/>
          <w:szCs w:val="28"/>
        </w:rPr>
        <w:t>Организационно-педагогические условия реализации Программы</w:t>
      </w:r>
      <w:r w:rsidRPr="00EB63D1">
        <w:rPr>
          <w:rStyle w:val="a6"/>
          <w:rFonts w:ascii="Times New Roman" w:hAnsi="Times New Roman" w:cs="Times New Roman"/>
          <w:bCs/>
          <w:sz w:val="28"/>
          <w:szCs w:val="28"/>
        </w:rPr>
        <w:footnoteReference w:id="9"/>
      </w:r>
    </w:p>
    <w:p w14:paraId="2FB82F99" w14:textId="77777777" w:rsidR="00F30BEC" w:rsidRPr="00EB63D1" w:rsidRDefault="003157D9" w:rsidP="002E3546">
      <w:pPr>
        <w:pStyle w:val="ConsPlusNormal"/>
        <w:ind w:right="-1" w:firstLine="709"/>
        <w:jc w:val="both"/>
        <w:rPr>
          <w:rFonts w:ascii="Times New Roman" w:hAnsi="Times New Roman" w:cs="Times New Roman"/>
          <w:bCs/>
          <w:iCs/>
          <w:sz w:val="28"/>
          <w:szCs w:val="28"/>
        </w:rPr>
      </w:pPr>
      <w:r w:rsidRPr="00EB63D1">
        <w:rPr>
          <w:rFonts w:ascii="Times New Roman" w:hAnsi="Times New Roman" w:cs="Times New Roman"/>
          <w:bCs/>
          <w:iCs/>
          <w:sz w:val="28"/>
          <w:szCs w:val="28"/>
        </w:rPr>
        <w:t>1</w:t>
      </w:r>
      <w:r w:rsidR="00C05706" w:rsidRPr="00EB63D1">
        <w:rPr>
          <w:rFonts w:ascii="Times New Roman" w:hAnsi="Times New Roman" w:cs="Times New Roman"/>
          <w:bCs/>
          <w:iCs/>
          <w:sz w:val="28"/>
          <w:szCs w:val="28"/>
        </w:rPr>
        <w:t>1</w:t>
      </w:r>
      <w:r w:rsidR="00170622" w:rsidRPr="00EB63D1">
        <w:rPr>
          <w:rFonts w:ascii="Times New Roman" w:hAnsi="Times New Roman" w:cs="Times New Roman"/>
          <w:bCs/>
          <w:iCs/>
          <w:sz w:val="28"/>
          <w:szCs w:val="28"/>
        </w:rPr>
        <w:t>.</w:t>
      </w:r>
      <w:r w:rsidR="00D4524F" w:rsidRPr="00EB63D1">
        <w:rPr>
          <w:rFonts w:ascii="Times New Roman" w:hAnsi="Times New Roman" w:cs="Times New Roman"/>
          <w:bCs/>
          <w:iCs/>
          <w:sz w:val="28"/>
          <w:szCs w:val="28"/>
        </w:rPr>
        <w:t> </w:t>
      </w:r>
      <w:r w:rsidR="00DC00EC" w:rsidRPr="00EB63D1">
        <w:rPr>
          <w:rFonts w:ascii="Times New Roman" w:hAnsi="Times New Roman" w:cs="Times New Roman"/>
          <w:bCs/>
          <w:iCs/>
          <w:sz w:val="28"/>
          <w:szCs w:val="28"/>
        </w:rPr>
        <w:t xml:space="preserve">Требования к кадровым условиям реализации </w:t>
      </w:r>
      <w:r w:rsidR="001E626D" w:rsidRPr="00EB63D1">
        <w:rPr>
          <w:rFonts w:ascii="Times New Roman" w:hAnsi="Times New Roman" w:cs="Times New Roman"/>
          <w:bCs/>
          <w:iCs/>
          <w:sz w:val="28"/>
          <w:szCs w:val="28"/>
        </w:rPr>
        <w:t>Прог</w:t>
      </w:r>
      <w:r w:rsidR="00DC00EC" w:rsidRPr="00EB63D1">
        <w:rPr>
          <w:rFonts w:ascii="Times New Roman" w:hAnsi="Times New Roman" w:cs="Times New Roman"/>
          <w:bCs/>
          <w:iCs/>
          <w:sz w:val="28"/>
          <w:szCs w:val="28"/>
        </w:rPr>
        <w:t>раммы</w:t>
      </w:r>
      <w:r w:rsidR="003F302F" w:rsidRPr="00EB63D1">
        <w:rPr>
          <w:rFonts w:ascii="Times New Roman" w:hAnsi="Times New Roman" w:cs="Times New Roman"/>
          <w:bCs/>
          <w:iCs/>
          <w:sz w:val="28"/>
          <w:szCs w:val="28"/>
        </w:rPr>
        <w:t>:</w:t>
      </w:r>
    </w:p>
    <w:p w14:paraId="4806CF8E" w14:textId="77777777" w:rsidR="00027296" w:rsidRPr="00EB63D1" w:rsidRDefault="00027296" w:rsidP="002E3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EB63D1">
        <w:rPr>
          <w:rFonts w:ascii="Times New Roman" w:hAnsi="Times New Roman" w:cs="Times New Roman"/>
          <w:sz w:val="28"/>
          <w:szCs w:val="28"/>
        </w:rPr>
        <w:t xml:space="preserve">Реализация </w:t>
      </w:r>
      <w:r w:rsidR="001E626D" w:rsidRPr="00EB63D1">
        <w:rPr>
          <w:rFonts w:ascii="Times New Roman" w:hAnsi="Times New Roman" w:cs="Times New Roman"/>
          <w:sz w:val="28"/>
          <w:szCs w:val="28"/>
        </w:rPr>
        <w:t>П</w:t>
      </w:r>
      <w:r w:rsidRPr="00EB63D1">
        <w:rPr>
          <w:rFonts w:ascii="Times New Roman" w:hAnsi="Times New Roman" w:cs="Times New Roman"/>
          <w:sz w:val="28"/>
          <w:szCs w:val="28"/>
        </w:rPr>
        <w:t xml:space="preserve">рограммы обеспечивается работниками организации </w:t>
      </w:r>
      <w:r w:rsidR="001E626D" w:rsidRPr="00EB63D1">
        <w:rPr>
          <w:rFonts w:ascii="Times New Roman" w:hAnsi="Times New Roman" w:cs="Times New Roman"/>
          <w:sz w:val="28"/>
          <w:szCs w:val="28"/>
        </w:rPr>
        <w:br/>
      </w:r>
      <w:r w:rsidRPr="00EB63D1">
        <w:rPr>
          <w:rFonts w:ascii="Times New Roman" w:hAnsi="Times New Roman" w:cs="Times New Roman"/>
          <w:sz w:val="28"/>
          <w:szCs w:val="28"/>
        </w:rPr>
        <w:t>и (или) лицами, привлекаемыми на иных условиях.</w:t>
      </w:r>
    </w:p>
    <w:p w14:paraId="485565A9" w14:textId="77777777" w:rsidR="008267E8" w:rsidRPr="00EB63D1" w:rsidRDefault="00274388" w:rsidP="002E35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EB63D1">
        <w:rPr>
          <w:rFonts w:ascii="Times New Roman" w:hAnsi="Times New Roman" w:cs="Times New Roman"/>
          <w:sz w:val="28"/>
          <w:szCs w:val="28"/>
        </w:rPr>
        <w:t xml:space="preserve">Квалификация работников </w:t>
      </w:r>
      <w:r w:rsidR="00064CA9" w:rsidRPr="00EB63D1">
        <w:rPr>
          <w:rFonts w:ascii="Times New Roman" w:hAnsi="Times New Roman" w:cs="Times New Roman"/>
          <w:sz w:val="28"/>
          <w:szCs w:val="28"/>
        </w:rPr>
        <w:t>организации, реализующ</w:t>
      </w:r>
      <w:r w:rsidR="00FA716A" w:rsidRPr="00EB63D1">
        <w:rPr>
          <w:rFonts w:ascii="Times New Roman" w:hAnsi="Times New Roman" w:cs="Times New Roman"/>
          <w:sz w:val="28"/>
          <w:szCs w:val="28"/>
        </w:rPr>
        <w:t>их</w:t>
      </w:r>
      <w:r w:rsidR="00064CA9" w:rsidRPr="00EB63D1">
        <w:rPr>
          <w:rFonts w:ascii="Times New Roman" w:hAnsi="Times New Roman" w:cs="Times New Roman"/>
          <w:sz w:val="28"/>
          <w:szCs w:val="28"/>
        </w:rPr>
        <w:t xml:space="preserve"> </w:t>
      </w:r>
      <w:r w:rsidR="001E626D" w:rsidRPr="00EB63D1">
        <w:rPr>
          <w:rFonts w:ascii="Times New Roman" w:hAnsi="Times New Roman" w:cs="Times New Roman"/>
          <w:sz w:val="28"/>
          <w:szCs w:val="28"/>
        </w:rPr>
        <w:t>П</w:t>
      </w:r>
      <w:r w:rsidR="00064CA9" w:rsidRPr="00EB63D1">
        <w:rPr>
          <w:rFonts w:ascii="Times New Roman" w:hAnsi="Times New Roman" w:cs="Times New Roman"/>
          <w:sz w:val="28"/>
          <w:szCs w:val="28"/>
        </w:rPr>
        <w:t xml:space="preserve">рограмму, </w:t>
      </w:r>
      <w:r w:rsidRPr="00EB63D1">
        <w:rPr>
          <w:rFonts w:ascii="Times New Roman" w:hAnsi="Times New Roman" w:cs="Times New Roman"/>
          <w:sz w:val="28"/>
          <w:szCs w:val="28"/>
        </w:rPr>
        <w:t>должна отвечать квалификационным характеристикам, установленным в</w:t>
      </w:r>
      <w:r w:rsidR="00B93ED8" w:rsidRPr="00EB63D1">
        <w:rPr>
          <w:rFonts w:ascii="Times New Roman" w:hAnsi="Times New Roman" w:cs="Times New Roman"/>
          <w:sz w:val="28"/>
          <w:szCs w:val="28"/>
        </w:rPr>
        <w:t xml:space="preserve"> </w:t>
      </w:r>
      <w:r w:rsidRPr="00EB63D1">
        <w:rPr>
          <w:rFonts w:ascii="Times New Roman" w:hAnsi="Times New Roman" w:cs="Times New Roman"/>
          <w:sz w:val="28"/>
          <w:szCs w:val="28"/>
        </w:rPr>
        <w:t xml:space="preserve">Едином квалификационном справочнике должностей руководителей, специалистов </w:t>
      </w:r>
      <w:r w:rsidR="001E626D" w:rsidRPr="00EB63D1">
        <w:rPr>
          <w:rFonts w:ascii="Times New Roman" w:hAnsi="Times New Roman" w:cs="Times New Roman"/>
          <w:sz w:val="28"/>
          <w:szCs w:val="28"/>
        </w:rPr>
        <w:br/>
      </w:r>
      <w:r w:rsidRPr="00EB63D1">
        <w:rPr>
          <w:rFonts w:ascii="Times New Roman" w:hAnsi="Times New Roman" w:cs="Times New Roman"/>
          <w:sz w:val="28"/>
          <w:szCs w:val="28"/>
        </w:rPr>
        <w:t>и служащих, разделе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w:t>
      </w:r>
      <w:r w:rsidR="00B334DD" w:rsidRPr="00EB63D1">
        <w:rPr>
          <w:rFonts w:ascii="Times New Roman" w:hAnsi="Times New Roman" w:cs="Times New Roman"/>
          <w:sz w:val="28"/>
          <w:szCs w:val="28"/>
        </w:rPr>
        <w:t>, утвержденном приказом Министерства здравоохранения и социального развития Российской Федерации от 11 января 2011 г. № 1н</w:t>
      </w:r>
      <w:r w:rsidR="00EE0BD3" w:rsidRPr="00EB63D1">
        <w:rPr>
          <w:rStyle w:val="a6"/>
          <w:rFonts w:ascii="Times New Roman" w:hAnsi="Times New Roman" w:cs="Times New Roman"/>
          <w:sz w:val="28"/>
          <w:szCs w:val="28"/>
        </w:rPr>
        <w:footnoteReference w:id="10"/>
      </w:r>
      <w:r w:rsidR="00410C99" w:rsidRPr="00EB63D1">
        <w:rPr>
          <w:rFonts w:ascii="Times New Roman" w:hAnsi="Times New Roman" w:cs="Times New Roman"/>
          <w:sz w:val="28"/>
          <w:szCs w:val="28"/>
        </w:rPr>
        <w:t xml:space="preserve">, </w:t>
      </w:r>
      <w:r w:rsidRPr="00EB63D1">
        <w:rPr>
          <w:rFonts w:ascii="Times New Roman" w:hAnsi="Times New Roman" w:cs="Times New Roman"/>
          <w:sz w:val="28"/>
          <w:szCs w:val="28"/>
        </w:rPr>
        <w:t xml:space="preserve">и </w:t>
      </w:r>
      <w:r w:rsidR="001F5225" w:rsidRPr="00EB63D1">
        <w:rPr>
          <w:rFonts w:ascii="Times New Roman" w:hAnsi="Times New Roman" w:cs="Times New Roman"/>
          <w:sz w:val="28"/>
          <w:szCs w:val="28"/>
        </w:rPr>
        <w:t xml:space="preserve">профессиональным стандартам </w:t>
      </w:r>
      <w:r w:rsidRPr="00EB63D1">
        <w:rPr>
          <w:rFonts w:ascii="Times New Roman" w:hAnsi="Times New Roman" w:cs="Times New Roman"/>
          <w:sz w:val="28"/>
          <w:szCs w:val="28"/>
        </w:rPr>
        <w:t>(при наличии).</w:t>
      </w:r>
    </w:p>
    <w:p w14:paraId="1234185E" w14:textId="5B914398" w:rsidR="008A4DAB" w:rsidRPr="00EB63D1" w:rsidRDefault="007B530C" w:rsidP="00FC7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EB63D1">
        <w:rPr>
          <w:rFonts w:ascii="Times New Roman" w:hAnsi="Times New Roman" w:cs="Times New Roman"/>
          <w:sz w:val="28"/>
          <w:szCs w:val="28"/>
        </w:rPr>
        <w:t>Лекции</w:t>
      </w:r>
      <w:r w:rsidR="00163AAA" w:rsidRPr="00EB63D1">
        <w:rPr>
          <w:rFonts w:ascii="Times New Roman" w:hAnsi="Times New Roman" w:cs="Times New Roman"/>
          <w:sz w:val="28"/>
          <w:szCs w:val="28"/>
        </w:rPr>
        <w:t xml:space="preserve"> проводятся лицами, имеющими ученую степень кандидата или доктора наук и ежегодные публикации в рецензируемых научных изданиях</w:t>
      </w:r>
      <w:r w:rsidR="005B1EC7" w:rsidRPr="00EB63D1">
        <w:rPr>
          <w:rFonts w:ascii="Times New Roman" w:hAnsi="Times New Roman" w:cs="Times New Roman"/>
          <w:sz w:val="28"/>
          <w:szCs w:val="28"/>
        </w:rPr>
        <w:br/>
      </w:r>
      <w:r w:rsidR="00163AAA" w:rsidRPr="00EB63D1">
        <w:rPr>
          <w:rFonts w:ascii="Times New Roman" w:hAnsi="Times New Roman" w:cs="Times New Roman"/>
          <w:sz w:val="28"/>
          <w:szCs w:val="28"/>
        </w:rPr>
        <w:t>за последние 5 лет</w:t>
      </w:r>
      <w:r w:rsidR="008A4DAB" w:rsidRPr="00EB63D1">
        <w:rPr>
          <w:rFonts w:ascii="Times New Roman" w:hAnsi="Times New Roman" w:cs="Times New Roman"/>
          <w:sz w:val="28"/>
          <w:szCs w:val="28"/>
        </w:rPr>
        <w:t>, при этом</w:t>
      </w:r>
      <w:r w:rsidR="002F28A5" w:rsidRPr="00EB63D1">
        <w:rPr>
          <w:rFonts w:ascii="Times New Roman" w:hAnsi="Times New Roman" w:cs="Times New Roman"/>
          <w:sz w:val="28"/>
          <w:szCs w:val="28"/>
        </w:rPr>
        <w:t xml:space="preserve"> </w:t>
      </w:r>
      <w:r w:rsidRPr="00EB63D1">
        <w:rPr>
          <w:rFonts w:ascii="Times New Roman" w:hAnsi="Times New Roman" w:cs="Times New Roman"/>
          <w:sz w:val="28"/>
          <w:szCs w:val="28"/>
        </w:rPr>
        <w:t>лекции</w:t>
      </w:r>
      <w:r w:rsidR="008A4DAB" w:rsidRPr="00EB63D1">
        <w:rPr>
          <w:rFonts w:ascii="Times New Roman" w:hAnsi="Times New Roman" w:cs="Times New Roman"/>
          <w:sz w:val="28"/>
          <w:szCs w:val="28"/>
        </w:rPr>
        <w:t xml:space="preserve"> модуля </w:t>
      </w:r>
      <w:r w:rsidR="002F28A5" w:rsidRPr="00EB63D1">
        <w:rPr>
          <w:rFonts w:ascii="Times New Roman" w:hAnsi="Times New Roman" w:cs="Times New Roman"/>
          <w:sz w:val="28"/>
          <w:szCs w:val="28"/>
        </w:rPr>
        <w:t>6</w:t>
      </w:r>
      <w:r w:rsidR="008A4DAB" w:rsidRPr="00EB63D1">
        <w:rPr>
          <w:rFonts w:ascii="Times New Roman" w:hAnsi="Times New Roman" w:cs="Times New Roman"/>
          <w:sz w:val="28"/>
          <w:szCs w:val="28"/>
        </w:rPr>
        <w:t xml:space="preserve"> проводятся лицами, имеющими аккредитацию по одной</w:t>
      </w:r>
      <w:r w:rsidR="002F28A5" w:rsidRPr="00EB63D1">
        <w:rPr>
          <w:rFonts w:ascii="Times New Roman" w:hAnsi="Times New Roman" w:cs="Times New Roman"/>
          <w:sz w:val="28"/>
          <w:szCs w:val="28"/>
        </w:rPr>
        <w:t xml:space="preserve"> </w:t>
      </w:r>
      <w:r w:rsidR="008A4DAB" w:rsidRPr="00EB63D1">
        <w:rPr>
          <w:rFonts w:ascii="Times New Roman" w:hAnsi="Times New Roman" w:cs="Times New Roman"/>
          <w:sz w:val="28"/>
          <w:szCs w:val="28"/>
        </w:rPr>
        <w:t>из специальностей: «Анестезиология-реаниматология»,</w:t>
      </w:r>
      <w:r w:rsidR="00FC7D4E" w:rsidRPr="00EB63D1">
        <w:rPr>
          <w:rFonts w:ascii="Times New Roman" w:hAnsi="Times New Roman" w:cs="Times New Roman"/>
          <w:sz w:val="28"/>
          <w:szCs w:val="28"/>
        </w:rPr>
        <w:t xml:space="preserve"> «Скорая медицинская помощь», осуществляющими медицинскую деятельность </w:t>
      </w:r>
      <w:r w:rsidR="00BF392E">
        <w:rPr>
          <w:rFonts w:ascii="Times New Roman" w:hAnsi="Times New Roman" w:cs="Times New Roman"/>
          <w:sz w:val="28"/>
          <w:szCs w:val="28"/>
        </w:rPr>
        <w:br/>
      </w:r>
      <w:r w:rsidR="00FC7D4E" w:rsidRPr="00EB63D1">
        <w:rPr>
          <w:rFonts w:ascii="Times New Roman" w:hAnsi="Times New Roman" w:cs="Times New Roman"/>
          <w:sz w:val="28"/>
          <w:szCs w:val="28"/>
        </w:rPr>
        <w:t xml:space="preserve">по одной  из специальностей: «Анестезиология-реаниматология», «Скорая медицинская помощь» </w:t>
      </w:r>
      <w:r w:rsidR="008A4DAB" w:rsidRPr="00EB63D1">
        <w:rPr>
          <w:rFonts w:ascii="Times New Roman" w:hAnsi="Times New Roman" w:cs="Times New Roman"/>
          <w:sz w:val="28"/>
          <w:szCs w:val="28"/>
        </w:rPr>
        <w:t xml:space="preserve"> и имеющими стаж такой деятельности не менее 3 лет.</w:t>
      </w:r>
    </w:p>
    <w:p w14:paraId="19514666" w14:textId="46BA9B27" w:rsidR="00F30BEC" w:rsidRPr="00EB63D1" w:rsidRDefault="00163AAA" w:rsidP="002F2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EB63D1">
        <w:rPr>
          <w:rFonts w:ascii="Times New Roman" w:hAnsi="Times New Roman" w:cs="Times New Roman"/>
          <w:sz w:val="28"/>
          <w:szCs w:val="28"/>
        </w:rPr>
        <w:t>Не менее 70% объема занятий семинарского типа проводятся лицами, имеющими ученую степень кандидата или доктора наук</w:t>
      </w:r>
      <w:r w:rsidR="002F28A5" w:rsidRPr="00EB63D1">
        <w:rPr>
          <w:rFonts w:ascii="Times New Roman" w:hAnsi="Times New Roman" w:cs="Times New Roman"/>
          <w:sz w:val="28"/>
          <w:szCs w:val="28"/>
        </w:rPr>
        <w:t>, в группе обучающихся численностью не более 10 человек, при этом занятия семинарского типа</w:t>
      </w:r>
      <w:r w:rsidR="00662895" w:rsidRPr="00EB63D1">
        <w:rPr>
          <w:rFonts w:ascii="Times New Roman" w:hAnsi="Times New Roman" w:cs="Times New Roman"/>
          <w:sz w:val="28"/>
          <w:szCs w:val="28"/>
        </w:rPr>
        <w:t xml:space="preserve"> модуля </w:t>
      </w:r>
      <w:r w:rsidR="00BF392E">
        <w:rPr>
          <w:rFonts w:ascii="Times New Roman" w:hAnsi="Times New Roman" w:cs="Times New Roman"/>
          <w:sz w:val="28"/>
          <w:szCs w:val="28"/>
        </w:rPr>
        <w:br/>
      </w:r>
      <w:r w:rsidR="002F28A5" w:rsidRPr="00EB63D1">
        <w:rPr>
          <w:rFonts w:ascii="Times New Roman" w:hAnsi="Times New Roman" w:cs="Times New Roman"/>
          <w:sz w:val="28"/>
          <w:szCs w:val="28"/>
        </w:rPr>
        <w:t>6</w:t>
      </w:r>
      <w:r w:rsidR="00662895" w:rsidRPr="00EB63D1">
        <w:rPr>
          <w:rFonts w:ascii="Times New Roman" w:hAnsi="Times New Roman" w:cs="Times New Roman"/>
          <w:sz w:val="28"/>
          <w:szCs w:val="28"/>
        </w:rPr>
        <w:t xml:space="preserve"> проводятся лицами, имеющими аккредитацию по одной</w:t>
      </w:r>
      <w:r w:rsidR="002F28A5" w:rsidRPr="00EB63D1">
        <w:rPr>
          <w:rFonts w:ascii="Times New Roman" w:hAnsi="Times New Roman" w:cs="Times New Roman"/>
          <w:sz w:val="28"/>
          <w:szCs w:val="28"/>
        </w:rPr>
        <w:t xml:space="preserve"> </w:t>
      </w:r>
      <w:r w:rsidR="00662895" w:rsidRPr="00EB63D1">
        <w:rPr>
          <w:rFonts w:ascii="Times New Roman" w:hAnsi="Times New Roman" w:cs="Times New Roman"/>
          <w:sz w:val="28"/>
          <w:szCs w:val="28"/>
        </w:rPr>
        <w:t>из специальностей: «Анестезиология-реаниматология», «Скорая медицинская помощь»</w:t>
      </w:r>
      <w:r w:rsidR="00FC7D4E" w:rsidRPr="00EB63D1">
        <w:rPr>
          <w:rFonts w:ascii="Times New Roman" w:hAnsi="Times New Roman" w:cs="Times New Roman"/>
          <w:sz w:val="28"/>
          <w:szCs w:val="28"/>
        </w:rPr>
        <w:t>,</w:t>
      </w:r>
      <w:r w:rsidR="00662895" w:rsidRPr="00EB63D1">
        <w:rPr>
          <w:rFonts w:ascii="Times New Roman" w:hAnsi="Times New Roman" w:cs="Times New Roman"/>
          <w:sz w:val="28"/>
          <w:szCs w:val="28"/>
        </w:rPr>
        <w:t xml:space="preserve"> </w:t>
      </w:r>
      <w:r w:rsidR="00FC7D4E" w:rsidRPr="00EB63D1">
        <w:rPr>
          <w:rFonts w:ascii="Times New Roman" w:hAnsi="Times New Roman" w:cs="Times New Roman"/>
          <w:sz w:val="28"/>
          <w:szCs w:val="28"/>
        </w:rPr>
        <w:t>осуществляющими ме</w:t>
      </w:r>
      <w:r w:rsidR="00BF392E">
        <w:rPr>
          <w:rFonts w:ascii="Times New Roman" w:hAnsi="Times New Roman" w:cs="Times New Roman"/>
          <w:sz w:val="28"/>
          <w:szCs w:val="28"/>
        </w:rPr>
        <w:t>дицинскую деятельность по одной</w:t>
      </w:r>
      <w:r w:rsidR="00FC7D4E" w:rsidRPr="00EB63D1">
        <w:rPr>
          <w:rFonts w:ascii="Times New Roman" w:hAnsi="Times New Roman" w:cs="Times New Roman"/>
          <w:sz w:val="28"/>
          <w:szCs w:val="28"/>
        </w:rPr>
        <w:t xml:space="preserve"> из специальностей: </w:t>
      </w:r>
      <w:r w:rsidR="00FC7D4E" w:rsidRPr="00EB63D1">
        <w:rPr>
          <w:rFonts w:ascii="Times New Roman" w:hAnsi="Times New Roman" w:cs="Times New Roman"/>
          <w:sz w:val="28"/>
          <w:szCs w:val="28"/>
        </w:rPr>
        <w:lastRenderedPageBreak/>
        <w:t xml:space="preserve">«Анестезиология-реаниматология», «Скорая медицинская помощь» </w:t>
      </w:r>
      <w:r w:rsidR="00662895" w:rsidRPr="00EB63D1">
        <w:rPr>
          <w:rFonts w:ascii="Times New Roman" w:hAnsi="Times New Roman" w:cs="Times New Roman"/>
          <w:sz w:val="28"/>
          <w:szCs w:val="28"/>
        </w:rPr>
        <w:t>и имеющими стаж такой деятельности не менее 3 лет.</w:t>
      </w:r>
    </w:p>
    <w:p w14:paraId="5E067A6A" w14:textId="77777777" w:rsidR="00F30BEC" w:rsidRPr="00EB63D1" w:rsidRDefault="003157D9" w:rsidP="002E3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iCs/>
          <w:sz w:val="28"/>
          <w:szCs w:val="28"/>
        </w:rPr>
      </w:pPr>
      <w:r w:rsidRPr="00EB63D1">
        <w:rPr>
          <w:rFonts w:ascii="Times New Roman" w:hAnsi="Times New Roman" w:cs="Times New Roman"/>
          <w:iCs/>
          <w:sz w:val="28"/>
          <w:szCs w:val="28"/>
        </w:rPr>
        <w:t>1</w:t>
      </w:r>
      <w:r w:rsidR="00C05706" w:rsidRPr="00EB63D1">
        <w:rPr>
          <w:rFonts w:ascii="Times New Roman" w:hAnsi="Times New Roman" w:cs="Times New Roman"/>
          <w:iCs/>
          <w:sz w:val="28"/>
          <w:szCs w:val="28"/>
        </w:rPr>
        <w:t>2</w:t>
      </w:r>
      <w:r w:rsidRPr="00EB63D1">
        <w:rPr>
          <w:rFonts w:ascii="Times New Roman" w:hAnsi="Times New Roman" w:cs="Times New Roman"/>
          <w:iCs/>
          <w:sz w:val="28"/>
          <w:szCs w:val="28"/>
        </w:rPr>
        <w:t>. </w:t>
      </w:r>
      <w:r w:rsidR="00DC00EC" w:rsidRPr="00EB63D1">
        <w:rPr>
          <w:rFonts w:ascii="Times New Roman" w:hAnsi="Times New Roman" w:cs="Times New Roman"/>
          <w:iCs/>
          <w:sz w:val="28"/>
          <w:szCs w:val="28"/>
        </w:rPr>
        <w:t>Требования к кадров</w:t>
      </w:r>
      <w:r w:rsidR="00274F15" w:rsidRPr="00EB63D1">
        <w:rPr>
          <w:rFonts w:ascii="Times New Roman" w:hAnsi="Times New Roman" w:cs="Times New Roman"/>
          <w:iCs/>
          <w:sz w:val="28"/>
          <w:szCs w:val="28"/>
        </w:rPr>
        <w:t xml:space="preserve">ому обеспечению реализации </w:t>
      </w:r>
      <w:r w:rsidR="001E626D" w:rsidRPr="00EB63D1">
        <w:rPr>
          <w:rFonts w:ascii="Times New Roman" w:hAnsi="Times New Roman" w:cs="Times New Roman"/>
          <w:iCs/>
          <w:sz w:val="28"/>
          <w:szCs w:val="28"/>
        </w:rPr>
        <w:t>П</w:t>
      </w:r>
      <w:r w:rsidR="00274F15" w:rsidRPr="00EB63D1">
        <w:rPr>
          <w:rFonts w:ascii="Times New Roman" w:hAnsi="Times New Roman" w:cs="Times New Roman"/>
          <w:iCs/>
          <w:sz w:val="28"/>
          <w:szCs w:val="28"/>
        </w:rPr>
        <w:t xml:space="preserve">рограммы в части </w:t>
      </w:r>
      <w:r w:rsidR="00662895" w:rsidRPr="00EB63D1">
        <w:rPr>
          <w:rFonts w:ascii="Times New Roman" w:hAnsi="Times New Roman" w:cs="Times New Roman"/>
          <w:iCs/>
          <w:sz w:val="28"/>
          <w:szCs w:val="28"/>
        </w:rPr>
        <w:t>практической подготовки</w:t>
      </w:r>
      <w:r w:rsidR="00DC4CC9" w:rsidRPr="00EB63D1">
        <w:rPr>
          <w:rFonts w:ascii="Times New Roman" w:hAnsi="Times New Roman" w:cs="Times New Roman"/>
          <w:iCs/>
          <w:sz w:val="28"/>
          <w:szCs w:val="28"/>
        </w:rPr>
        <w:t>:</w:t>
      </w:r>
    </w:p>
    <w:p w14:paraId="399319A9" w14:textId="43828764" w:rsidR="008267E8" w:rsidRPr="00EB63D1" w:rsidRDefault="00662895" w:rsidP="002E3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EB63D1">
        <w:rPr>
          <w:rFonts w:ascii="Times New Roman" w:hAnsi="Times New Roman" w:cs="Times New Roman"/>
          <w:sz w:val="28"/>
          <w:szCs w:val="28"/>
        </w:rPr>
        <w:t>Занятия семинарского типа модулей 1</w:t>
      </w:r>
      <w:r w:rsidR="00595EF1" w:rsidRPr="00EB63D1">
        <w:rPr>
          <w:rFonts w:ascii="Times New Roman" w:hAnsi="Times New Roman" w:cs="Times New Roman"/>
          <w:sz w:val="28"/>
          <w:szCs w:val="28"/>
        </w:rPr>
        <w:t>-</w:t>
      </w:r>
      <w:r w:rsidR="00597814" w:rsidRPr="00EB63D1">
        <w:rPr>
          <w:rFonts w:ascii="Times New Roman" w:hAnsi="Times New Roman" w:cs="Times New Roman"/>
          <w:sz w:val="28"/>
          <w:szCs w:val="28"/>
        </w:rPr>
        <w:t>4</w:t>
      </w:r>
      <w:r w:rsidRPr="00EB63D1">
        <w:rPr>
          <w:rFonts w:ascii="Times New Roman" w:hAnsi="Times New Roman" w:cs="Times New Roman"/>
          <w:sz w:val="28"/>
          <w:szCs w:val="28"/>
        </w:rPr>
        <w:t>, предусматривающи</w:t>
      </w:r>
      <w:r w:rsidR="005823B2" w:rsidRPr="00EB63D1">
        <w:rPr>
          <w:rFonts w:ascii="Times New Roman" w:hAnsi="Times New Roman" w:cs="Times New Roman"/>
          <w:sz w:val="28"/>
          <w:szCs w:val="28"/>
        </w:rPr>
        <w:t>е</w:t>
      </w:r>
      <w:r w:rsidRPr="00EB63D1">
        <w:rPr>
          <w:rFonts w:ascii="Times New Roman" w:hAnsi="Times New Roman" w:cs="Times New Roman"/>
          <w:sz w:val="28"/>
          <w:szCs w:val="28"/>
        </w:rPr>
        <w:t xml:space="preserve"> практическую подготовку</w:t>
      </w:r>
      <w:r w:rsidR="005823B2" w:rsidRPr="00EB63D1">
        <w:rPr>
          <w:rFonts w:ascii="Times New Roman" w:hAnsi="Times New Roman" w:cs="Times New Roman"/>
          <w:sz w:val="28"/>
          <w:szCs w:val="28"/>
        </w:rPr>
        <w:t xml:space="preserve"> в соответствии с учебным планом</w:t>
      </w:r>
      <w:r w:rsidRPr="00EB63D1">
        <w:rPr>
          <w:rFonts w:ascii="Times New Roman" w:hAnsi="Times New Roman" w:cs="Times New Roman"/>
          <w:sz w:val="28"/>
          <w:szCs w:val="28"/>
        </w:rPr>
        <w:t>, проводятся в группе обучающихся численностью не более 1</w:t>
      </w:r>
      <w:r w:rsidR="00C468D2" w:rsidRPr="00EB63D1">
        <w:rPr>
          <w:rFonts w:ascii="Times New Roman" w:hAnsi="Times New Roman" w:cs="Times New Roman"/>
          <w:sz w:val="28"/>
          <w:szCs w:val="28"/>
        </w:rPr>
        <w:t>0</w:t>
      </w:r>
      <w:r w:rsidRPr="00EB63D1">
        <w:rPr>
          <w:rFonts w:ascii="Times New Roman" w:hAnsi="Times New Roman" w:cs="Times New Roman"/>
          <w:sz w:val="28"/>
          <w:szCs w:val="28"/>
        </w:rPr>
        <w:t xml:space="preserve"> человек лицами, имеющими аккредитацию</w:t>
      </w:r>
      <w:r w:rsidR="005B1EC7" w:rsidRPr="00EB63D1">
        <w:rPr>
          <w:rFonts w:ascii="Times New Roman" w:hAnsi="Times New Roman" w:cs="Times New Roman"/>
          <w:sz w:val="28"/>
          <w:szCs w:val="28"/>
        </w:rPr>
        <w:br/>
      </w:r>
      <w:r w:rsidRPr="00EB63D1">
        <w:rPr>
          <w:rFonts w:ascii="Times New Roman" w:hAnsi="Times New Roman" w:cs="Times New Roman"/>
          <w:sz w:val="28"/>
          <w:szCs w:val="28"/>
        </w:rPr>
        <w:t>по специальности «</w:t>
      </w:r>
      <w:r w:rsidR="00597814" w:rsidRPr="00EB63D1">
        <w:rPr>
          <w:rFonts w:ascii="Times New Roman" w:hAnsi="Times New Roman" w:cs="Times New Roman"/>
          <w:sz w:val="28"/>
          <w:szCs w:val="28"/>
        </w:rPr>
        <w:t>Организация здравоохранения и общественное здоровье</w:t>
      </w:r>
      <w:r w:rsidRPr="00EB63D1">
        <w:rPr>
          <w:rFonts w:ascii="Times New Roman" w:hAnsi="Times New Roman" w:cs="Times New Roman"/>
          <w:sz w:val="28"/>
          <w:szCs w:val="28"/>
        </w:rPr>
        <w:t>», осуществляющими медицинскую деятельность по специальности «</w:t>
      </w:r>
      <w:r w:rsidR="00597814" w:rsidRPr="00EB63D1">
        <w:rPr>
          <w:rFonts w:ascii="Times New Roman" w:hAnsi="Times New Roman" w:cs="Times New Roman"/>
          <w:sz w:val="28"/>
          <w:szCs w:val="28"/>
        </w:rPr>
        <w:t>Организация здравоохранения и общественное здоровье</w:t>
      </w:r>
      <w:r w:rsidRPr="00EB63D1">
        <w:rPr>
          <w:rFonts w:ascii="Times New Roman" w:hAnsi="Times New Roman" w:cs="Times New Roman"/>
          <w:sz w:val="28"/>
          <w:szCs w:val="28"/>
        </w:rPr>
        <w:t xml:space="preserve">» и имеющими стаж такой деятельности </w:t>
      </w:r>
      <w:r w:rsidR="00BF392E">
        <w:rPr>
          <w:rFonts w:ascii="Times New Roman" w:hAnsi="Times New Roman" w:cs="Times New Roman"/>
          <w:sz w:val="28"/>
          <w:szCs w:val="28"/>
        </w:rPr>
        <w:br/>
      </w:r>
      <w:r w:rsidRPr="00EB63D1">
        <w:rPr>
          <w:rFonts w:ascii="Times New Roman" w:hAnsi="Times New Roman" w:cs="Times New Roman"/>
          <w:sz w:val="28"/>
          <w:szCs w:val="28"/>
        </w:rPr>
        <w:t>не менее 5 лет.</w:t>
      </w:r>
    </w:p>
    <w:p w14:paraId="2F6FD421" w14:textId="4FA2E546" w:rsidR="00597814" w:rsidRPr="00EB63D1" w:rsidRDefault="00597814" w:rsidP="002E3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EB63D1">
        <w:rPr>
          <w:rFonts w:ascii="Times New Roman" w:hAnsi="Times New Roman" w:cs="Times New Roman"/>
          <w:sz w:val="28"/>
          <w:szCs w:val="28"/>
        </w:rPr>
        <w:t xml:space="preserve">Модуль 5 проводится в группе обучающихся численностью не более 5 человек лицами, имеющими аккредитацию по специальности «Организация здравоохранения и общественное здоровье», осуществляющими медицинскую деятельность </w:t>
      </w:r>
      <w:r w:rsidR="00BF392E">
        <w:rPr>
          <w:rFonts w:ascii="Times New Roman" w:hAnsi="Times New Roman" w:cs="Times New Roman"/>
          <w:sz w:val="28"/>
          <w:szCs w:val="28"/>
        </w:rPr>
        <w:br/>
      </w:r>
      <w:r w:rsidRPr="00EB63D1">
        <w:rPr>
          <w:rFonts w:ascii="Times New Roman" w:hAnsi="Times New Roman" w:cs="Times New Roman"/>
          <w:sz w:val="28"/>
          <w:szCs w:val="28"/>
        </w:rPr>
        <w:t xml:space="preserve">по специальности «Организация здравоохранения и общественное здоровье» </w:t>
      </w:r>
      <w:r w:rsidR="00BF392E">
        <w:rPr>
          <w:rFonts w:ascii="Times New Roman" w:hAnsi="Times New Roman" w:cs="Times New Roman"/>
          <w:sz w:val="28"/>
          <w:szCs w:val="28"/>
        </w:rPr>
        <w:br/>
      </w:r>
      <w:r w:rsidRPr="00EB63D1">
        <w:rPr>
          <w:rFonts w:ascii="Times New Roman" w:hAnsi="Times New Roman" w:cs="Times New Roman"/>
          <w:sz w:val="28"/>
          <w:szCs w:val="28"/>
        </w:rPr>
        <w:t>и имеющими стаж такой деятельности не менее 5 лет.</w:t>
      </w:r>
    </w:p>
    <w:p w14:paraId="18D1FB3F" w14:textId="5AEDC4FE" w:rsidR="00325993" w:rsidRPr="00EB63D1" w:rsidRDefault="001E626D" w:rsidP="002E3546">
      <w:pPr>
        <w:autoSpaceDE w:val="0"/>
        <w:autoSpaceDN w:val="0"/>
        <w:adjustRightInd w:val="0"/>
        <w:spacing w:after="0" w:line="240" w:lineRule="auto"/>
        <w:ind w:right="-1" w:firstLine="709"/>
        <w:jc w:val="both"/>
        <w:rPr>
          <w:rFonts w:ascii="Times New Roman" w:hAnsi="Times New Roman" w:cs="Times New Roman"/>
          <w:bCs/>
          <w:iCs/>
          <w:sz w:val="28"/>
          <w:szCs w:val="28"/>
        </w:rPr>
      </w:pPr>
      <w:r w:rsidRPr="00EB63D1">
        <w:rPr>
          <w:rFonts w:ascii="Times New Roman" w:hAnsi="Times New Roman" w:cs="Times New Roman"/>
          <w:bCs/>
          <w:iCs/>
          <w:sz w:val="28"/>
          <w:szCs w:val="28"/>
        </w:rPr>
        <w:t>1</w:t>
      </w:r>
      <w:r w:rsidR="00C05706" w:rsidRPr="00EB63D1">
        <w:rPr>
          <w:rFonts w:ascii="Times New Roman" w:hAnsi="Times New Roman" w:cs="Times New Roman"/>
          <w:bCs/>
          <w:iCs/>
          <w:sz w:val="28"/>
          <w:szCs w:val="28"/>
        </w:rPr>
        <w:t>3</w:t>
      </w:r>
      <w:r w:rsidR="00325993" w:rsidRPr="00EB63D1">
        <w:rPr>
          <w:rFonts w:ascii="Times New Roman" w:hAnsi="Times New Roman" w:cs="Times New Roman"/>
          <w:bCs/>
          <w:iCs/>
          <w:sz w:val="28"/>
          <w:szCs w:val="28"/>
        </w:rPr>
        <w:t>.</w:t>
      </w:r>
      <w:r w:rsidR="00D4524F" w:rsidRPr="00EB63D1">
        <w:rPr>
          <w:rFonts w:ascii="Times New Roman" w:hAnsi="Times New Roman" w:cs="Times New Roman"/>
          <w:bCs/>
          <w:iCs/>
          <w:sz w:val="28"/>
          <w:szCs w:val="28"/>
        </w:rPr>
        <w:t> </w:t>
      </w:r>
      <w:r w:rsidR="007250FF" w:rsidRPr="00EB63D1">
        <w:rPr>
          <w:rFonts w:ascii="Times New Roman" w:hAnsi="Times New Roman" w:cs="Times New Roman"/>
          <w:bCs/>
          <w:iCs/>
          <w:sz w:val="28"/>
          <w:szCs w:val="28"/>
        </w:rPr>
        <w:t>Требования к материально-техническому</w:t>
      </w:r>
      <w:r w:rsidR="00A22BCB" w:rsidRPr="00EB63D1">
        <w:rPr>
          <w:rFonts w:ascii="Times New Roman" w:hAnsi="Times New Roman" w:cs="Times New Roman"/>
          <w:bCs/>
          <w:iCs/>
          <w:sz w:val="28"/>
          <w:szCs w:val="28"/>
        </w:rPr>
        <w:t xml:space="preserve"> </w:t>
      </w:r>
      <w:r w:rsidR="007250FF" w:rsidRPr="00EB63D1">
        <w:rPr>
          <w:rFonts w:ascii="Times New Roman" w:hAnsi="Times New Roman" w:cs="Times New Roman"/>
          <w:bCs/>
          <w:iCs/>
          <w:sz w:val="28"/>
          <w:szCs w:val="28"/>
        </w:rPr>
        <w:t>обеспечению</w:t>
      </w:r>
      <w:r w:rsidR="00EA5055" w:rsidRPr="00EB63D1">
        <w:rPr>
          <w:rFonts w:ascii="Times New Roman" w:hAnsi="Times New Roman" w:cs="Times New Roman"/>
          <w:bCs/>
          <w:iCs/>
          <w:sz w:val="28"/>
          <w:szCs w:val="28"/>
        </w:rPr>
        <w:t xml:space="preserve"> реализации</w:t>
      </w:r>
      <w:r w:rsidR="007250FF" w:rsidRPr="00EB63D1">
        <w:rPr>
          <w:rFonts w:ascii="Times New Roman" w:hAnsi="Times New Roman" w:cs="Times New Roman"/>
          <w:bCs/>
          <w:iCs/>
          <w:sz w:val="28"/>
          <w:szCs w:val="28"/>
        </w:rPr>
        <w:t xml:space="preserve"> </w:t>
      </w:r>
      <w:r w:rsidR="003C1507" w:rsidRPr="00EB63D1">
        <w:rPr>
          <w:rFonts w:ascii="Times New Roman" w:hAnsi="Times New Roman" w:cs="Times New Roman"/>
          <w:bCs/>
          <w:iCs/>
          <w:sz w:val="28"/>
          <w:szCs w:val="28"/>
        </w:rPr>
        <w:t>П</w:t>
      </w:r>
      <w:r w:rsidR="00D4524F" w:rsidRPr="00EB63D1">
        <w:rPr>
          <w:rFonts w:ascii="Times New Roman" w:hAnsi="Times New Roman" w:cs="Times New Roman"/>
          <w:bCs/>
          <w:iCs/>
          <w:sz w:val="28"/>
          <w:szCs w:val="28"/>
        </w:rPr>
        <w:t>рограммы</w:t>
      </w:r>
      <w:r w:rsidR="003F302F" w:rsidRPr="00EB63D1">
        <w:rPr>
          <w:rFonts w:ascii="Times New Roman" w:hAnsi="Times New Roman" w:cs="Times New Roman"/>
          <w:bCs/>
          <w:iCs/>
          <w:sz w:val="28"/>
          <w:szCs w:val="28"/>
        </w:rPr>
        <w:t>:</w:t>
      </w:r>
    </w:p>
    <w:p w14:paraId="4AA059F5" w14:textId="77777777" w:rsidR="00F77C3A" w:rsidRPr="00EB63D1" w:rsidRDefault="007D6976" w:rsidP="002E3546">
      <w:pPr>
        <w:tabs>
          <w:tab w:val="left" w:pos="567"/>
          <w:tab w:val="left" w:pos="709"/>
        </w:tabs>
        <w:autoSpaceDE w:val="0"/>
        <w:autoSpaceDN w:val="0"/>
        <w:adjustRightInd w:val="0"/>
        <w:spacing w:after="0" w:line="240" w:lineRule="auto"/>
        <w:ind w:right="-1" w:firstLine="709"/>
        <w:jc w:val="both"/>
        <w:rPr>
          <w:rFonts w:ascii="Times New Roman" w:hAnsi="Times New Roman" w:cs="Times New Roman"/>
          <w:sz w:val="28"/>
          <w:szCs w:val="28"/>
        </w:rPr>
      </w:pPr>
      <w:r w:rsidRPr="00EB63D1">
        <w:rPr>
          <w:rFonts w:ascii="Times New Roman" w:hAnsi="Times New Roman" w:cs="Times New Roman"/>
          <w:sz w:val="28"/>
          <w:szCs w:val="28"/>
        </w:rPr>
        <w:t>Организация</w:t>
      </w:r>
      <w:r w:rsidR="001E626D" w:rsidRPr="00EB63D1">
        <w:rPr>
          <w:rFonts w:ascii="Times New Roman" w:hAnsi="Times New Roman" w:cs="Times New Roman"/>
          <w:sz w:val="28"/>
          <w:szCs w:val="28"/>
        </w:rPr>
        <w:t xml:space="preserve"> </w:t>
      </w:r>
      <w:r w:rsidRPr="00EB63D1">
        <w:rPr>
          <w:rFonts w:ascii="Times New Roman" w:hAnsi="Times New Roman" w:cs="Times New Roman"/>
          <w:sz w:val="28"/>
          <w:szCs w:val="28"/>
        </w:rPr>
        <w:t xml:space="preserve">обеспечивает соблюдение </w:t>
      </w:r>
      <w:r w:rsidR="001E626D" w:rsidRPr="00EB63D1">
        <w:rPr>
          <w:rFonts w:ascii="Times New Roman" w:hAnsi="Times New Roman" w:cs="Times New Roman"/>
          <w:sz w:val="28"/>
          <w:szCs w:val="28"/>
        </w:rPr>
        <w:t xml:space="preserve">следующих </w:t>
      </w:r>
      <w:r w:rsidRPr="00EB63D1">
        <w:rPr>
          <w:rFonts w:ascii="Times New Roman" w:hAnsi="Times New Roman" w:cs="Times New Roman"/>
          <w:sz w:val="28"/>
          <w:szCs w:val="28"/>
        </w:rPr>
        <w:t xml:space="preserve">требований к материально-техническим условиям реализации </w:t>
      </w:r>
      <w:r w:rsidR="001E626D" w:rsidRPr="00EB63D1">
        <w:rPr>
          <w:rFonts w:ascii="Times New Roman" w:hAnsi="Times New Roman" w:cs="Times New Roman"/>
          <w:sz w:val="28"/>
          <w:szCs w:val="28"/>
        </w:rPr>
        <w:t>П</w:t>
      </w:r>
      <w:r w:rsidRPr="00EB63D1">
        <w:rPr>
          <w:rFonts w:ascii="Times New Roman" w:hAnsi="Times New Roman" w:cs="Times New Roman"/>
          <w:sz w:val="28"/>
          <w:szCs w:val="28"/>
        </w:rPr>
        <w:t>рограммы</w:t>
      </w:r>
      <w:r w:rsidR="001E626D" w:rsidRPr="00EB63D1">
        <w:rPr>
          <w:rFonts w:ascii="Times New Roman" w:hAnsi="Times New Roman" w:cs="Times New Roman"/>
          <w:sz w:val="28"/>
          <w:szCs w:val="28"/>
        </w:rPr>
        <w:t>:</w:t>
      </w:r>
    </w:p>
    <w:tbl>
      <w:tblPr>
        <w:tblStyle w:val="a8"/>
        <w:tblW w:w="5000" w:type="pct"/>
        <w:tblLook w:val="04A0" w:firstRow="1" w:lastRow="0" w:firstColumn="1" w:lastColumn="0" w:noHBand="0" w:noVBand="1"/>
      </w:tblPr>
      <w:tblGrid>
        <w:gridCol w:w="2973"/>
        <w:gridCol w:w="7222"/>
      </w:tblGrid>
      <w:tr w:rsidR="002B68C8" w:rsidRPr="00EB63D1" w14:paraId="40521643" w14:textId="77777777" w:rsidTr="003C1507">
        <w:tc>
          <w:tcPr>
            <w:tcW w:w="1458" w:type="pct"/>
            <w:vAlign w:val="center"/>
          </w:tcPr>
          <w:p w14:paraId="04A7DD15" w14:textId="77777777" w:rsidR="00D94031" w:rsidRPr="00EB63D1" w:rsidRDefault="00D94031" w:rsidP="00417CB6">
            <w:pPr>
              <w:keepNext/>
              <w:tabs>
                <w:tab w:val="left" w:pos="567"/>
                <w:tab w:val="left" w:pos="709"/>
              </w:tabs>
              <w:autoSpaceDE w:val="0"/>
              <w:autoSpaceDN w:val="0"/>
              <w:adjustRightInd w:val="0"/>
              <w:ind w:right="-1"/>
              <w:jc w:val="center"/>
              <w:rPr>
                <w:rFonts w:ascii="Times New Roman" w:hAnsi="Times New Roman" w:cs="Times New Roman"/>
              </w:rPr>
            </w:pPr>
            <w:r w:rsidRPr="00EB63D1">
              <w:rPr>
                <w:rFonts w:ascii="Times New Roman" w:hAnsi="Times New Roman" w:cs="Times New Roman"/>
              </w:rPr>
              <w:t>Модуль</w:t>
            </w:r>
          </w:p>
        </w:tc>
        <w:tc>
          <w:tcPr>
            <w:tcW w:w="3542" w:type="pct"/>
            <w:vAlign w:val="center"/>
          </w:tcPr>
          <w:p w14:paraId="36D91046" w14:textId="77777777" w:rsidR="00D94031" w:rsidRPr="00EB63D1" w:rsidRDefault="00D94031" w:rsidP="001E626D">
            <w:pPr>
              <w:keepNext/>
              <w:tabs>
                <w:tab w:val="left" w:pos="567"/>
                <w:tab w:val="left" w:pos="709"/>
              </w:tabs>
              <w:autoSpaceDE w:val="0"/>
              <w:autoSpaceDN w:val="0"/>
              <w:adjustRightInd w:val="0"/>
              <w:ind w:right="-1"/>
              <w:jc w:val="center"/>
              <w:rPr>
                <w:rFonts w:ascii="Times New Roman" w:hAnsi="Times New Roman" w:cs="Times New Roman"/>
              </w:rPr>
            </w:pPr>
            <w:r w:rsidRPr="00EB63D1">
              <w:rPr>
                <w:rFonts w:ascii="Times New Roman" w:hAnsi="Times New Roman" w:cs="Times New Roman"/>
              </w:rPr>
              <w:t xml:space="preserve">Требования к материально-техническим условиям реализации </w:t>
            </w:r>
            <w:r w:rsidR="001E626D" w:rsidRPr="00EB63D1">
              <w:rPr>
                <w:rFonts w:ascii="Times New Roman" w:hAnsi="Times New Roman" w:cs="Times New Roman"/>
              </w:rPr>
              <w:t>П</w:t>
            </w:r>
            <w:r w:rsidRPr="00EB63D1">
              <w:rPr>
                <w:rFonts w:ascii="Times New Roman" w:hAnsi="Times New Roman" w:cs="Times New Roman"/>
              </w:rPr>
              <w:t>рограммы</w:t>
            </w:r>
          </w:p>
        </w:tc>
      </w:tr>
      <w:tr w:rsidR="003C1507" w:rsidRPr="00EB63D1" w14:paraId="4179A81F" w14:textId="77777777" w:rsidTr="003C1507">
        <w:trPr>
          <w:trHeight w:val="1607"/>
        </w:trPr>
        <w:tc>
          <w:tcPr>
            <w:tcW w:w="1458" w:type="pct"/>
          </w:tcPr>
          <w:p w14:paraId="282CD119" w14:textId="30E25470" w:rsidR="003C1507" w:rsidRPr="00EB63D1" w:rsidRDefault="003C1507" w:rsidP="00417CB6">
            <w:pPr>
              <w:tabs>
                <w:tab w:val="left" w:pos="567"/>
                <w:tab w:val="left" w:pos="709"/>
              </w:tabs>
              <w:autoSpaceDE w:val="0"/>
              <w:autoSpaceDN w:val="0"/>
              <w:adjustRightInd w:val="0"/>
              <w:ind w:right="-1"/>
              <w:rPr>
                <w:rFonts w:ascii="Times New Roman" w:hAnsi="Times New Roman" w:cs="Times New Roman"/>
              </w:rPr>
            </w:pPr>
            <w:r w:rsidRPr="00EB63D1">
              <w:rPr>
                <w:rFonts w:ascii="Times New Roman" w:hAnsi="Times New Roman" w:cs="Times New Roman"/>
              </w:rPr>
              <w:t xml:space="preserve">Модуль 1. Организация здравоохранения </w:t>
            </w:r>
            <w:r w:rsidR="00BF392E">
              <w:rPr>
                <w:rFonts w:ascii="Times New Roman" w:hAnsi="Times New Roman" w:cs="Times New Roman"/>
              </w:rPr>
              <w:br/>
            </w:r>
            <w:r w:rsidRPr="00EB63D1">
              <w:rPr>
                <w:rFonts w:ascii="Times New Roman" w:hAnsi="Times New Roman" w:cs="Times New Roman"/>
              </w:rPr>
              <w:t>и общественное здоровье. Актуальные организационно-правовые вопросы охраны здоровья</w:t>
            </w:r>
          </w:p>
        </w:tc>
        <w:tc>
          <w:tcPr>
            <w:tcW w:w="3542" w:type="pct"/>
            <w:vMerge w:val="restart"/>
          </w:tcPr>
          <w:p w14:paraId="04DEF6AA" w14:textId="77777777" w:rsidR="003C1507" w:rsidRPr="00EB63D1" w:rsidRDefault="003C1507" w:rsidP="003C1507">
            <w:pPr>
              <w:tabs>
                <w:tab w:val="left" w:pos="181"/>
                <w:tab w:val="left" w:pos="709"/>
              </w:tabs>
              <w:autoSpaceDE w:val="0"/>
              <w:autoSpaceDN w:val="0"/>
              <w:adjustRightInd w:val="0"/>
              <w:jc w:val="both"/>
              <w:rPr>
                <w:rFonts w:ascii="Times New Roman" w:hAnsi="Times New Roman" w:cs="Times New Roman"/>
                <w:iCs/>
              </w:rPr>
            </w:pPr>
            <w:r w:rsidRPr="00EB63D1">
              <w:rPr>
                <w:rFonts w:ascii="Times New Roman" w:hAnsi="Times New Roman" w:cs="Times New Roman"/>
                <w:iCs/>
              </w:rPr>
              <w:t>1. Наличие учебных аудиторий площадью не менее 2,5 кв. м. на одного обучающегося, оснащенных видеопроекционной аппаратурой и неограниченным доступом к информационно-телекоммуникационной сети «Интернет».</w:t>
            </w:r>
          </w:p>
          <w:p w14:paraId="53B42844" w14:textId="78A97D98" w:rsidR="003C1507" w:rsidRPr="00EB63D1" w:rsidRDefault="003C1507" w:rsidP="003C1507">
            <w:pPr>
              <w:tabs>
                <w:tab w:val="left" w:pos="181"/>
                <w:tab w:val="left" w:pos="709"/>
              </w:tabs>
              <w:autoSpaceDE w:val="0"/>
              <w:autoSpaceDN w:val="0"/>
              <w:adjustRightInd w:val="0"/>
              <w:ind w:right="-1"/>
              <w:jc w:val="both"/>
              <w:rPr>
                <w:rFonts w:ascii="Times New Roman" w:hAnsi="Times New Roman" w:cs="Times New Roman"/>
                <w:iCs/>
              </w:rPr>
            </w:pPr>
            <w:r w:rsidRPr="00EB63D1">
              <w:rPr>
                <w:rFonts w:ascii="Times New Roman" w:hAnsi="Times New Roman" w:cs="Times New Roman"/>
                <w:iCs/>
              </w:rPr>
              <w:t>2. Наличие комплекта лицензионного и (или) свободно распространяемого программного обеспечения, в том числе отечественного производства: операционная система, текстовый редактор, редактор презентаций.</w:t>
            </w:r>
          </w:p>
        </w:tc>
      </w:tr>
      <w:tr w:rsidR="003C1507" w:rsidRPr="00EB63D1" w14:paraId="1A74EACA" w14:textId="77777777" w:rsidTr="003C1507">
        <w:trPr>
          <w:trHeight w:val="516"/>
        </w:trPr>
        <w:tc>
          <w:tcPr>
            <w:tcW w:w="1458" w:type="pct"/>
          </w:tcPr>
          <w:p w14:paraId="73338AEB" w14:textId="39E8E010" w:rsidR="003C1507" w:rsidRPr="00EB63D1" w:rsidRDefault="003C1507" w:rsidP="00417CB6">
            <w:pPr>
              <w:tabs>
                <w:tab w:val="left" w:pos="567"/>
                <w:tab w:val="left" w:pos="709"/>
              </w:tabs>
              <w:autoSpaceDE w:val="0"/>
              <w:autoSpaceDN w:val="0"/>
              <w:adjustRightInd w:val="0"/>
              <w:ind w:right="-1"/>
              <w:rPr>
                <w:rFonts w:ascii="Times New Roman" w:hAnsi="Times New Roman" w:cs="Times New Roman"/>
              </w:rPr>
            </w:pPr>
            <w:r w:rsidRPr="00EB63D1">
              <w:rPr>
                <w:rFonts w:ascii="Times New Roman" w:hAnsi="Times New Roman" w:cs="Times New Roman"/>
              </w:rPr>
              <w:t xml:space="preserve">Модуль 2. Менеджмент </w:t>
            </w:r>
            <w:r w:rsidR="00BF392E">
              <w:rPr>
                <w:rFonts w:ascii="Times New Roman" w:hAnsi="Times New Roman" w:cs="Times New Roman"/>
              </w:rPr>
              <w:br/>
            </w:r>
            <w:r w:rsidRPr="00EB63D1">
              <w:rPr>
                <w:rFonts w:ascii="Times New Roman" w:hAnsi="Times New Roman" w:cs="Times New Roman"/>
              </w:rPr>
              <w:t xml:space="preserve">и ресурсы </w:t>
            </w:r>
            <w:r w:rsidR="00BF392E">
              <w:rPr>
                <w:rFonts w:ascii="Times New Roman" w:hAnsi="Times New Roman" w:cs="Times New Roman"/>
              </w:rPr>
              <w:br/>
            </w:r>
            <w:r w:rsidRPr="00EB63D1">
              <w:rPr>
                <w:rFonts w:ascii="Times New Roman" w:hAnsi="Times New Roman" w:cs="Times New Roman"/>
              </w:rPr>
              <w:t>в здравоохранении</w:t>
            </w:r>
          </w:p>
        </w:tc>
        <w:tc>
          <w:tcPr>
            <w:tcW w:w="3542" w:type="pct"/>
            <w:vMerge/>
          </w:tcPr>
          <w:p w14:paraId="1B655B86" w14:textId="77777777" w:rsidR="003C1507" w:rsidRPr="00EB63D1" w:rsidRDefault="003C1507" w:rsidP="00417CB6">
            <w:pPr>
              <w:tabs>
                <w:tab w:val="left" w:pos="181"/>
                <w:tab w:val="left" w:pos="709"/>
              </w:tabs>
              <w:autoSpaceDE w:val="0"/>
              <w:autoSpaceDN w:val="0"/>
              <w:adjustRightInd w:val="0"/>
              <w:ind w:right="-1"/>
              <w:jc w:val="both"/>
              <w:rPr>
                <w:rFonts w:ascii="Times New Roman" w:hAnsi="Times New Roman" w:cs="Times New Roman"/>
                <w:iCs/>
              </w:rPr>
            </w:pPr>
          </w:p>
        </w:tc>
      </w:tr>
      <w:tr w:rsidR="003C1507" w:rsidRPr="00EB63D1" w14:paraId="5DA127FB" w14:textId="77777777" w:rsidTr="003C1507">
        <w:trPr>
          <w:trHeight w:val="516"/>
        </w:trPr>
        <w:tc>
          <w:tcPr>
            <w:tcW w:w="1458" w:type="pct"/>
          </w:tcPr>
          <w:p w14:paraId="2DE0DE80" w14:textId="18AFD631" w:rsidR="003C1507" w:rsidRPr="00EB63D1" w:rsidRDefault="003C1507" w:rsidP="00417CB6">
            <w:pPr>
              <w:tabs>
                <w:tab w:val="left" w:pos="567"/>
                <w:tab w:val="left" w:pos="709"/>
              </w:tabs>
              <w:autoSpaceDE w:val="0"/>
              <w:autoSpaceDN w:val="0"/>
              <w:adjustRightInd w:val="0"/>
              <w:ind w:right="-1"/>
              <w:rPr>
                <w:rFonts w:ascii="Times New Roman" w:hAnsi="Times New Roman" w:cs="Times New Roman"/>
              </w:rPr>
            </w:pPr>
            <w:r w:rsidRPr="00EB63D1">
              <w:rPr>
                <w:rFonts w:ascii="Times New Roman" w:hAnsi="Times New Roman" w:cs="Times New Roman"/>
              </w:rPr>
              <w:t>Модуль 3. Система контроля качества и безопасности медицинской деятельности</w:t>
            </w:r>
          </w:p>
        </w:tc>
        <w:tc>
          <w:tcPr>
            <w:tcW w:w="3542" w:type="pct"/>
            <w:vMerge/>
          </w:tcPr>
          <w:p w14:paraId="26C48EA5" w14:textId="77777777" w:rsidR="003C1507" w:rsidRPr="00EB63D1" w:rsidRDefault="003C1507" w:rsidP="00417CB6">
            <w:pPr>
              <w:tabs>
                <w:tab w:val="left" w:pos="181"/>
                <w:tab w:val="left" w:pos="709"/>
              </w:tabs>
              <w:autoSpaceDE w:val="0"/>
              <w:autoSpaceDN w:val="0"/>
              <w:adjustRightInd w:val="0"/>
              <w:ind w:right="-1"/>
              <w:jc w:val="both"/>
              <w:rPr>
                <w:rFonts w:ascii="Times New Roman" w:hAnsi="Times New Roman" w:cs="Times New Roman"/>
                <w:iCs/>
              </w:rPr>
            </w:pPr>
          </w:p>
        </w:tc>
      </w:tr>
      <w:tr w:rsidR="003C1507" w:rsidRPr="00EB63D1" w14:paraId="72D1DBF4" w14:textId="77777777" w:rsidTr="003C1507">
        <w:trPr>
          <w:trHeight w:val="419"/>
        </w:trPr>
        <w:tc>
          <w:tcPr>
            <w:tcW w:w="1458" w:type="pct"/>
          </w:tcPr>
          <w:p w14:paraId="6835D932" w14:textId="19A802F9" w:rsidR="003C1507" w:rsidRPr="00EB63D1" w:rsidRDefault="003C1507" w:rsidP="00417CB6">
            <w:pPr>
              <w:tabs>
                <w:tab w:val="left" w:pos="567"/>
                <w:tab w:val="left" w:pos="709"/>
              </w:tabs>
              <w:autoSpaceDE w:val="0"/>
              <w:autoSpaceDN w:val="0"/>
              <w:adjustRightInd w:val="0"/>
              <w:ind w:right="-1"/>
              <w:rPr>
                <w:rFonts w:ascii="Times New Roman" w:hAnsi="Times New Roman" w:cs="Times New Roman"/>
              </w:rPr>
            </w:pPr>
            <w:r w:rsidRPr="00EB63D1">
              <w:rPr>
                <w:rFonts w:ascii="Times New Roman" w:hAnsi="Times New Roman" w:cs="Times New Roman"/>
              </w:rPr>
              <w:t xml:space="preserve">Модуль 4. Медицинская статистика. Цифровые технологии </w:t>
            </w:r>
            <w:r w:rsidR="00BF392E">
              <w:rPr>
                <w:rFonts w:ascii="Times New Roman" w:hAnsi="Times New Roman" w:cs="Times New Roman"/>
              </w:rPr>
              <w:br/>
            </w:r>
            <w:r w:rsidRPr="00EB63D1">
              <w:rPr>
                <w:rFonts w:ascii="Times New Roman" w:hAnsi="Times New Roman" w:cs="Times New Roman"/>
              </w:rPr>
              <w:t>в здравоохранении</w:t>
            </w:r>
          </w:p>
        </w:tc>
        <w:tc>
          <w:tcPr>
            <w:tcW w:w="3542" w:type="pct"/>
            <w:vMerge/>
          </w:tcPr>
          <w:p w14:paraId="74DA3937" w14:textId="77777777" w:rsidR="003C1507" w:rsidRPr="00EB63D1" w:rsidRDefault="003C1507" w:rsidP="00417CB6">
            <w:pPr>
              <w:tabs>
                <w:tab w:val="left" w:pos="181"/>
                <w:tab w:val="left" w:pos="709"/>
              </w:tabs>
              <w:autoSpaceDE w:val="0"/>
              <w:autoSpaceDN w:val="0"/>
              <w:adjustRightInd w:val="0"/>
              <w:ind w:right="-1"/>
              <w:jc w:val="both"/>
              <w:rPr>
                <w:rFonts w:ascii="Times New Roman" w:hAnsi="Times New Roman" w:cs="Times New Roman"/>
                <w:iCs/>
              </w:rPr>
            </w:pPr>
          </w:p>
        </w:tc>
      </w:tr>
      <w:tr w:rsidR="003044BF" w:rsidRPr="00EB63D1" w14:paraId="2760FE86" w14:textId="77777777" w:rsidTr="003C1507">
        <w:tc>
          <w:tcPr>
            <w:tcW w:w="1458" w:type="pct"/>
          </w:tcPr>
          <w:p w14:paraId="12600953" w14:textId="3D630402" w:rsidR="003044BF" w:rsidRPr="00EB63D1" w:rsidRDefault="003044BF" w:rsidP="00417CB6">
            <w:pPr>
              <w:tabs>
                <w:tab w:val="left" w:pos="567"/>
                <w:tab w:val="left" w:pos="709"/>
              </w:tabs>
              <w:autoSpaceDE w:val="0"/>
              <w:autoSpaceDN w:val="0"/>
              <w:adjustRightInd w:val="0"/>
              <w:ind w:right="-1"/>
              <w:rPr>
                <w:rFonts w:ascii="Times New Roman" w:hAnsi="Times New Roman" w:cs="Times New Roman"/>
              </w:rPr>
            </w:pPr>
            <w:r w:rsidRPr="00EB63D1">
              <w:rPr>
                <w:rFonts w:ascii="Times New Roman" w:hAnsi="Times New Roman" w:cs="Times New Roman"/>
              </w:rPr>
              <w:t xml:space="preserve">Модуль </w:t>
            </w:r>
            <w:r w:rsidR="009A2B5B" w:rsidRPr="00EB63D1">
              <w:rPr>
                <w:rFonts w:ascii="Times New Roman" w:hAnsi="Times New Roman" w:cs="Times New Roman"/>
              </w:rPr>
              <w:t>6</w:t>
            </w:r>
            <w:r w:rsidRPr="00EB63D1">
              <w:rPr>
                <w:rFonts w:ascii="Times New Roman" w:hAnsi="Times New Roman" w:cs="Times New Roman"/>
              </w:rPr>
              <w:t xml:space="preserve">. </w:t>
            </w:r>
            <w:r w:rsidR="003C1507" w:rsidRPr="00EB63D1">
              <w:rPr>
                <w:rFonts w:ascii="Times New Roman" w:hAnsi="Times New Roman" w:cs="Times New Roman"/>
              </w:rPr>
              <w:t xml:space="preserve">Современные технологии оказания медицинской помощи </w:t>
            </w:r>
            <w:r w:rsidR="00BF392E">
              <w:rPr>
                <w:rFonts w:ascii="Times New Roman" w:hAnsi="Times New Roman" w:cs="Times New Roman"/>
              </w:rPr>
              <w:br/>
            </w:r>
            <w:r w:rsidR="003C1507" w:rsidRPr="00EB63D1">
              <w:rPr>
                <w:rFonts w:ascii="Times New Roman" w:hAnsi="Times New Roman" w:cs="Times New Roman"/>
              </w:rPr>
              <w:t>в экстренной форме</w:t>
            </w:r>
          </w:p>
        </w:tc>
        <w:tc>
          <w:tcPr>
            <w:tcW w:w="3542" w:type="pct"/>
          </w:tcPr>
          <w:p w14:paraId="095262A3" w14:textId="77777777" w:rsidR="00F92DAB" w:rsidRPr="00EB63D1" w:rsidRDefault="00F92DAB" w:rsidP="00417CB6">
            <w:pPr>
              <w:tabs>
                <w:tab w:val="left" w:pos="181"/>
                <w:tab w:val="left" w:pos="709"/>
              </w:tabs>
              <w:autoSpaceDE w:val="0"/>
              <w:autoSpaceDN w:val="0"/>
              <w:adjustRightInd w:val="0"/>
              <w:ind w:right="-1"/>
              <w:jc w:val="both"/>
              <w:rPr>
                <w:rFonts w:ascii="Times New Roman" w:hAnsi="Times New Roman" w:cs="Times New Roman"/>
                <w:iCs/>
              </w:rPr>
            </w:pPr>
            <w:r w:rsidRPr="00EB63D1">
              <w:rPr>
                <w:rFonts w:ascii="Times New Roman" w:hAnsi="Times New Roman" w:cs="Times New Roman"/>
                <w:iCs/>
              </w:rPr>
              <w:t>1.</w:t>
            </w:r>
            <w:r w:rsidR="00AA0DDA" w:rsidRPr="00EB63D1">
              <w:rPr>
                <w:rFonts w:ascii="Times New Roman" w:hAnsi="Times New Roman" w:cs="Times New Roman"/>
                <w:iCs/>
              </w:rPr>
              <w:t> </w:t>
            </w:r>
            <w:r w:rsidRPr="00EB63D1">
              <w:rPr>
                <w:rFonts w:ascii="Times New Roman" w:hAnsi="Times New Roman" w:cs="Times New Roman"/>
                <w:iCs/>
              </w:rPr>
              <w:t>Наличие учебных аудиторий площадью не менее 2</w:t>
            </w:r>
            <w:r w:rsidR="00F13006" w:rsidRPr="00EB63D1">
              <w:rPr>
                <w:rFonts w:ascii="Times New Roman" w:hAnsi="Times New Roman" w:cs="Times New Roman"/>
                <w:iCs/>
              </w:rPr>
              <w:t>,5</w:t>
            </w:r>
            <w:r w:rsidRPr="00EB63D1">
              <w:rPr>
                <w:rFonts w:ascii="Times New Roman" w:hAnsi="Times New Roman" w:cs="Times New Roman"/>
                <w:iCs/>
              </w:rPr>
              <w:t xml:space="preserve"> кв. м. на одного обучающегося, оснащенных видеопроекционной аппаратурой и неограниченным доступом к информационно-телекоммуникационной сети «Интернет».</w:t>
            </w:r>
          </w:p>
          <w:p w14:paraId="389EC482" w14:textId="19F9794C" w:rsidR="00C25341" w:rsidRPr="00EB63D1" w:rsidRDefault="00C25341" w:rsidP="00417CB6">
            <w:pPr>
              <w:tabs>
                <w:tab w:val="left" w:pos="181"/>
                <w:tab w:val="left" w:pos="709"/>
              </w:tabs>
              <w:autoSpaceDE w:val="0"/>
              <w:autoSpaceDN w:val="0"/>
              <w:adjustRightInd w:val="0"/>
              <w:ind w:right="-1"/>
              <w:jc w:val="both"/>
              <w:rPr>
                <w:rFonts w:ascii="Times New Roman" w:hAnsi="Times New Roman" w:cs="Times New Roman"/>
                <w:iCs/>
              </w:rPr>
            </w:pPr>
            <w:r w:rsidRPr="00EB63D1">
              <w:rPr>
                <w:rFonts w:ascii="Times New Roman" w:hAnsi="Times New Roman" w:cs="Times New Roman"/>
                <w:iCs/>
              </w:rPr>
              <w:t>2.</w:t>
            </w:r>
            <w:r w:rsidR="00AA0DDA" w:rsidRPr="00EB63D1">
              <w:rPr>
                <w:rFonts w:ascii="Times New Roman" w:hAnsi="Times New Roman" w:cs="Times New Roman"/>
                <w:iCs/>
              </w:rPr>
              <w:t> </w:t>
            </w:r>
            <w:r w:rsidRPr="00EB63D1">
              <w:rPr>
                <w:rFonts w:ascii="Times New Roman" w:hAnsi="Times New Roman" w:cs="Times New Roman"/>
                <w:iCs/>
              </w:rPr>
              <w:t>Наличие комплекта лицензионного и (или) свободно распространяемого программного обеспечения, в том числе отечественного производства: операционная система, текстовый редактор, редактор презентаций</w:t>
            </w:r>
            <w:r w:rsidR="009A2B5B" w:rsidRPr="00EB63D1">
              <w:rPr>
                <w:rFonts w:ascii="Times New Roman" w:hAnsi="Times New Roman" w:cs="Times New Roman"/>
                <w:iCs/>
              </w:rPr>
              <w:t>.</w:t>
            </w:r>
          </w:p>
          <w:p w14:paraId="3DE57908" w14:textId="2084AE9C" w:rsidR="00F92DAB" w:rsidRPr="00EB63D1" w:rsidRDefault="00F92DAB" w:rsidP="00417CB6">
            <w:pPr>
              <w:tabs>
                <w:tab w:val="left" w:pos="181"/>
                <w:tab w:val="left" w:pos="709"/>
              </w:tabs>
              <w:autoSpaceDE w:val="0"/>
              <w:autoSpaceDN w:val="0"/>
              <w:adjustRightInd w:val="0"/>
              <w:ind w:right="-1"/>
              <w:jc w:val="both"/>
              <w:rPr>
                <w:rFonts w:ascii="Times New Roman" w:hAnsi="Times New Roman" w:cs="Times New Roman"/>
                <w:iCs/>
              </w:rPr>
            </w:pPr>
            <w:r w:rsidRPr="00EB63D1">
              <w:rPr>
                <w:rFonts w:ascii="Times New Roman" w:hAnsi="Times New Roman" w:cs="Times New Roman"/>
                <w:iCs/>
              </w:rPr>
              <w:t>3.</w:t>
            </w:r>
            <w:r w:rsidR="00AA0DDA" w:rsidRPr="00EB63D1">
              <w:rPr>
                <w:rFonts w:ascii="Times New Roman" w:hAnsi="Times New Roman" w:cs="Times New Roman"/>
                <w:iCs/>
              </w:rPr>
              <w:t> </w:t>
            </w:r>
            <w:r w:rsidR="002F2938" w:rsidRPr="00EB63D1">
              <w:rPr>
                <w:rFonts w:ascii="Times New Roman" w:hAnsi="Times New Roman" w:cs="Times New Roman"/>
                <w:iCs/>
              </w:rPr>
              <w:t>Наличие тренажеров (симуляторов) с обратной связью для оказания медицинской помощи в экстренной форме, позволяющих формировать следующие умения</w:t>
            </w:r>
            <w:r w:rsidR="0000628E" w:rsidRPr="00EB63D1">
              <w:rPr>
                <w:rFonts w:ascii="Times New Roman" w:hAnsi="Times New Roman" w:cs="Times New Roman"/>
                <w:iCs/>
              </w:rPr>
              <w:t xml:space="preserve">: </w:t>
            </w:r>
            <w:r w:rsidR="0076227D" w:rsidRPr="00EB63D1">
              <w:rPr>
                <w:rFonts w:ascii="Times New Roman" w:hAnsi="Times New Roman" w:cs="Times New Roman"/>
                <w:iCs/>
              </w:rPr>
              <w:t>определение наличия признаков жизни</w:t>
            </w:r>
            <w:r w:rsidR="00103DD3" w:rsidRPr="00EB63D1">
              <w:rPr>
                <w:rFonts w:ascii="Times New Roman" w:hAnsi="Times New Roman" w:cs="Times New Roman"/>
                <w:iCs/>
              </w:rPr>
              <w:t>;</w:t>
            </w:r>
            <w:r w:rsidR="0076227D" w:rsidRPr="00EB63D1">
              <w:rPr>
                <w:rFonts w:ascii="Times New Roman" w:hAnsi="Times New Roman" w:cs="Times New Roman"/>
                <w:iCs/>
              </w:rPr>
              <w:t xml:space="preserve"> </w:t>
            </w:r>
            <w:r w:rsidR="0000628E" w:rsidRPr="00EB63D1">
              <w:rPr>
                <w:rFonts w:ascii="Times New Roman" w:hAnsi="Times New Roman" w:cs="Times New Roman"/>
                <w:iCs/>
              </w:rPr>
              <w:t>обеспечение проходимости дыхательных путей</w:t>
            </w:r>
            <w:r w:rsidR="00103DD3" w:rsidRPr="00EB63D1">
              <w:rPr>
                <w:rFonts w:ascii="Times New Roman" w:hAnsi="Times New Roman" w:cs="Times New Roman"/>
                <w:iCs/>
              </w:rPr>
              <w:t>;</w:t>
            </w:r>
            <w:r w:rsidR="0000628E" w:rsidRPr="00EB63D1">
              <w:rPr>
                <w:rFonts w:ascii="Times New Roman" w:hAnsi="Times New Roman" w:cs="Times New Roman"/>
                <w:iCs/>
              </w:rPr>
              <w:t xml:space="preserve"> </w:t>
            </w:r>
            <w:r w:rsidR="0076227D" w:rsidRPr="00EB63D1">
              <w:rPr>
                <w:rFonts w:ascii="Times New Roman" w:hAnsi="Times New Roman" w:cs="Times New Roman"/>
                <w:iCs/>
              </w:rPr>
              <w:t>временная остановка наружного кровотечения</w:t>
            </w:r>
            <w:r w:rsidR="00103DD3" w:rsidRPr="00EB63D1">
              <w:rPr>
                <w:rFonts w:ascii="Times New Roman" w:hAnsi="Times New Roman" w:cs="Times New Roman"/>
                <w:iCs/>
              </w:rPr>
              <w:t>;</w:t>
            </w:r>
            <w:r w:rsidR="0076227D" w:rsidRPr="00EB63D1">
              <w:rPr>
                <w:rFonts w:ascii="Times New Roman" w:hAnsi="Times New Roman" w:cs="Times New Roman"/>
                <w:iCs/>
              </w:rPr>
              <w:t xml:space="preserve"> </w:t>
            </w:r>
            <w:r w:rsidR="0000628E" w:rsidRPr="00EB63D1">
              <w:rPr>
                <w:rFonts w:ascii="Times New Roman" w:hAnsi="Times New Roman" w:cs="Times New Roman"/>
                <w:iCs/>
              </w:rPr>
              <w:t>проведение сердечно-легочной реанимации и поддержание проходимости дыхательных путей</w:t>
            </w:r>
            <w:r w:rsidR="00103DD3" w:rsidRPr="00EB63D1">
              <w:rPr>
                <w:rFonts w:ascii="Times New Roman" w:hAnsi="Times New Roman" w:cs="Times New Roman"/>
                <w:iCs/>
              </w:rPr>
              <w:t>;</w:t>
            </w:r>
            <w:r w:rsidR="0000628E" w:rsidRPr="00EB63D1">
              <w:rPr>
                <w:rFonts w:ascii="Times New Roman" w:hAnsi="Times New Roman" w:cs="Times New Roman"/>
                <w:iCs/>
              </w:rPr>
              <w:t xml:space="preserve"> использование автоматического </w:t>
            </w:r>
            <w:r w:rsidR="0000628E" w:rsidRPr="00EB63D1">
              <w:rPr>
                <w:rFonts w:ascii="Times New Roman" w:hAnsi="Times New Roman" w:cs="Times New Roman"/>
                <w:iCs/>
              </w:rPr>
              <w:lastRenderedPageBreak/>
              <w:t>наружного дефибриллятора</w:t>
            </w:r>
            <w:r w:rsidR="00103DD3" w:rsidRPr="00EB63D1">
              <w:rPr>
                <w:rFonts w:ascii="Times New Roman" w:hAnsi="Times New Roman" w:cs="Times New Roman"/>
                <w:iCs/>
              </w:rPr>
              <w:t>;</w:t>
            </w:r>
            <w:r w:rsidR="0000628E" w:rsidRPr="00EB63D1">
              <w:rPr>
                <w:rFonts w:ascii="Times New Roman" w:hAnsi="Times New Roman" w:cs="Times New Roman"/>
                <w:iCs/>
              </w:rPr>
              <w:t xml:space="preserve"> наложение окклюзионной (герметизирующей) повязки при ранении грудной клетки</w:t>
            </w:r>
            <w:r w:rsidR="00103DD3" w:rsidRPr="00EB63D1">
              <w:rPr>
                <w:rFonts w:ascii="Times New Roman" w:hAnsi="Times New Roman" w:cs="Times New Roman"/>
                <w:iCs/>
              </w:rPr>
              <w:t>;</w:t>
            </w:r>
            <w:r w:rsidR="0000628E" w:rsidRPr="00EB63D1">
              <w:rPr>
                <w:rFonts w:ascii="Times New Roman" w:hAnsi="Times New Roman" w:cs="Times New Roman"/>
                <w:iCs/>
              </w:rPr>
              <w:t xml:space="preserve"> промывание желудка</w:t>
            </w:r>
            <w:r w:rsidR="00103DD3" w:rsidRPr="00EB63D1">
              <w:rPr>
                <w:rFonts w:ascii="Times New Roman" w:hAnsi="Times New Roman" w:cs="Times New Roman"/>
                <w:iCs/>
              </w:rPr>
              <w:t>;</w:t>
            </w:r>
            <w:r w:rsidR="0000628E" w:rsidRPr="00EB63D1">
              <w:rPr>
                <w:rFonts w:ascii="Times New Roman" w:hAnsi="Times New Roman" w:cs="Times New Roman"/>
                <w:iCs/>
              </w:rPr>
              <w:t xml:space="preserve"> </w:t>
            </w:r>
            <w:r w:rsidR="0076227D" w:rsidRPr="00EB63D1">
              <w:rPr>
                <w:rFonts w:ascii="Times New Roman" w:hAnsi="Times New Roman" w:cs="Times New Roman"/>
                <w:iCs/>
              </w:rPr>
              <w:t>придание и поддержание оптимального положения тела пострадавшего в зависимости от его состояния.</w:t>
            </w:r>
          </w:p>
        </w:tc>
      </w:tr>
    </w:tbl>
    <w:p w14:paraId="4F11339E" w14:textId="77777777" w:rsidR="00EA5055" w:rsidRPr="00EB63D1" w:rsidRDefault="001E626D" w:rsidP="001E6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right="-1" w:firstLine="709"/>
        <w:jc w:val="both"/>
        <w:rPr>
          <w:rFonts w:ascii="Times New Roman" w:hAnsi="Times New Roman" w:cs="Times New Roman"/>
          <w:iCs/>
          <w:sz w:val="28"/>
          <w:szCs w:val="28"/>
        </w:rPr>
      </w:pPr>
      <w:r w:rsidRPr="00EB63D1">
        <w:rPr>
          <w:rFonts w:ascii="Times New Roman" w:hAnsi="Times New Roman" w:cs="Times New Roman"/>
          <w:iCs/>
          <w:sz w:val="28"/>
          <w:szCs w:val="28"/>
        </w:rPr>
        <w:lastRenderedPageBreak/>
        <w:t>1</w:t>
      </w:r>
      <w:r w:rsidR="00C05706" w:rsidRPr="00EB63D1">
        <w:rPr>
          <w:rFonts w:ascii="Times New Roman" w:hAnsi="Times New Roman" w:cs="Times New Roman"/>
          <w:iCs/>
          <w:sz w:val="28"/>
          <w:szCs w:val="28"/>
        </w:rPr>
        <w:t>4</w:t>
      </w:r>
      <w:r w:rsidRPr="00EB63D1">
        <w:rPr>
          <w:rFonts w:ascii="Times New Roman" w:hAnsi="Times New Roman" w:cs="Times New Roman"/>
          <w:iCs/>
          <w:sz w:val="28"/>
          <w:szCs w:val="28"/>
        </w:rPr>
        <w:t>. </w:t>
      </w:r>
      <w:r w:rsidR="006C2A1C" w:rsidRPr="00EB63D1">
        <w:rPr>
          <w:rFonts w:ascii="Times New Roman" w:hAnsi="Times New Roman" w:cs="Times New Roman"/>
          <w:iCs/>
          <w:sz w:val="28"/>
          <w:szCs w:val="28"/>
        </w:rPr>
        <w:t xml:space="preserve">Требования к материально-техническому обеспечению реализации </w:t>
      </w:r>
      <w:r w:rsidRPr="00EB63D1">
        <w:rPr>
          <w:rFonts w:ascii="Times New Roman" w:hAnsi="Times New Roman" w:cs="Times New Roman"/>
          <w:iCs/>
          <w:sz w:val="28"/>
          <w:szCs w:val="28"/>
        </w:rPr>
        <w:t>П</w:t>
      </w:r>
      <w:r w:rsidR="006C2A1C" w:rsidRPr="00EB63D1">
        <w:rPr>
          <w:rFonts w:ascii="Times New Roman" w:hAnsi="Times New Roman" w:cs="Times New Roman"/>
          <w:iCs/>
          <w:sz w:val="28"/>
          <w:szCs w:val="28"/>
        </w:rPr>
        <w:t>рограммы в части практической подгото</w:t>
      </w:r>
      <w:r w:rsidR="00074009" w:rsidRPr="00EB63D1">
        <w:rPr>
          <w:rFonts w:ascii="Times New Roman" w:hAnsi="Times New Roman" w:cs="Times New Roman"/>
          <w:iCs/>
          <w:sz w:val="28"/>
          <w:szCs w:val="28"/>
        </w:rPr>
        <w:t>вки:</w:t>
      </w:r>
    </w:p>
    <w:p w14:paraId="61F6258A" w14:textId="02351339" w:rsidR="00AE3365" w:rsidRPr="00EB63D1" w:rsidRDefault="00CE69C8" w:rsidP="002E3546">
      <w:pPr>
        <w:tabs>
          <w:tab w:val="left" w:pos="567"/>
          <w:tab w:val="left" w:pos="709"/>
        </w:tabs>
        <w:autoSpaceDE w:val="0"/>
        <w:autoSpaceDN w:val="0"/>
        <w:adjustRightInd w:val="0"/>
        <w:spacing w:after="0" w:line="240" w:lineRule="auto"/>
        <w:ind w:right="-1" w:firstLine="709"/>
        <w:jc w:val="both"/>
        <w:rPr>
          <w:rFonts w:ascii="Times New Roman" w:hAnsi="Times New Roman" w:cs="Times New Roman"/>
          <w:sz w:val="28"/>
          <w:szCs w:val="28"/>
        </w:rPr>
      </w:pPr>
      <w:r w:rsidRPr="00EB63D1">
        <w:rPr>
          <w:rFonts w:ascii="Times New Roman" w:hAnsi="Times New Roman" w:cs="Times New Roman"/>
          <w:sz w:val="28"/>
          <w:szCs w:val="28"/>
        </w:rPr>
        <w:t xml:space="preserve">Практическая подготовка обучающихся </w:t>
      </w:r>
      <w:r w:rsidR="001E27AE" w:rsidRPr="00EB63D1">
        <w:rPr>
          <w:rFonts w:ascii="Times New Roman" w:hAnsi="Times New Roman" w:cs="Times New Roman"/>
          <w:sz w:val="28"/>
          <w:szCs w:val="28"/>
        </w:rPr>
        <w:t xml:space="preserve">при реализации </w:t>
      </w:r>
      <w:r w:rsidR="001E626D" w:rsidRPr="00EB63D1">
        <w:rPr>
          <w:rFonts w:ascii="Times New Roman" w:hAnsi="Times New Roman" w:cs="Times New Roman"/>
          <w:sz w:val="28"/>
          <w:szCs w:val="28"/>
        </w:rPr>
        <w:t>П</w:t>
      </w:r>
      <w:r w:rsidR="001E27AE" w:rsidRPr="00EB63D1">
        <w:rPr>
          <w:rFonts w:ascii="Times New Roman" w:hAnsi="Times New Roman" w:cs="Times New Roman"/>
          <w:sz w:val="28"/>
          <w:szCs w:val="28"/>
        </w:rPr>
        <w:t xml:space="preserve">рограммы </w:t>
      </w:r>
      <w:r w:rsidRPr="00EB63D1">
        <w:rPr>
          <w:rFonts w:ascii="Times New Roman" w:hAnsi="Times New Roman" w:cs="Times New Roman"/>
          <w:sz w:val="28"/>
          <w:szCs w:val="28"/>
        </w:rPr>
        <w:t>обеспечивается путем их участия в осуществлении</w:t>
      </w:r>
      <w:r w:rsidR="001E626D" w:rsidRPr="00EB63D1">
        <w:rPr>
          <w:rFonts w:ascii="Times New Roman" w:hAnsi="Times New Roman" w:cs="Times New Roman"/>
          <w:sz w:val="28"/>
          <w:szCs w:val="28"/>
        </w:rPr>
        <w:t xml:space="preserve"> </w:t>
      </w:r>
      <w:r w:rsidRPr="00EB63D1">
        <w:rPr>
          <w:rFonts w:ascii="Times New Roman" w:hAnsi="Times New Roman" w:cs="Times New Roman"/>
          <w:sz w:val="28"/>
          <w:szCs w:val="28"/>
        </w:rPr>
        <w:t>медицинской деятельности</w:t>
      </w:r>
      <w:r w:rsidR="0006553D" w:rsidRPr="00EB63D1">
        <w:rPr>
          <w:rStyle w:val="a6"/>
          <w:rFonts w:ascii="Times New Roman" w:hAnsi="Times New Roman" w:cs="Times New Roman"/>
          <w:sz w:val="28"/>
          <w:szCs w:val="28"/>
        </w:rPr>
        <w:footnoteReference w:id="11"/>
      </w:r>
      <w:r w:rsidR="00074009" w:rsidRPr="00EB63D1">
        <w:rPr>
          <w:rFonts w:ascii="Times New Roman" w:hAnsi="Times New Roman" w:cs="Times New Roman"/>
          <w:sz w:val="28"/>
          <w:szCs w:val="28"/>
        </w:rPr>
        <w:t xml:space="preserve"> </w:t>
      </w:r>
      <w:r w:rsidR="001E626D" w:rsidRPr="00EB63D1">
        <w:rPr>
          <w:rFonts w:ascii="Times New Roman" w:hAnsi="Times New Roman" w:cs="Times New Roman"/>
          <w:sz w:val="28"/>
          <w:szCs w:val="28"/>
        </w:rPr>
        <w:br/>
      </w:r>
      <w:r w:rsidR="003C1507" w:rsidRPr="00EB63D1">
        <w:rPr>
          <w:rFonts w:ascii="Times New Roman" w:hAnsi="Times New Roman" w:cs="Times New Roman"/>
          <w:sz w:val="28"/>
          <w:szCs w:val="28"/>
        </w:rPr>
        <w:t>в медицинских организациях и (или) иных организациях, осуществляющих деятельность в сфере охраны здоровья граждан в Российской Федерации</w:t>
      </w:r>
      <w:r w:rsidR="00BF392E">
        <w:rPr>
          <w:rFonts w:ascii="Times New Roman" w:hAnsi="Times New Roman" w:cs="Times New Roman"/>
          <w:sz w:val="28"/>
          <w:szCs w:val="28"/>
        </w:rPr>
        <w:br/>
      </w:r>
      <w:r w:rsidR="003C1507" w:rsidRPr="00EB63D1">
        <w:rPr>
          <w:rFonts w:ascii="Times New Roman" w:hAnsi="Times New Roman" w:cs="Times New Roman"/>
          <w:sz w:val="28"/>
          <w:szCs w:val="28"/>
        </w:rPr>
        <w:t>(далее вместе – базы практической подготовки), соответствующих следующим требованиям:</w:t>
      </w:r>
    </w:p>
    <w:tbl>
      <w:tblPr>
        <w:tblStyle w:val="a8"/>
        <w:tblW w:w="5000" w:type="pct"/>
        <w:tblLook w:val="04A0" w:firstRow="1" w:lastRow="0" w:firstColumn="1" w:lastColumn="0" w:noHBand="0" w:noVBand="1"/>
      </w:tblPr>
      <w:tblGrid>
        <w:gridCol w:w="2689"/>
        <w:gridCol w:w="7506"/>
      </w:tblGrid>
      <w:tr w:rsidR="002B68C8" w:rsidRPr="00EB63D1" w14:paraId="151799DB" w14:textId="77777777" w:rsidTr="00653697">
        <w:trPr>
          <w:trHeight w:val="382"/>
          <w:tblHeader/>
        </w:trPr>
        <w:tc>
          <w:tcPr>
            <w:tcW w:w="1319" w:type="pct"/>
            <w:vAlign w:val="center"/>
          </w:tcPr>
          <w:p w14:paraId="3B0B039D" w14:textId="77777777" w:rsidR="007C6114" w:rsidRPr="00EB63D1" w:rsidRDefault="002C4F46" w:rsidP="00417CB6">
            <w:pPr>
              <w:keepNext/>
              <w:tabs>
                <w:tab w:val="left" w:pos="567"/>
                <w:tab w:val="left" w:pos="993"/>
              </w:tabs>
              <w:autoSpaceDE w:val="0"/>
              <w:autoSpaceDN w:val="0"/>
              <w:adjustRightInd w:val="0"/>
              <w:ind w:right="-1"/>
              <w:jc w:val="center"/>
              <w:rPr>
                <w:rFonts w:ascii="Times New Roman" w:hAnsi="Times New Roman" w:cs="Times New Roman"/>
              </w:rPr>
            </w:pPr>
            <w:r w:rsidRPr="00EB63D1">
              <w:rPr>
                <w:rFonts w:ascii="Times New Roman" w:hAnsi="Times New Roman" w:cs="Times New Roman"/>
                <w:bCs/>
              </w:rPr>
              <w:t>Наименование модулей, тем, разделов практики</w:t>
            </w:r>
          </w:p>
        </w:tc>
        <w:tc>
          <w:tcPr>
            <w:tcW w:w="3681" w:type="pct"/>
            <w:vAlign w:val="center"/>
          </w:tcPr>
          <w:p w14:paraId="309667C4" w14:textId="0B56CC1D" w:rsidR="007C6114" w:rsidRPr="00EB63D1" w:rsidRDefault="008F1B0C" w:rsidP="001E626D">
            <w:pPr>
              <w:keepNext/>
              <w:tabs>
                <w:tab w:val="left" w:pos="567"/>
                <w:tab w:val="left" w:pos="993"/>
              </w:tabs>
              <w:autoSpaceDE w:val="0"/>
              <w:autoSpaceDN w:val="0"/>
              <w:adjustRightInd w:val="0"/>
              <w:ind w:right="-1"/>
              <w:jc w:val="center"/>
              <w:rPr>
                <w:rFonts w:ascii="Times New Roman" w:hAnsi="Times New Roman" w:cs="Times New Roman"/>
              </w:rPr>
            </w:pPr>
            <w:r w:rsidRPr="00EB63D1">
              <w:rPr>
                <w:rFonts w:ascii="Times New Roman" w:hAnsi="Times New Roman" w:cs="Times New Roman"/>
              </w:rPr>
              <w:t>Требования к базам практической подготовки</w:t>
            </w:r>
            <w:r w:rsidR="001E626D" w:rsidRPr="00EB63D1">
              <w:rPr>
                <w:rFonts w:ascii="Times New Roman" w:hAnsi="Times New Roman" w:cs="Times New Roman"/>
              </w:rPr>
              <w:t xml:space="preserve"> </w:t>
            </w:r>
            <w:r w:rsidRPr="00EB63D1">
              <w:rPr>
                <w:rFonts w:ascii="Times New Roman" w:hAnsi="Times New Roman" w:cs="Times New Roman"/>
              </w:rPr>
              <w:t>и их мощности</w:t>
            </w:r>
            <w:r w:rsidR="003C1507" w:rsidRPr="00EB63D1">
              <w:rPr>
                <w:rFonts w:ascii="Times New Roman" w:hAnsi="Times New Roman" w:cs="Times New Roman"/>
              </w:rPr>
              <w:br/>
            </w:r>
            <w:r w:rsidRPr="00EB63D1">
              <w:rPr>
                <w:rFonts w:ascii="Times New Roman" w:hAnsi="Times New Roman" w:cs="Times New Roman"/>
              </w:rPr>
              <w:t>в расчете на 1 обучающегося</w:t>
            </w:r>
            <w:r w:rsidR="001E626D" w:rsidRPr="00EB63D1">
              <w:rPr>
                <w:rFonts w:ascii="Times New Roman" w:hAnsi="Times New Roman" w:cs="Times New Roman"/>
              </w:rPr>
              <w:t xml:space="preserve"> </w:t>
            </w:r>
            <w:r w:rsidRPr="00EB63D1">
              <w:rPr>
                <w:rFonts w:ascii="Times New Roman" w:hAnsi="Times New Roman" w:cs="Times New Roman"/>
              </w:rPr>
              <w:t xml:space="preserve">при реализации </w:t>
            </w:r>
            <w:r w:rsidR="001E626D" w:rsidRPr="00EB63D1">
              <w:rPr>
                <w:rFonts w:ascii="Times New Roman" w:hAnsi="Times New Roman" w:cs="Times New Roman"/>
              </w:rPr>
              <w:t>П</w:t>
            </w:r>
            <w:r w:rsidRPr="00EB63D1">
              <w:rPr>
                <w:rFonts w:ascii="Times New Roman" w:hAnsi="Times New Roman" w:cs="Times New Roman"/>
              </w:rPr>
              <w:t>рограммы</w:t>
            </w:r>
          </w:p>
        </w:tc>
      </w:tr>
      <w:tr w:rsidR="002B68C8" w:rsidRPr="00EB63D1" w14:paraId="5F4D3761" w14:textId="77777777" w:rsidTr="00417CB6">
        <w:trPr>
          <w:trHeight w:val="290"/>
        </w:trPr>
        <w:tc>
          <w:tcPr>
            <w:tcW w:w="5000" w:type="pct"/>
            <w:gridSpan w:val="2"/>
            <w:vAlign w:val="center"/>
          </w:tcPr>
          <w:p w14:paraId="45761D42" w14:textId="25D3E039" w:rsidR="002D24DF" w:rsidRPr="00EB63D1" w:rsidRDefault="00C56E47" w:rsidP="00417CB6">
            <w:pPr>
              <w:pStyle w:val="HTML"/>
              <w:widowControl w:val="0"/>
              <w:ind w:right="-1"/>
              <w:jc w:val="center"/>
              <w:rPr>
                <w:rFonts w:ascii="Times New Roman" w:hAnsi="Times New Roman" w:cs="Times New Roman"/>
                <w:sz w:val="22"/>
                <w:szCs w:val="22"/>
              </w:rPr>
            </w:pPr>
            <w:r w:rsidRPr="00EB63D1">
              <w:rPr>
                <w:rFonts w:ascii="Times New Roman" w:hAnsi="Times New Roman" w:cs="Times New Roman"/>
                <w:sz w:val="22"/>
                <w:szCs w:val="22"/>
              </w:rPr>
              <w:t>Модуль 1. Организация здравоохранения и общественное здоровье.</w:t>
            </w:r>
            <w:r w:rsidRPr="00EB63D1">
              <w:rPr>
                <w:rFonts w:ascii="Times New Roman" w:hAnsi="Times New Roman" w:cs="Times New Roman"/>
                <w:sz w:val="22"/>
                <w:szCs w:val="22"/>
              </w:rPr>
              <w:br/>
              <w:t>Актуальные организационно-правовые вопросы охраны здоровья</w:t>
            </w:r>
          </w:p>
        </w:tc>
      </w:tr>
      <w:tr w:rsidR="00030277" w:rsidRPr="00EB63D1" w14:paraId="3E97860B" w14:textId="77777777" w:rsidTr="00653697">
        <w:trPr>
          <w:trHeight w:val="370"/>
        </w:trPr>
        <w:tc>
          <w:tcPr>
            <w:tcW w:w="1319" w:type="pct"/>
          </w:tcPr>
          <w:p w14:paraId="30526C3D" w14:textId="1CFC71CF" w:rsidR="00030277" w:rsidRPr="00EB63D1" w:rsidRDefault="00030277" w:rsidP="00030277">
            <w:pPr>
              <w:tabs>
                <w:tab w:val="left" w:pos="567"/>
                <w:tab w:val="left" w:pos="993"/>
              </w:tabs>
              <w:autoSpaceDE w:val="0"/>
              <w:autoSpaceDN w:val="0"/>
              <w:adjustRightInd w:val="0"/>
              <w:ind w:right="-1"/>
              <w:rPr>
                <w:rFonts w:ascii="Times New Roman" w:hAnsi="Times New Roman" w:cs="Times New Roman"/>
              </w:rPr>
            </w:pPr>
            <w:r w:rsidRPr="00EB63D1">
              <w:rPr>
                <w:rFonts w:ascii="Times New Roman" w:hAnsi="Times New Roman" w:cs="Times New Roman"/>
              </w:rPr>
              <w:t xml:space="preserve">1.6. Современные подходы к организации оказания первичной медико-санитарной помощи взрослому </w:t>
            </w:r>
            <w:r w:rsidR="00BF392E">
              <w:rPr>
                <w:rFonts w:ascii="Times New Roman" w:hAnsi="Times New Roman" w:cs="Times New Roman"/>
              </w:rPr>
              <w:br/>
            </w:r>
            <w:r w:rsidRPr="00EB63D1">
              <w:rPr>
                <w:rFonts w:ascii="Times New Roman" w:hAnsi="Times New Roman" w:cs="Times New Roman"/>
              </w:rPr>
              <w:t>и детскому населению</w:t>
            </w:r>
          </w:p>
        </w:tc>
        <w:tc>
          <w:tcPr>
            <w:tcW w:w="3681" w:type="pct"/>
          </w:tcPr>
          <w:p w14:paraId="10F37510" w14:textId="77777777" w:rsidR="00030277" w:rsidRPr="00EB63D1" w:rsidRDefault="00030277" w:rsidP="00030277">
            <w:pPr>
              <w:pStyle w:val="HTML"/>
              <w:widowControl w:val="0"/>
              <w:jc w:val="both"/>
              <w:rPr>
                <w:rFonts w:ascii="Times New Roman" w:hAnsi="Times New Roman" w:cs="Times New Roman"/>
                <w:sz w:val="22"/>
                <w:szCs w:val="22"/>
              </w:rPr>
            </w:pPr>
            <w:r w:rsidRPr="00EB63D1">
              <w:rPr>
                <w:rFonts w:ascii="Times New Roman" w:hAnsi="Times New Roman" w:cs="Times New Roman"/>
                <w:sz w:val="22"/>
                <w:szCs w:val="22"/>
              </w:rPr>
              <w:t>Осуществление медицинской деятельности, предусматривающей:</w:t>
            </w:r>
          </w:p>
          <w:p w14:paraId="66DEAB85" w14:textId="77777777" w:rsidR="00030277" w:rsidRPr="00EB63D1" w:rsidRDefault="00030277" w:rsidP="00030277">
            <w:pPr>
              <w:pStyle w:val="HTML"/>
              <w:widowControl w:val="0"/>
              <w:jc w:val="both"/>
              <w:rPr>
                <w:rFonts w:ascii="Times New Roman" w:hAnsi="Times New Roman" w:cs="Times New Roman"/>
                <w:sz w:val="22"/>
                <w:szCs w:val="22"/>
              </w:rPr>
            </w:pPr>
            <w:r w:rsidRPr="00EB63D1">
              <w:rPr>
                <w:rFonts w:ascii="Times New Roman" w:hAnsi="Times New Roman" w:cs="Times New Roman"/>
                <w:sz w:val="22"/>
                <w:szCs w:val="22"/>
              </w:rPr>
              <w:t xml:space="preserve">1) организацию и выполнение работ (услуг) </w:t>
            </w:r>
            <w:r w:rsidRPr="00EB63D1">
              <w:rPr>
                <w:rFonts w:ascii="Times New Roman" w:hAnsi="Times New Roman" w:cs="Times New Roman"/>
                <w:i/>
                <w:iCs/>
                <w:sz w:val="22"/>
                <w:szCs w:val="22"/>
              </w:rPr>
              <w:t xml:space="preserve">при оказании первичной врачебной медико-санитарной помощи </w:t>
            </w:r>
            <w:r w:rsidRPr="00EB63D1">
              <w:rPr>
                <w:rFonts w:ascii="Times New Roman" w:hAnsi="Times New Roman" w:cs="Times New Roman"/>
                <w:sz w:val="22"/>
                <w:szCs w:val="22"/>
              </w:rPr>
              <w:t>(наличие соответствующей лицензии) по организации здравоохранения и общественному здоровью, эпидемиологии;</w:t>
            </w:r>
          </w:p>
          <w:p w14:paraId="6FE4FBA9" w14:textId="0766FCD0" w:rsidR="00030277" w:rsidRPr="00EB63D1" w:rsidRDefault="00030277" w:rsidP="00030277">
            <w:pPr>
              <w:pStyle w:val="HTML"/>
              <w:widowControl w:val="0"/>
              <w:ind w:right="-1"/>
              <w:jc w:val="both"/>
              <w:rPr>
                <w:rFonts w:ascii="Times New Roman" w:hAnsi="Times New Roman" w:cs="Times New Roman"/>
                <w:sz w:val="22"/>
                <w:szCs w:val="22"/>
              </w:rPr>
            </w:pPr>
            <w:r w:rsidRPr="00EB63D1">
              <w:rPr>
                <w:rFonts w:ascii="Times New Roman" w:hAnsi="Times New Roman" w:cs="Times New Roman"/>
                <w:sz w:val="22"/>
                <w:szCs w:val="22"/>
              </w:rPr>
              <w:t xml:space="preserve">2) организацию и выполнение работ (услуг) </w:t>
            </w:r>
            <w:r w:rsidRPr="00EB63D1">
              <w:rPr>
                <w:rFonts w:ascii="Times New Roman" w:hAnsi="Times New Roman" w:cs="Times New Roman"/>
                <w:i/>
                <w:iCs/>
                <w:sz w:val="22"/>
                <w:szCs w:val="22"/>
              </w:rPr>
              <w:t xml:space="preserve">при оказании первичной специализированной медико-санитарной помощи </w:t>
            </w:r>
            <w:r w:rsidRPr="00EB63D1">
              <w:rPr>
                <w:rFonts w:ascii="Times New Roman" w:hAnsi="Times New Roman" w:cs="Times New Roman"/>
                <w:sz w:val="22"/>
                <w:szCs w:val="22"/>
              </w:rPr>
              <w:t>(наличие соответствующей лицензии) по организации здравоохранения и общественному здоровью, эпидемиологии.</w:t>
            </w:r>
          </w:p>
        </w:tc>
      </w:tr>
      <w:tr w:rsidR="00030277" w:rsidRPr="00EB63D1" w14:paraId="72053479" w14:textId="77777777" w:rsidTr="00653697">
        <w:trPr>
          <w:trHeight w:val="370"/>
        </w:trPr>
        <w:tc>
          <w:tcPr>
            <w:tcW w:w="1319" w:type="pct"/>
          </w:tcPr>
          <w:p w14:paraId="324FD82D" w14:textId="687C95ED" w:rsidR="00030277" w:rsidRPr="00EB63D1" w:rsidRDefault="00030277" w:rsidP="00030277">
            <w:pPr>
              <w:tabs>
                <w:tab w:val="left" w:pos="567"/>
                <w:tab w:val="left" w:pos="993"/>
              </w:tabs>
              <w:autoSpaceDE w:val="0"/>
              <w:autoSpaceDN w:val="0"/>
              <w:adjustRightInd w:val="0"/>
              <w:ind w:right="-1"/>
              <w:rPr>
                <w:rFonts w:ascii="Times New Roman" w:hAnsi="Times New Roman" w:cs="Times New Roman"/>
              </w:rPr>
            </w:pPr>
            <w:r w:rsidRPr="00EB63D1">
              <w:rPr>
                <w:rFonts w:ascii="Times New Roman" w:hAnsi="Times New Roman" w:cs="Times New Roman"/>
              </w:rPr>
              <w:t xml:space="preserve">1.7. Организация специализированной, </w:t>
            </w:r>
            <w:r w:rsidR="00BF392E">
              <w:rPr>
                <w:rFonts w:ascii="Times New Roman" w:hAnsi="Times New Roman" w:cs="Times New Roman"/>
              </w:rPr>
              <w:br/>
            </w:r>
            <w:r w:rsidRPr="00EB63D1">
              <w:rPr>
                <w:rFonts w:ascii="Times New Roman" w:hAnsi="Times New Roman" w:cs="Times New Roman"/>
              </w:rPr>
              <w:t>в том числе высокотехнологичной медицинской помощи</w:t>
            </w:r>
          </w:p>
        </w:tc>
        <w:tc>
          <w:tcPr>
            <w:tcW w:w="3681" w:type="pct"/>
          </w:tcPr>
          <w:p w14:paraId="6F68B276" w14:textId="77777777" w:rsidR="00030277" w:rsidRPr="00EB63D1" w:rsidRDefault="00030277" w:rsidP="00030277">
            <w:pPr>
              <w:pStyle w:val="HTML"/>
              <w:widowControl w:val="0"/>
              <w:jc w:val="both"/>
              <w:rPr>
                <w:rFonts w:ascii="Times New Roman" w:hAnsi="Times New Roman" w:cs="Times New Roman"/>
                <w:sz w:val="22"/>
                <w:szCs w:val="22"/>
              </w:rPr>
            </w:pPr>
            <w:r w:rsidRPr="00EB63D1">
              <w:rPr>
                <w:rFonts w:ascii="Times New Roman" w:hAnsi="Times New Roman" w:cs="Times New Roman"/>
                <w:sz w:val="22"/>
                <w:szCs w:val="22"/>
              </w:rPr>
              <w:t>Осуществление медицинской деятельности, предусматривающей:</w:t>
            </w:r>
          </w:p>
          <w:p w14:paraId="1E93503B" w14:textId="77777777" w:rsidR="00030277" w:rsidRPr="00EB63D1" w:rsidRDefault="00030277" w:rsidP="00030277">
            <w:pPr>
              <w:pStyle w:val="HTML"/>
              <w:widowControl w:val="0"/>
              <w:jc w:val="both"/>
              <w:rPr>
                <w:rFonts w:ascii="Times New Roman" w:hAnsi="Times New Roman" w:cs="Times New Roman"/>
                <w:sz w:val="22"/>
                <w:szCs w:val="22"/>
              </w:rPr>
            </w:pPr>
            <w:r w:rsidRPr="00EB63D1">
              <w:rPr>
                <w:rFonts w:ascii="Times New Roman" w:hAnsi="Times New Roman" w:cs="Times New Roman"/>
                <w:sz w:val="22"/>
                <w:szCs w:val="22"/>
              </w:rPr>
              <w:t xml:space="preserve">1) организацию и выполнение работ (услуг) </w:t>
            </w:r>
            <w:r w:rsidRPr="00EB63D1">
              <w:rPr>
                <w:rFonts w:ascii="Times New Roman" w:hAnsi="Times New Roman" w:cs="Times New Roman"/>
                <w:i/>
                <w:iCs/>
                <w:sz w:val="22"/>
                <w:szCs w:val="22"/>
              </w:rPr>
              <w:t>при оказании специализированной, в том числе высокотехнологичной, медицинской помощи</w:t>
            </w:r>
            <w:r w:rsidRPr="00EB63D1">
              <w:rPr>
                <w:rFonts w:ascii="Times New Roman" w:hAnsi="Times New Roman" w:cs="Times New Roman"/>
                <w:sz w:val="22"/>
                <w:szCs w:val="22"/>
              </w:rPr>
              <w:t xml:space="preserve"> (наличие соответствующей лицензии);</w:t>
            </w:r>
          </w:p>
          <w:p w14:paraId="3C24FCDB" w14:textId="1479A88D" w:rsidR="00030277" w:rsidRPr="00EB63D1" w:rsidRDefault="00030277" w:rsidP="00030277">
            <w:pPr>
              <w:pStyle w:val="HTML"/>
              <w:widowControl w:val="0"/>
              <w:ind w:right="-1"/>
              <w:jc w:val="both"/>
              <w:rPr>
                <w:rFonts w:ascii="Times New Roman" w:hAnsi="Times New Roman" w:cs="Times New Roman"/>
                <w:sz w:val="22"/>
                <w:szCs w:val="22"/>
              </w:rPr>
            </w:pPr>
            <w:r w:rsidRPr="00EB63D1">
              <w:rPr>
                <w:rFonts w:ascii="Times New Roman" w:hAnsi="Times New Roman" w:cs="Times New Roman"/>
                <w:sz w:val="22"/>
                <w:szCs w:val="22"/>
              </w:rPr>
              <w:t xml:space="preserve">2) организацию и выполнение работ (услуг) </w:t>
            </w:r>
            <w:r w:rsidRPr="00EB63D1">
              <w:rPr>
                <w:rFonts w:ascii="Times New Roman" w:hAnsi="Times New Roman" w:cs="Times New Roman"/>
                <w:i/>
                <w:iCs/>
                <w:sz w:val="22"/>
                <w:szCs w:val="22"/>
              </w:rPr>
              <w:t>при оказании специализированной медицинской помощи</w:t>
            </w:r>
            <w:r w:rsidRPr="00EB63D1">
              <w:rPr>
                <w:rFonts w:ascii="Times New Roman" w:hAnsi="Times New Roman" w:cs="Times New Roman"/>
                <w:sz w:val="22"/>
                <w:szCs w:val="22"/>
              </w:rPr>
              <w:t xml:space="preserve"> (наличие соответствующей лицензии) по организации здравоохранения и общественному здоровью, эпидемиологии.</w:t>
            </w:r>
          </w:p>
        </w:tc>
      </w:tr>
      <w:tr w:rsidR="002B68C8" w:rsidRPr="00EB63D1" w14:paraId="1405F2D9" w14:textId="77777777" w:rsidTr="00417CB6">
        <w:trPr>
          <w:trHeight w:val="63"/>
        </w:trPr>
        <w:tc>
          <w:tcPr>
            <w:tcW w:w="5000" w:type="pct"/>
            <w:gridSpan w:val="2"/>
            <w:vAlign w:val="center"/>
          </w:tcPr>
          <w:p w14:paraId="55FE3361" w14:textId="77DF3947" w:rsidR="002C4F46" w:rsidRPr="00EB63D1" w:rsidRDefault="00C56E47" w:rsidP="00782B2F">
            <w:pPr>
              <w:pStyle w:val="HTML"/>
              <w:widowControl w:val="0"/>
              <w:ind w:right="-1" w:firstLine="709"/>
              <w:jc w:val="center"/>
              <w:rPr>
                <w:rFonts w:ascii="Times New Roman" w:hAnsi="Times New Roman" w:cs="Times New Roman"/>
                <w:sz w:val="22"/>
                <w:szCs w:val="22"/>
              </w:rPr>
            </w:pPr>
            <w:r w:rsidRPr="00EB63D1">
              <w:rPr>
                <w:rFonts w:ascii="Times New Roman" w:hAnsi="Times New Roman" w:cs="Times New Roman"/>
                <w:sz w:val="22"/>
                <w:szCs w:val="22"/>
              </w:rPr>
              <w:t>Модуль 2. Менеджмент и ресурсы в здравоохранении</w:t>
            </w:r>
          </w:p>
        </w:tc>
      </w:tr>
      <w:tr w:rsidR="004537E3" w:rsidRPr="00EB63D1" w14:paraId="60274E4C" w14:textId="77777777" w:rsidTr="00653697">
        <w:trPr>
          <w:trHeight w:val="1486"/>
        </w:trPr>
        <w:tc>
          <w:tcPr>
            <w:tcW w:w="1319" w:type="pct"/>
          </w:tcPr>
          <w:p w14:paraId="4D721952" w14:textId="2507E2FA" w:rsidR="004537E3" w:rsidRPr="00EB63D1" w:rsidRDefault="004537E3" w:rsidP="002F46B7">
            <w:pPr>
              <w:tabs>
                <w:tab w:val="left" w:pos="567"/>
                <w:tab w:val="left" w:pos="993"/>
              </w:tabs>
              <w:autoSpaceDE w:val="0"/>
              <w:autoSpaceDN w:val="0"/>
              <w:adjustRightInd w:val="0"/>
              <w:ind w:right="-1"/>
              <w:rPr>
                <w:rFonts w:ascii="Times New Roman" w:hAnsi="Times New Roman" w:cs="Times New Roman"/>
              </w:rPr>
            </w:pPr>
            <w:r w:rsidRPr="00EB63D1">
              <w:rPr>
                <w:rFonts w:ascii="Times New Roman" w:hAnsi="Times New Roman" w:cs="Times New Roman"/>
                <w:bCs/>
              </w:rPr>
              <w:t xml:space="preserve">2.2. </w:t>
            </w:r>
            <w:r w:rsidRPr="00EB63D1">
              <w:rPr>
                <w:rFonts w:ascii="Times New Roman" w:hAnsi="Times New Roman" w:cs="Times New Roman"/>
              </w:rPr>
              <w:t>Актуальные вопросы проектного менеджмента. Применение бережливых технологий</w:t>
            </w:r>
          </w:p>
        </w:tc>
        <w:tc>
          <w:tcPr>
            <w:tcW w:w="3681" w:type="pct"/>
            <w:vMerge w:val="restart"/>
          </w:tcPr>
          <w:p w14:paraId="4D46282A" w14:textId="77777777" w:rsidR="004537E3" w:rsidRPr="00EB63D1" w:rsidRDefault="004537E3" w:rsidP="00030277">
            <w:pPr>
              <w:pStyle w:val="HTML"/>
              <w:widowControl w:val="0"/>
              <w:jc w:val="both"/>
              <w:rPr>
                <w:rFonts w:ascii="Times New Roman" w:hAnsi="Times New Roman" w:cs="Times New Roman"/>
                <w:sz w:val="22"/>
                <w:szCs w:val="22"/>
              </w:rPr>
            </w:pPr>
            <w:r w:rsidRPr="00EB63D1">
              <w:rPr>
                <w:rFonts w:ascii="Times New Roman" w:hAnsi="Times New Roman" w:cs="Times New Roman"/>
                <w:sz w:val="22"/>
                <w:szCs w:val="22"/>
              </w:rPr>
              <w:t>Осуществление медицинской деятельности, предусматривающей:</w:t>
            </w:r>
          </w:p>
          <w:p w14:paraId="177FAEF9" w14:textId="77777777" w:rsidR="004537E3" w:rsidRPr="00EB63D1" w:rsidRDefault="004537E3" w:rsidP="00030277">
            <w:pPr>
              <w:pStyle w:val="HTML"/>
              <w:widowControl w:val="0"/>
              <w:jc w:val="both"/>
              <w:rPr>
                <w:rFonts w:ascii="Times New Roman" w:hAnsi="Times New Roman" w:cs="Times New Roman"/>
                <w:sz w:val="22"/>
                <w:szCs w:val="22"/>
              </w:rPr>
            </w:pPr>
            <w:r w:rsidRPr="00EB63D1">
              <w:rPr>
                <w:rFonts w:ascii="Times New Roman" w:hAnsi="Times New Roman" w:cs="Times New Roman"/>
                <w:sz w:val="22"/>
                <w:szCs w:val="22"/>
              </w:rPr>
              <w:t xml:space="preserve">1) организацию и выполнение работ (услуг) </w:t>
            </w:r>
            <w:r w:rsidRPr="00EB63D1">
              <w:rPr>
                <w:rFonts w:ascii="Times New Roman" w:hAnsi="Times New Roman" w:cs="Times New Roman"/>
                <w:i/>
                <w:iCs/>
                <w:sz w:val="22"/>
                <w:szCs w:val="22"/>
              </w:rPr>
              <w:t xml:space="preserve">при оказании первичной врачебной медико-санитарной помощи </w:t>
            </w:r>
            <w:r w:rsidRPr="00EB63D1">
              <w:rPr>
                <w:rFonts w:ascii="Times New Roman" w:hAnsi="Times New Roman" w:cs="Times New Roman"/>
                <w:sz w:val="22"/>
                <w:szCs w:val="22"/>
              </w:rPr>
              <w:t>(наличие соответствующей лицензии) по организации здравоохранения и общественному здоровью, эпидемиологии;</w:t>
            </w:r>
          </w:p>
          <w:p w14:paraId="18684686" w14:textId="77777777" w:rsidR="004537E3" w:rsidRPr="00EB63D1" w:rsidRDefault="004537E3" w:rsidP="00030277">
            <w:pPr>
              <w:pStyle w:val="HTML"/>
              <w:widowControl w:val="0"/>
              <w:jc w:val="both"/>
              <w:rPr>
                <w:rFonts w:ascii="Times New Roman" w:hAnsi="Times New Roman" w:cs="Times New Roman"/>
                <w:sz w:val="22"/>
                <w:szCs w:val="22"/>
              </w:rPr>
            </w:pPr>
            <w:r w:rsidRPr="00EB63D1">
              <w:rPr>
                <w:rFonts w:ascii="Times New Roman" w:hAnsi="Times New Roman" w:cs="Times New Roman"/>
                <w:sz w:val="22"/>
                <w:szCs w:val="22"/>
              </w:rPr>
              <w:t xml:space="preserve">2) организацию и выполнение работ (услуг) </w:t>
            </w:r>
            <w:r w:rsidRPr="00EB63D1">
              <w:rPr>
                <w:rFonts w:ascii="Times New Roman" w:hAnsi="Times New Roman" w:cs="Times New Roman"/>
                <w:i/>
                <w:iCs/>
                <w:sz w:val="22"/>
                <w:szCs w:val="22"/>
              </w:rPr>
              <w:t xml:space="preserve">при оказании первичной специализированной медико-санитарной помощи </w:t>
            </w:r>
            <w:r w:rsidRPr="00EB63D1">
              <w:rPr>
                <w:rFonts w:ascii="Times New Roman" w:hAnsi="Times New Roman" w:cs="Times New Roman"/>
                <w:sz w:val="22"/>
                <w:szCs w:val="22"/>
              </w:rPr>
              <w:t>(наличие соответствующей лицензии) по организации здравоохранения и общественному здоровью, эпидемиологии;</w:t>
            </w:r>
          </w:p>
          <w:p w14:paraId="2D42363B" w14:textId="736641C4" w:rsidR="004537E3" w:rsidRPr="00EB63D1" w:rsidRDefault="004537E3" w:rsidP="00030277">
            <w:pPr>
              <w:tabs>
                <w:tab w:val="left" w:pos="181"/>
                <w:tab w:val="left" w:pos="993"/>
              </w:tabs>
              <w:autoSpaceDE w:val="0"/>
              <w:autoSpaceDN w:val="0"/>
              <w:adjustRightInd w:val="0"/>
              <w:ind w:right="-1"/>
              <w:jc w:val="both"/>
              <w:rPr>
                <w:rFonts w:ascii="Times New Roman" w:hAnsi="Times New Roman" w:cs="Times New Roman"/>
              </w:rPr>
            </w:pPr>
            <w:r w:rsidRPr="00EB63D1">
              <w:rPr>
                <w:rFonts w:ascii="Times New Roman" w:hAnsi="Times New Roman" w:cs="Times New Roman"/>
              </w:rPr>
              <w:t xml:space="preserve">3) организацию и выполнение работ (услуг) </w:t>
            </w:r>
            <w:r w:rsidRPr="00EB63D1">
              <w:rPr>
                <w:rFonts w:ascii="Times New Roman" w:hAnsi="Times New Roman" w:cs="Times New Roman"/>
                <w:i/>
                <w:iCs/>
              </w:rPr>
              <w:t>при оказании специализированной медицинской помощи</w:t>
            </w:r>
            <w:r w:rsidRPr="00EB63D1">
              <w:rPr>
                <w:rFonts w:ascii="Times New Roman" w:hAnsi="Times New Roman" w:cs="Times New Roman"/>
              </w:rPr>
              <w:t xml:space="preserve"> (наличие соответствующей лицензии) по организации здравоохранения и общественному здоровью, эпидемиологии.</w:t>
            </w:r>
          </w:p>
        </w:tc>
      </w:tr>
      <w:tr w:rsidR="004537E3" w:rsidRPr="00EB63D1" w14:paraId="71E19321" w14:textId="77777777" w:rsidTr="00653697">
        <w:trPr>
          <w:trHeight w:val="731"/>
        </w:trPr>
        <w:tc>
          <w:tcPr>
            <w:tcW w:w="1319" w:type="pct"/>
          </w:tcPr>
          <w:p w14:paraId="653D4D6B" w14:textId="7983A7E0" w:rsidR="004537E3" w:rsidRPr="00EB63D1" w:rsidRDefault="004537E3" w:rsidP="002F46B7">
            <w:pPr>
              <w:tabs>
                <w:tab w:val="left" w:pos="567"/>
                <w:tab w:val="left" w:pos="993"/>
              </w:tabs>
              <w:autoSpaceDE w:val="0"/>
              <w:autoSpaceDN w:val="0"/>
              <w:adjustRightInd w:val="0"/>
              <w:ind w:right="-1"/>
              <w:rPr>
                <w:rFonts w:ascii="Times New Roman" w:hAnsi="Times New Roman" w:cs="Times New Roman"/>
              </w:rPr>
            </w:pPr>
            <w:r w:rsidRPr="00EB63D1">
              <w:rPr>
                <w:rFonts w:ascii="Times New Roman" w:hAnsi="Times New Roman" w:cs="Times New Roman"/>
                <w:bCs/>
              </w:rPr>
              <w:t xml:space="preserve">2.4. </w:t>
            </w:r>
            <w:r w:rsidRPr="00EB63D1">
              <w:rPr>
                <w:rFonts w:ascii="Times New Roman" w:hAnsi="Times New Roman" w:cs="Times New Roman"/>
              </w:rPr>
              <w:t xml:space="preserve">Ресурсы </w:t>
            </w:r>
            <w:r w:rsidR="00BF392E">
              <w:rPr>
                <w:rFonts w:ascii="Times New Roman" w:hAnsi="Times New Roman" w:cs="Times New Roman"/>
              </w:rPr>
              <w:br/>
            </w:r>
            <w:r w:rsidRPr="00EB63D1">
              <w:rPr>
                <w:rFonts w:ascii="Times New Roman" w:hAnsi="Times New Roman" w:cs="Times New Roman"/>
              </w:rPr>
              <w:t>в здравоохранении. Управление кадровыми ресурсами</w:t>
            </w:r>
          </w:p>
        </w:tc>
        <w:tc>
          <w:tcPr>
            <w:tcW w:w="3681" w:type="pct"/>
            <w:vMerge/>
          </w:tcPr>
          <w:p w14:paraId="7BCFE719" w14:textId="77777777" w:rsidR="004537E3" w:rsidRPr="00EB63D1" w:rsidRDefault="004537E3" w:rsidP="00030277">
            <w:pPr>
              <w:pStyle w:val="HTML"/>
              <w:widowControl w:val="0"/>
              <w:jc w:val="both"/>
              <w:rPr>
                <w:rFonts w:ascii="Times New Roman" w:hAnsi="Times New Roman" w:cs="Times New Roman"/>
                <w:sz w:val="22"/>
                <w:szCs w:val="22"/>
              </w:rPr>
            </w:pPr>
          </w:p>
        </w:tc>
      </w:tr>
      <w:tr w:rsidR="004537E3" w:rsidRPr="00EB63D1" w14:paraId="7DA6D169" w14:textId="77777777" w:rsidTr="00653697">
        <w:tc>
          <w:tcPr>
            <w:tcW w:w="1319" w:type="pct"/>
            <w:vAlign w:val="center"/>
          </w:tcPr>
          <w:p w14:paraId="12232127" w14:textId="49DFE805" w:rsidR="004537E3" w:rsidRPr="00EB63D1" w:rsidRDefault="004537E3" w:rsidP="004537E3">
            <w:pPr>
              <w:tabs>
                <w:tab w:val="left" w:pos="567"/>
                <w:tab w:val="left" w:pos="993"/>
              </w:tabs>
              <w:autoSpaceDE w:val="0"/>
              <w:autoSpaceDN w:val="0"/>
              <w:adjustRightInd w:val="0"/>
              <w:ind w:right="-1"/>
              <w:rPr>
                <w:rFonts w:ascii="Times New Roman" w:hAnsi="Times New Roman" w:cs="Times New Roman"/>
              </w:rPr>
            </w:pPr>
            <w:r w:rsidRPr="00EB63D1">
              <w:rPr>
                <w:rFonts w:ascii="Times New Roman" w:hAnsi="Times New Roman" w:cs="Times New Roman"/>
              </w:rPr>
              <w:t xml:space="preserve">2.9. Экономическое содержание проектной деятельности </w:t>
            </w:r>
            <w:r w:rsidR="00BF392E">
              <w:rPr>
                <w:rFonts w:ascii="Times New Roman" w:hAnsi="Times New Roman" w:cs="Times New Roman"/>
              </w:rPr>
              <w:br/>
            </w:r>
            <w:r w:rsidRPr="00EB63D1">
              <w:rPr>
                <w:rFonts w:ascii="Times New Roman" w:hAnsi="Times New Roman" w:cs="Times New Roman"/>
              </w:rPr>
              <w:t>в здравоохранении. Государственно-частное партнерство. Бизнес-</w:t>
            </w:r>
            <w:r w:rsidRPr="00EB63D1">
              <w:rPr>
                <w:rFonts w:ascii="Times New Roman" w:hAnsi="Times New Roman" w:cs="Times New Roman"/>
              </w:rPr>
              <w:lastRenderedPageBreak/>
              <w:t xml:space="preserve">планирование </w:t>
            </w:r>
            <w:r w:rsidR="00BF392E">
              <w:rPr>
                <w:rFonts w:ascii="Times New Roman" w:hAnsi="Times New Roman" w:cs="Times New Roman"/>
              </w:rPr>
              <w:br/>
            </w:r>
            <w:r w:rsidRPr="00EB63D1">
              <w:rPr>
                <w:rFonts w:ascii="Times New Roman" w:hAnsi="Times New Roman" w:cs="Times New Roman"/>
              </w:rPr>
              <w:t>в здравоохранении</w:t>
            </w:r>
          </w:p>
        </w:tc>
        <w:tc>
          <w:tcPr>
            <w:tcW w:w="3681" w:type="pct"/>
          </w:tcPr>
          <w:p w14:paraId="7EE6FFD8" w14:textId="77777777" w:rsidR="004537E3" w:rsidRPr="00EB63D1" w:rsidRDefault="004537E3" w:rsidP="004537E3">
            <w:pPr>
              <w:pStyle w:val="HTML"/>
              <w:widowControl w:val="0"/>
              <w:jc w:val="both"/>
              <w:rPr>
                <w:rFonts w:ascii="Times New Roman" w:hAnsi="Times New Roman" w:cs="Times New Roman"/>
                <w:sz w:val="22"/>
                <w:szCs w:val="22"/>
              </w:rPr>
            </w:pPr>
            <w:r w:rsidRPr="00EB63D1">
              <w:rPr>
                <w:rFonts w:ascii="Times New Roman" w:hAnsi="Times New Roman" w:cs="Times New Roman"/>
                <w:sz w:val="22"/>
                <w:szCs w:val="22"/>
              </w:rPr>
              <w:lastRenderedPageBreak/>
              <w:t>Осуществление медицинской деятельности, предусматривающей:</w:t>
            </w:r>
          </w:p>
          <w:p w14:paraId="7EF1F800" w14:textId="77777777" w:rsidR="004537E3" w:rsidRPr="00EB63D1" w:rsidRDefault="004537E3" w:rsidP="004537E3">
            <w:pPr>
              <w:pStyle w:val="HTML"/>
              <w:widowControl w:val="0"/>
              <w:jc w:val="both"/>
              <w:rPr>
                <w:rFonts w:ascii="Times New Roman" w:hAnsi="Times New Roman" w:cs="Times New Roman"/>
                <w:sz w:val="22"/>
                <w:szCs w:val="22"/>
              </w:rPr>
            </w:pPr>
            <w:r w:rsidRPr="00EB63D1">
              <w:rPr>
                <w:rFonts w:ascii="Times New Roman" w:hAnsi="Times New Roman" w:cs="Times New Roman"/>
                <w:sz w:val="22"/>
                <w:szCs w:val="22"/>
              </w:rPr>
              <w:t xml:space="preserve">1) организацию и выполнение работ (услуг) </w:t>
            </w:r>
            <w:r w:rsidRPr="00EB63D1">
              <w:rPr>
                <w:rFonts w:ascii="Times New Roman" w:hAnsi="Times New Roman" w:cs="Times New Roman"/>
                <w:i/>
                <w:iCs/>
                <w:sz w:val="22"/>
                <w:szCs w:val="22"/>
              </w:rPr>
              <w:t xml:space="preserve">при оказании первичной врачебной медико-санитарной помощи </w:t>
            </w:r>
            <w:r w:rsidRPr="00EB63D1">
              <w:rPr>
                <w:rFonts w:ascii="Times New Roman" w:hAnsi="Times New Roman" w:cs="Times New Roman"/>
                <w:sz w:val="22"/>
                <w:szCs w:val="22"/>
              </w:rPr>
              <w:t>(наличие соответствующей лицензии) по организации здравоохранения и общественному здоровью, эпидемиологии;</w:t>
            </w:r>
          </w:p>
          <w:p w14:paraId="23C425FE" w14:textId="77777777" w:rsidR="004537E3" w:rsidRPr="00EB63D1" w:rsidRDefault="004537E3" w:rsidP="004537E3">
            <w:pPr>
              <w:pStyle w:val="HTML"/>
              <w:widowControl w:val="0"/>
              <w:jc w:val="both"/>
              <w:rPr>
                <w:rFonts w:ascii="Times New Roman" w:hAnsi="Times New Roman" w:cs="Times New Roman"/>
                <w:sz w:val="22"/>
                <w:szCs w:val="22"/>
              </w:rPr>
            </w:pPr>
            <w:r w:rsidRPr="00EB63D1">
              <w:rPr>
                <w:rFonts w:ascii="Times New Roman" w:hAnsi="Times New Roman" w:cs="Times New Roman"/>
                <w:sz w:val="22"/>
                <w:szCs w:val="22"/>
              </w:rPr>
              <w:t xml:space="preserve">2) организацию и выполнение работ (услуг) </w:t>
            </w:r>
            <w:r w:rsidRPr="00EB63D1">
              <w:rPr>
                <w:rFonts w:ascii="Times New Roman" w:hAnsi="Times New Roman" w:cs="Times New Roman"/>
                <w:i/>
                <w:iCs/>
                <w:sz w:val="22"/>
                <w:szCs w:val="22"/>
              </w:rPr>
              <w:t xml:space="preserve">при оказании первичной специализированной медико-санитарной помощи </w:t>
            </w:r>
            <w:r w:rsidRPr="00EB63D1">
              <w:rPr>
                <w:rFonts w:ascii="Times New Roman" w:hAnsi="Times New Roman" w:cs="Times New Roman"/>
                <w:sz w:val="22"/>
                <w:szCs w:val="22"/>
              </w:rPr>
              <w:t xml:space="preserve">(наличие соответствующей </w:t>
            </w:r>
            <w:r w:rsidRPr="00EB63D1">
              <w:rPr>
                <w:rFonts w:ascii="Times New Roman" w:hAnsi="Times New Roman" w:cs="Times New Roman"/>
                <w:sz w:val="22"/>
                <w:szCs w:val="22"/>
              </w:rPr>
              <w:lastRenderedPageBreak/>
              <w:t>лицензии) по организации здравоохранения и общественному здоровью, эпидемиологии;</w:t>
            </w:r>
          </w:p>
          <w:p w14:paraId="36F23CD8" w14:textId="77777777" w:rsidR="004537E3" w:rsidRPr="00EB63D1" w:rsidRDefault="004537E3" w:rsidP="004537E3">
            <w:pPr>
              <w:pStyle w:val="HTML"/>
              <w:widowControl w:val="0"/>
              <w:jc w:val="both"/>
              <w:rPr>
                <w:rFonts w:ascii="Times New Roman" w:hAnsi="Times New Roman" w:cs="Times New Roman"/>
                <w:sz w:val="22"/>
                <w:szCs w:val="22"/>
              </w:rPr>
            </w:pPr>
            <w:r w:rsidRPr="00EB63D1">
              <w:rPr>
                <w:rFonts w:ascii="Times New Roman" w:hAnsi="Times New Roman" w:cs="Times New Roman"/>
                <w:sz w:val="22"/>
                <w:szCs w:val="22"/>
              </w:rPr>
              <w:t xml:space="preserve">3) организацию и выполнение работ (услуг) </w:t>
            </w:r>
            <w:r w:rsidRPr="00EB63D1">
              <w:rPr>
                <w:rFonts w:ascii="Times New Roman" w:hAnsi="Times New Roman" w:cs="Times New Roman"/>
                <w:i/>
                <w:iCs/>
                <w:sz w:val="22"/>
                <w:szCs w:val="22"/>
              </w:rPr>
              <w:t>при оказании специализированной медицинской помощи</w:t>
            </w:r>
            <w:r w:rsidRPr="00EB63D1">
              <w:rPr>
                <w:rFonts w:ascii="Times New Roman" w:hAnsi="Times New Roman" w:cs="Times New Roman"/>
                <w:sz w:val="22"/>
                <w:szCs w:val="22"/>
              </w:rPr>
              <w:t xml:space="preserve"> (наличие соответствующей лицензии) по организации здравоохранения и общественному здоровью, эпидемиологии;</w:t>
            </w:r>
          </w:p>
          <w:p w14:paraId="68BB89EA" w14:textId="0614ED75" w:rsidR="004537E3" w:rsidRPr="00EB63D1" w:rsidRDefault="004537E3" w:rsidP="004537E3">
            <w:pPr>
              <w:pStyle w:val="HTML"/>
              <w:widowControl w:val="0"/>
              <w:jc w:val="both"/>
              <w:rPr>
                <w:rFonts w:ascii="Times New Roman" w:hAnsi="Times New Roman" w:cs="Times New Roman"/>
                <w:sz w:val="22"/>
                <w:szCs w:val="22"/>
              </w:rPr>
            </w:pPr>
            <w:r w:rsidRPr="00EB63D1">
              <w:rPr>
                <w:rFonts w:ascii="Times New Roman" w:hAnsi="Times New Roman" w:cs="Times New Roman"/>
                <w:sz w:val="22"/>
                <w:szCs w:val="22"/>
              </w:rPr>
              <w:t xml:space="preserve">4) организацию и выполнение работ (услуг) </w:t>
            </w:r>
            <w:r w:rsidRPr="00EB63D1">
              <w:rPr>
                <w:rFonts w:ascii="Times New Roman" w:hAnsi="Times New Roman" w:cs="Times New Roman"/>
                <w:i/>
                <w:iCs/>
                <w:sz w:val="22"/>
                <w:szCs w:val="22"/>
              </w:rPr>
              <w:t>при проведении медицинских осмотров</w:t>
            </w:r>
            <w:r w:rsidRPr="00EB63D1">
              <w:rPr>
                <w:rFonts w:ascii="Times New Roman" w:hAnsi="Times New Roman" w:cs="Times New Roman"/>
                <w:sz w:val="22"/>
                <w:szCs w:val="22"/>
              </w:rPr>
              <w:t xml:space="preserve"> (наличие соответствующей лицензии) по: медицинским осмотрам (предварительным, периодическим), медицинским осмотрам профилактическим.</w:t>
            </w:r>
          </w:p>
        </w:tc>
      </w:tr>
      <w:tr w:rsidR="004537E3" w:rsidRPr="00EB63D1" w14:paraId="51186E50" w14:textId="77777777" w:rsidTr="00417CB6">
        <w:tc>
          <w:tcPr>
            <w:tcW w:w="5000" w:type="pct"/>
            <w:gridSpan w:val="2"/>
            <w:vAlign w:val="center"/>
          </w:tcPr>
          <w:p w14:paraId="06AA5F58" w14:textId="50B446FD" w:rsidR="004537E3" w:rsidRPr="00EB63D1" w:rsidRDefault="004537E3" w:rsidP="004537E3">
            <w:pPr>
              <w:pStyle w:val="HTML"/>
              <w:ind w:right="-1" w:firstLine="709"/>
              <w:jc w:val="center"/>
              <w:rPr>
                <w:rFonts w:ascii="Times New Roman" w:hAnsi="Times New Roman" w:cs="Times New Roman"/>
                <w:sz w:val="22"/>
                <w:szCs w:val="22"/>
              </w:rPr>
            </w:pPr>
            <w:r w:rsidRPr="00EB63D1">
              <w:rPr>
                <w:rFonts w:ascii="Times New Roman" w:hAnsi="Times New Roman" w:cs="Times New Roman"/>
                <w:sz w:val="22"/>
                <w:szCs w:val="22"/>
              </w:rPr>
              <w:lastRenderedPageBreak/>
              <w:t>Модуль 3. Система контроля качества и безопасности медицинской деятельности</w:t>
            </w:r>
          </w:p>
        </w:tc>
      </w:tr>
      <w:tr w:rsidR="004537E3" w:rsidRPr="00EB63D1" w14:paraId="67D48025" w14:textId="77777777" w:rsidTr="00653697">
        <w:tc>
          <w:tcPr>
            <w:tcW w:w="1319" w:type="pct"/>
          </w:tcPr>
          <w:p w14:paraId="3A5A5B07" w14:textId="77777777" w:rsidR="004537E3" w:rsidRPr="00EB63D1" w:rsidRDefault="004537E3" w:rsidP="004537E3">
            <w:pPr>
              <w:tabs>
                <w:tab w:val="left" w:pos="567"/>
                <w:tab w:val="left" w:pos="993"/>
              </w:tabs>
              <w:autoSpaceDE w:val="0"/>
              <w:autoSpaceDN w:val="0"/>
              <w:adjustRightInd w:val="0"/>
              <w:ind w:right="-1"/>
              <w:rPr>
                <w:rFonts w:ascii="Times New Roman" w:hAnsi="Times New Roman" w:cs="Times New Roman"/>
              </w:rPr>
            </w:pPr>
            <w:r w:rsidRPr="00EB63D1">
              <w:rPr>
                <w:rFonts w:ascii="Times New Roman" w:hAnsi="Times New Roman" w:cs="Times New Roman"/>
              </w:rPr>
              <w:t>Темы, предусматривающие практическую подготовку</w:t>
            </w:r>
          </w:p>
        </w:tc>
        <w:tc>
          <w:tcPr>
            <w:tcW w:w="3681" w:type="pct"/>
          </w:tcPr>
          <w:p w14:paraId="0EB58B44" w14:textId="77777777" w:rsidR="004537E3" w:rsidRPr="00EB63D1" w:rsidRDefault="004537E3" w:rsidP="004537E3">
            <w:pPr>
              <w:pStyle w:val="HTML"/>
              <w:widowControl w:val="0"/>
              <w:jc w:val="both"/>
              <w:rPr>
                <w:rFonts w:ascii="Times New Roman" w:hAnsi="Times New Roman" w:cs="Times New Roman"/>
                <w:sz w:val="22"/>
                <w:szCs w:val="22"/>
              </w:rPr>
            </w:pPr>
            <w:r w:rsidRPr="00EB63D1">
              <w:rPr>
                <w:rFonts w:ascii="Times New Roman" w:hAnsi="Times New Roman" w:cs="Times New Roman"/>
                <w:sz w:val="22"/>
                <w:szCs w:val="22"/>
              </w:rPr>
              <w:t>1. Осуществление медицинской деятельности, предусматривающей:</w:t>
            </w:r>
          </w:p>
          <w:p w14:paraId="65AC7708" w14:textId="77777777" w:rsidR="004537E3" w:rsidRPr="00EB63D1" w:rsidRDefault="004537E3" w:rsidP="004537E3">
            <w:pPr>
              <w:pStyle w:val="HTML"/>
              <w:widowControl w:val="0"/>
              <w:jc w:val="both"/>
              <w:rPr>
                <w:rFonts w:ascii="Times New Roman" w:hAnsi="Times New Roman" w:cs="Times New Roman"/>
                <w:sz w:val="22"/>
                <w:szCs w:val="22"/>
              </w:rPr>
            </w:pPr>
            <w:r w:rsidRPr="00EB63D1">
              <w:rPr>
                <w:rFonts w:ascii="Times New Roman" w:hAnsi="Times New Roman" w:cs="Times New Roman"/>
                <w:sz w:val="22"/>
                <w:szCs w:val="22"/>
              </w:rPr>
              <w:t xml:space="preserve">1) организацию и выполнение работ (услуг) </w:t>
            </w:r>
            <w:r w:rsidRPr="00EB63D1">
              <w:rPr>
                <w:rFonts w:ascii="Times New Roman" w:hAnsi="Times New Roman" w:cs="Times New Roman"/>
                <w:i/>
                <w:iCs/>
                <w:sz w:val="22"/>
                <w:szCs w:val="22"/>
              </w:rPr>
              <w:t xml:space="preserve">при оказании первичной врачебной медико-санитарной помощи </w:t>
            </w:r>
            <w:r w:rsidRPr="00EB63D1">
              <w:rPr>
                <w:rFonts w:ascii="Times New Roman" w:hAnsi="Times New Roman" w:cs="Times New Roman"/>
                <w:sz w:val="22"/>
                <w:szCs w:val="22"/>
              </w:rPr>
              <w:t>(наличие соответствующей лицензии) по организации здравоохранения и общественному здоровью, эпидемиологии;</w:t>
            </w:r>
          </w:p>
          <w:p w14:paraId="245F6B1D" w14:textId="77777777" w:rsidR="004537E3" w:rsidRPr="00EB63D1" w:rsidRDefault="004537E3" w:rsidP="004537E3">
            <w:pPr>
              <w:pStyle w:val="HTML"/>
              <w:widowControl w:val="0"/>
              <w:spacing w:after="60"/>
              <w:jc w:val="both"/>
              <w:rPr>
                <w:rFonts w:ascii="Times New Roman" w:hAnsi="Times New Roman" w:cs="Times New Roman"/>
                <w:sz w:val="22"/>
                <w:szCs w:val="22"/>
              </w:rPr>
            </w:pPr>
            <w:r w:rsidRPr="00EB63D1">
              <w:rPr>
                <w:rFonts w:ascii="Times New Roman" w:hAnsi="Times New Roman" w:cs="Times New Roman"/>
                <w:sz w:val="22"/>
                <w:szCs w:val="22"/>
              </w:rPr>
              <w:t xml:space="preserve">2) организацию и выполнение работ (услуг) </w:t>
            </w:r>
            <w:r w:rsidRPr="00EB63D1">
              <w:rPr>
                <w:rFonts w:ascii="Times New Roman" w:hAnsi="Times New Roman" w:cs="Times New Roman"/>
                <w:i/>
                <w:iCs/>
                <w:sz w:val="22"/>
                <w:szCs w:val="22"/>
              </w:rPr>
              <w:t xml:space="preserve">при оказании первичной специализированной медико-санитарной помощи </w:t>
            </w:r>
            <w:r w:rsidRPr="00EB63D1">
              <w:rPr>
                <w:rFonts w:ascii="Times New Roman" w:hAnsi="Times New Roman" w:cs="Times New Roman"/>
                <w:sz w:val="22"/>
                <w:szCs w:val="22"/>
              </w:rPr>
              <w:t>(наличие соответствующей лицензии) по организации здравоохранения и общественному здоровью, эпидемиологии.</w:t>
            </w:r>
          </w:p>
          <w:p w14:paraId="7B9CFF03" w14:textId="77777777" w:rsidR="004537E3" w:rsidRPr="00EB63D1" w:rsidRDefault="004537E3" w:rsidP="004537E3">
            <w:pPr>
              <w:pStyle w:val="HTML"/>
              <w:widowControl w:val="0"/>
              <w:jc w:val="both"/>
              <w:rPr>
                <w:rFonts w:ascii="Times New Roman" w:hAnsi="Times New Roman" w:cs="Times New Roman"/>
                <w:sz w:val="22"/>
                <w:szCs w:val="22"/>
              </w:rPr>
            </w:pPr>
            <w:r w:rsidRPr="00EB63D1">
              <w:rPr>
                <w:rFonts w:ascii="Times New Roman" w:hAnsi="Times New Roman" w:cs="Times New Roman"/>
                <w:sz w:val="22"/>
                <w:szCs w:val="22"/>
              </w:rPr>
              <w:t>2. Осуществление медицинской деятельности, предусматривающей:</w:t>
            </w:r>
          </w:p>
          <w:p w14:paraId="50F0213B" w14:textId="77777777" w:rsidR="004537E3" w:rsidRPr="00EB63D1" w:rsidRDefault="004537E3" w:rsidP="004537E3">
            <w:pPr>
              <w:pStyle w:val="HTML"/>
              <w:widowControl w:val="0"/>
              <w:jc w:val="both"/>
              <w:rPr>
                <w:rFonts w:ascii="Times New Roman" w:hAnsi="Times New Roman" w:cs="Times New Roman"/>
                <w:sz w:val="22"/>
                <w:szCs w:val="22"/>
              </w:rPr>
            </w:pPr>
            <w:r w:rsidRPr="00EB63D1">
              <w:rPr>
                <w:rFonts w:ascii="Times New Roman" w:hAnsi="Times New Roman" w:cs="Times New Roman"/>
                <w:sz w:val="22"/>
                <w:szCs w:val="22"/>
              </w:rPr>
              <w:t xml:space="preserve">1) организацию и выполнение работ (услуг) </w:t>
            </w:r>
            <w:r w:rsidRPr="00EB63D1">
              <w:rPr>
                <w:rFonts w:ascii="Times New Roman" w:hAnsi="Times New Roman" w:cs="Times New Roman"/>
                <w:i/>
                <w:iCs/>
                <w:sz w:val="22"/>
                <w:szCs w:val="22"/>
              </w:rPr>
              <w:t>при оказании специализированной медицинской помощи</w:t>
            </w:r>
            <w:r w:rsidRPr="00EB63D1">
              <w:rPr>
                <w:rFonts w:ascii="Times New Roman" w:hAnsi="Times New Roman" w:cs="Times New Roman"/>
                <w:sz w:val="22"/>
                <w:szCs w:val="22"/>
              </w:rPr>
              <w:t xml:space="preserve"> (наличие соответствующей лицензии) по организации здравоохранения и общественному здоровью, эпидемиологии;</w:t>
            </w:r>
          </w:p>
          <w:p w14:paraId="3762E413" w14:textId="2737BA1D" w:rsidR="004537E3" w:rsidRPr="00EB63D1" w:rsidRDefault="004537E3" w:rsidP="004537E3">
            <w:pPr>
              <w:tabs>
                <w:tab w:val="left" w:pos="181"/>
                <w:tab w:val="left" w:pos="993"/>
              </w:tabs>
              <w:autoSpaceDE w:val="0"/>
              <w:autoSpaceDN w:val="0"/>
              <w:adjustRightInd w:val="0"/>
              <w:ind w:right="-1"/>
              <w:jc w:val="both"/>
              <w:rPr>
                <w:rFonts w:ascii="Times New Roman" w:hAnsi="Times New Roman" w:cs="Times New Roman"/>
              </w:rPr>
            </w:pPr>
            <w:r w:rsidRPr="00EB63D1">
              <w:rPr>
                <w:rFonts w:ascii="Times New Roman" w:hAnsi="Times New Roman" w:cs="Times New Roman"/>
              </w:rPr>
              <w:t xml:space="preserve">2) организацию и выполнение работ (услуг) </w:t>
            </w:r>
            <w:r w:rsidRPr="00EB63D1">
              <w:rPr>
                <w:rFonts w:ascii="Times New Roman" w:hAnsi="Times New Roman" w:cs="Times New Roman"/>
                <w:i/>
                <w:iCs/>
              </w:rPr>
              <w:t xml:space="preserve">при проведении медицинских экспертиз </w:t>
            </w:r>
            <w:r w:rsidRPr="00EB63D1">
              <w:rPr>
                <w:rFonts w:ascii="Times New Roman" w:hAnsi="Times New Roman" w:cs="Times New Roman"/>
              </w:rPr>
              <w:t>(наличие соответствующей лицензии) по экспертизе временной нетрудоспособности.</w:t>
            </w:r>
          </w:p>
        </w:tc>
      </w:tr>
      <w:tr w:rsidR="004537E3" w:rsidRPr="00EB63D1" w14:paraId="73906BC2" w14:textId="77777777" w:rsidTr="002F46B7">
        <w:tc>
          <w:tcPr>
            <w:tcW w:w="5000" w:type="pct"/>
            <w:gridSpan w:val="2"/>
            <w:vAlign w:val="center"/>
          </w:tcPr>
          <w:p w14:paraId="16A28336" w14:textId="2E6A25E1" w:rsidR="004537E3" w:rsidRPr="00EB63D1" w:rsidRDefault="004537E3" w:rsidP="004537E3">
            <w:pPr>
              <w:pStyle w:val="HTML"/>
              <w:ind w:right="-1" w:firstLine="709"/>
              <w:jc w:val="center"/>
              <w:rPr>
                <w:rFonts w:ascii="Times New Roman" w:hAnsi="Times New Roman" w:cs="Times New Roman"/>
                <w:sz w:val="22"/>
                <w:szCs w:val="22"/>
              </w:rPr>
            </w:pPr>
            <w:r w:rsidRPr="00EB63D1">
              <w:rPr>
                <w:rFonts w:ascii="Times New Roman" w:hAnsi="Times New Roman" w:cs="Times New Roman"/>
                <w:sz w:val="22"/>
                <w:szCs w:val="22"/>
              </w:rPr>
              <w:t>Модуль 4. Медицинская статистика. Цифровые технологии в здравоохранении</w:t>
            </w:r>
          </w:p>
        </w:tc>
      </w:tr>
      <w:tr w:rsidR="004537E3" w:rsidRPr="00EB63D1" w14:paraId="3AF6BB78" w14:textId="77777777" w:rsidTr="00653697">
        <w:trPr>
          <w:trHeight w:val="1733"/>
        </w:trPr>
        <w:tc>
          <w:tcPr>
            <w:tcW w:w="1319" w:type="pct"/>
          </w:tcPr>
          <w:p w14:paraId="5E450413" w14:textId="4B582178" w:rsidR="004537E3" w:rsidRPr="00EB63D1" w:rsidRDefault="004537E3" w:rsidP="004537E3">
            <w:r w:rsidRPr="00EB63D1">
              <w:rPr>
                <w:rFonts w:ascii="Times New Roman" w:hAnsi="Times New Roman" w:cs="Times New Roman"/>
              </w:rPr>
              <w:t>4.1. Современные технологии принятия решений на основе статистических показателей деятельности медицинской организации</w:t>
            </w:r>
          </w:p>
        </w:tc>
        <w:tc>
          <w:tcPr>
            <w:tcW w:w="3681" w:type="pct"/>
          </w:tcPr>
          <w:p w14:paraId="1B662A3B" w14:textId="77777777" w:rsidR="00653697" w:rsidRPr="00EB63D1" w:rsidRDefault="00653697" w:rsidP="00653697">
            <w:pPr>
              <w:pStyle w:val="HTML"/>
              <w:widowControl w:val="0"/>
              <w:jc w:val="both"/>
              <w:rPr>
                <w:rFonts w:ascii="Times New Roman" w:hAnsi="Times New Roman" w:cs="Times New Roman"/>
                <w:sz w:val="22"/>
                <w:szCs w:val="22"/>
              </w:rPr>
            </w:pPr>
            <w:r w:rsidRPr="00EB63D1">
              <w:rPr>
                <w:rFonts w:ascii="Times New Roman" w:hAnsi="Times New Roman" w:cs="Times New Roman"/>
                <w:sz w:val="22"/>
                <w:szCs w:val="22"/>
              </w:rPr>
              <w:t>Осуществление медицинской деятельности, предусматривающей:</w:t>
            </w:r>
          </w:p>
          <w:p w14:paraId="396EDAFF" w14:textId="77777777" w:rsidR="00653697" w:rsidRPr="00EB63D1" w:rsidRDefault="00653697" w:rsidP="00653697">
            <w:pPr>
              <w:pStyle w:val="HTML"/>
              <w:widowControl w:val="0"/>
              <w:jc w:val="both"/>
              <w:rPr>
                <w:rFonts w:ascii="Times New Roman" w:hAnsi="Times New Roman" w:cs="Times New Roman"/>
                <w:sz w:val="22"/>
                <w:szCs w:val="22"/>
              </w:rPr>
            </w:pPr>
            <w:r w:rsidRPr="00EB63D1">
              <w:rPr>
                <w:rFonts w:ascii="Times New Roman" w:hAnsi="Times New Roman" w:cs="Times New Roman"/>
                <w:sz w:val="22"/>
                <w:szCs w:val="22"/>
              </w:rPr>
              <w:t xml:space="preserve">1) организацию и выполнение работ (услуг) </w:t>
            </w:r>
            <w:r w:rsidRPr="00EB63D1">
              <w:rPr>
                <w:rFonts w:ascii="Times New Roman" w:hAnsi="Times New Roman" w:cs="Times New Roman"/>
                <w:i/>
                <w:iCs/>
                <w:sz w:val="22"/>
                <w:szCs w:val="22"/>
              </w:rPr>
              <w:t xml:space="preserve">при оказании первичной врачебной медико-санитарной помощи </w:t>
            </w:r>
            <w:r w:rsidRPr="00EB63D1">
              <w:rPr>
                <w:rFonts w:ascii="Times New Roman" w:hAnsi="Times New Roman" w:cs="Times New Roman"/>
                <w:sz w:val="22"/>
                <w:szCs w:val="22"/>
              </w:rPr>
              <w:t>(наличие соответствующей лицензии) по организации здравоохранения и общественному здоровью, эпидемиологии;</w:t>
            </w:r>
          </w:p>
          <w:p w14:paraId="6CD44000" w14:textId="77777777" w:rsidR="00653697" w:rsidRPr="00EB63D1" w:rsidRDefault="00653697" w:rsidP="00653697">
            <w:pPr>
              <w:pStyle w:val="HTML"/>
              <w:widowControl w:val="0"/>
              <w:jc w:val="both"/>
              <w:rPr>
                <w:rFonts w:ascii="Times New Roman" w:hAnsi="Times New Roman" w:cs="Times New Roman"/>
                <w:sz w:val="22"/>
                <w:szCs w:val="22"/>
              </w:rPr>
            </w:pPr>
            <w:r w:rsidRPr="00EB63D1">
              <w:rPr>
                <w:rFonts w:ascii="Times New Roman" w:hAnsi="Times New Roman" w:cs="Times New Roman"/>
                <w:sz w:val="22"/>
                <w:szCs w:val="22"/>
              </w:rPr>
              <w:t xml:space="preserve">2) организацию и выполнение работ (услуг) </w:t>
            </w:r>
            <w:r w:rsidRPr="00EB63D1">
              <w:rPr>
                <w:rFonts w:ascii="Times New Roman" w:hAnsi="Times New Roman" w:cs="Times New Roman"/>
                <w:i/>
                <w:iCs/>
                <w:sz w:val="22"/>
                <w:szCs w:val="22"/>
              </w:rPr>
              <w:t xml:space="preserve">при оказании первичной специализированной медико-санитарной помощи </w:t>
            </w:r>
            <w:r w:rsidRPr="00EB63D1">
              <w:rPr>
                <w:rFonts w:ascii="Times New Roman" w:hAnsi="Times New Roman" w:cs="Times New Roman"/>
                <w:sz w:val="22"/>
                <w:szCs w:val="22"/>
              </w:rPr>
              <w:t>(наличие соответствующей лицензии) по организации здравоохранения и общественному здоровью, эпидемиологии;</w:t>
            </w:r>
          </w:p>
          <w:p w14:paraId="18BA37AE" w14:textId="25A83843" w:rsidR="004537E3" w:rsidRPr="00EB63D1" w:rsidRDefault="00653697" w:rsidP="00653697">
            <w:pPr>
              <w:tabs>
                <w:tab w:val="left" w:pos="181"/>
                <w:tab w:val="left" w:pos="993"/>
              </w:tabs>
              <w:autoSpaceDE w:val="0"/>
              <w:autoSpaceDN w:val="0"/>
              <w:adjustRightInd w:val="0"/>
              <w:ind w:right="-1"/>
              <w:jc w:val="both"/>
              <w:rPr>
                <w:rFonts w:ascii="Times New Roman" w:hAnsi="Times New Roman" w:cs="Times New Roman"/>
              </w:rPr>
            </w:pPr>
            <w:r w:rsidRPr="00EB63D1">
              <w:rPr>
                <w:rFonts w:ascii="Times New Roman" w:hAnsi="Times New Roman" w:cs="Times New Roman"/>
              </w:rPr>
              <w:t xml:space="preserve">3) организацию и выполнение работ (услуг) </w:t>
            </w:r>
            <w:r w:rsidRPr="00EB63D1">
              <w:rPr>
                <w:rFonts w:ascii="Times New Roman" w:hAnsi="Times New Roman" w:cs="Times New Roman"/>
                <w:i/>
                <w:iCs/>
              </w:rPr>
              <w:t>при оказании специализированной медицинской помощи</w:t>
            </w:r>
            <w:r w:rsidRPr="00EB63D1">
              <w:rPr>
                <w:rFonts w:ascii="Times New Roman" w:hAnsi="Times New Roman" w:cs="Times New Roman"/>
              </w:rPr>
              <w:t xml:space="preserve"> (наличие соответствующей лицензии) по организации здравоохранения и общественному здоровью, эпидемиологии.</w:t>
            </w:r>
          </w:p>
        </w:tc>
      </w:tr>
      <w:tr w:rsidR="004537E3" w:rsidRPr="00EB63D1" w14:paraId="2A62749F" w14:textId="77777777" w:rsidTr="00653697">
        <w:tc>
          <w:tcPr>
            <w:tcW w:w="1319" w:type="pct"/>
          </w:tcPr>
          <w:p w14:paraId="377276EA" w14:textId="3DE86F90" w:rsidR="004537E3" w:rsidRPr="00EB63D1" w:rsidRDefault="00653697" w:rsidP="004537E3">
            <w:pPr>
              <w:tabs>
                <w:tab w:val="left" w:pos="567"/>
                <w:tab w:val="left" w:pos="993"/>
              </w:tabs>
              <w:autoSpaceDE w:val="0"/>
              <w:autoSpaceDN w:val="0"/>
              <w:adjustRightInd w:val="0"/>
              <w:ind w:right="-1"/>
              <w:rPr>
                <w:rFonts w:ascii="Times New Roman" w:hAnsi="Times New Roman" w:cs="Times New Roman"/>
              </w:rPr>
            </w:pPr>
            <w:r w:rsidRPr="00EB63D1">
              <w:rPr>
                <w:rFonts w:ascii="Times New Roman" w:hAnsi="Times New Roman" w:cs="Times New Roman"/>
              </w:rPr>
              <w:t>4.3. </w:t>
            </w:r>
            <w:r w:rsidR="004537E3" w:rsidRPr="00EB63D1">
              <w:rPr>
                <w:rFonts w:ascii="Times New Roman" w:hAnsi="Times New Roman" w:cs="Times New Roman"/>
              </w:rPr>
              <w:t>Медицинские информационные системы. Электронная медицинская карта</w:t>
            </w:r>
          </w:p>
        </w:tc>
        <w:tc>
          <w:tcPr>
            <w:tcW w:w="3681" w:type="pct"/>
            <w:vMerge w:val="restart"/>
          </w:tcPr>
          <w:p w14:paraId="6589A076" w14:textId="77777777" w:rsidR="00653697" w:rsidRPr="00EB63D1" w:rsidRDefault="00653697" w:rsidP="00653697">
            <w:pPr>
              <w:pStyle w:val="HTML"/>
              <w:widowControl w:val="0"/>
              <w:jc w:val="both"/>
              <w:rPr>
                <w:rFonts w:ascii="Times New Roman" w:hAnsi="Times New Roman" w:cs="Times New Roman"/>
                <w:sz w:val="22"/>
                <w:szCs w:val="22"/>
              </w:rPr>
            </w:pPr>
            <w:r w:rsidRPr="00EB63D1">
              <w:rPr>
                <w:rFonts w:ascii="Times New Roman" w:hAnsi="Times New Roman" w:cs="Times New Roman"/>
                <w:sz w:val="22"/>
                <w:szCs w:val="22"/>
              </w:rPr>
              <w:t>Осуществление медицинской деятельности, предусматривающей:</w:t>
            </w:r>
          </w:p>
          <w:p w14:paraId="6BDDAC27" w14:textId="77777777" w:rsidR="00653697" w:rsidRPr="00EB63D1" w:rsidRDefault="00653697" w:rsidP="00653697">
            <w:pPr>
              <w:pStyle w:val="HTML"/>
              <w:widowControl w:val="0"/>
              <w:jc w:val="both"/>
              <w:rPr>
                <w:rFonts w:ascii="Times New Roman" w:hAnsi="Times New Roman" w:cs="Times New Roman"/>
                <w:sz w:val="22"/>
                <w:szCs w:val="22"/>
              </w:rPr>
            </w:pPr>
            <w:r w:rsidRPr="00EB63D1">
              <w:rPr>
                <w:rFonts w:ascii="Times New Roman" w:hAnsi="Times New Roman" w:cs="Times New Roman"/>
                <w:sz w:val="22"/>
                <w:szCs w:val="22"/>
              </w:rPr>
              <w:t xml:space="preserve">1) организацию и выполнение работ (услуг) </w:t>
            </w:r>
            <w:r w:rsidRPr="00EB63D1">
              <w:rPr>
                <w:rFonts w:ascii="Times New Roman" w:hAnsi="Times New Roman" w:cs="Times New Roman"/>
                <w:i/>
                <w:iCs/>
                <w:sz w:val="22"/>
                <w:szCs w:val="22"/>
              </w:rPr>
              <w:t xml:space="preserve">при оказании первичной врачебной медико-санитарной помощи </w:t>
            </w:r>
            <w:r w:rsidRPr="00EB63D1">
              <w:rPr>
                <w:rFonts w:ascii="Times New Roman" w:hAnsi="Times New Roman" w:cs="Times New Roman"/>
                <w:sz w:val="22"/>
                <w:szCs w:val="22"/>
              </w:rPr>
              <w:t>(наличие соответствующей лицензии) по организации здравоохранения и общественному здоровью, эпидемиологии;</w:t>
            </w:r>
          </w:p>
          <w:p w14:paraId="3222337A" w14:textId="77777777" w:rsidR="00653697" w:rsidRPr="00EB63D1" w:rsidRDefault="00653697" w:rsidP="00653697">
            <w:pPr>
              <w:pStyle w:val="HTML"/>
              <w:widowControl w:val="0"/>
              <w:jc w:val="both"/>
              <w:rPr>
                <w:rFonts w:ascii="Times New Roman" w:hAnsi="Times New Roman" w:cs="Times New Roman"/>
                <w:sz w:val="22"/>
                <w:szCs w:val="22"/>
              </w:rPr>
            </w:pPr>
            <w:r w:rsidRPr="00EB63D1">
              <w:rPr>
                <w:rFonts w:ascii="Times New Roman" w:hAnsi="Times New Roman" w:cs="Times New Roman"/>
                <w:sz w:val="22"/>
                <w:szCs w:val="22"/>
              </w:rPr>
              <w:t xml:space="preserve">2) организацию и выполнение работ (услуг) </w:t>
            </w:r>
            <w:r w:rsidRPr="00EB63D1">
              <w:rPr>
                <w:rFonts w:ascii="Times New Roman" w:hAnsi="Times New Roman" w:cs="Times New Roman"/>
                <w:i/>
                <w:iCs/>
                <w:sz w:val="22"/>
                <w:szCs w:val="22"/>
              </w:rPr>
              <w:t xml:space="preserve">при оказании первичной специализированной медико-санитарной помощи </w:t>
            </w:r>
            <w:r w:rsidRPr="00EB63D1">
              <w:rPr>
                <w:rFonts w:ascii="Times New Roman" w:hAnsi="Times New Roman" w:cs="Times New Roman"/>
                <w:sz w:val="22"/>
                <w:szCs w:val="22"/>
              </w:rPr>
              <w:t>(наличие соответствующей лицензии) по организации здравоохранения и общественному здоровью, эпидемиологии;</w:t>
            </w:r>
          </w:p>
          <w:p w14:paraId="3D48BC09" w14:textId="651DAAF5" w:rsidR="004537E3" w:rsidRPr="00EB63D1" w:rsidRDefault="00653697" w:rsidP="00653697">
            <w:pPr>
              <w:tabs>
                <w:tab w:val="left" w:pos="181"/>
                <w:tab w:val="left" w:pos="993"/>
              </w:tabs>
              <w:autoSpaceDE w:val="0"/>
              <w:autoSpaceDN w:val="0"/>
              <w:adjustRightInd w:val="0"/>
              <w:ind w:right="-1"/>
              <w:jc w:val="both"/>
              <w:rPr>
                <w:rFonts w:ascii="Times New Roman" w:hAnsi="Times New Roman" w:cs="Times New Roman"/>
              </w:rPr>
            </w:pPr>
            <w:r w:rsidRPr="00EB63D1">
              <w:rPr>
                <w:rFonts w:ascii="Times New Roman" w:hAnsi="Times New Roman" w:cs="Times New Roman"/>
              </w:rPr>
              <w:t xml:space="preserve">3) организацию и выполнение работ (услуг) </w:t>
            </w:r>
            <w:r w:rsidRPr="00EB63D1">
              <w:rPr>
                <w:rFonts w:ascii="Times New Roman" w:hAnsi="Times New Roman" w:cs="Times New Roman"/>
                <w:i/>
                <w:iCs/>
              </w:rPr>
              <w:t>при оказании специализированной медицинской помощи</w:t>
            </w:r>
            <w:r w:rsidRPr="00EB63D1">
              <w:rPr>
                <w:rFonts w:ascii="Times New Roman" w:hAnsi="Times New Roman" w:cs="Times New Roman"/>
              </w:rPr>
              <w:t xml:space="preserve"> (наличие соответствующей лицензии) по организации здравоохранения и общественному здоровью, эпидемиологии.</w:t>
            </w:r>
          </w:p>
        </w:tc>
      </w:tr>
      <w:tr w:rsidR="004537E3" w:rsidRPr="00EB63D1" w14:paraId="11F9EE19" w14:textId="77777777" w:rsidTr="00653697">
        <w:tc>
          <w:tcPr>
            <w:tcW w:w="1319" w:type="pct"/>
          </w:tcPr>
          <w:p w14:paraId="09B53956" w14:textId="48CB6793" w:rsidR="004537E3" w:rsidRPr="00EB63D1" w:rsidRDefault="00653697" w:rsidP="004537E3">
            <w:r w:rsidRPr="00EB63D1">
              <w:rPr>
                <w:rFonts w:ascii="Times New Roman" w:hAnsi="Times New Roman" w:cs="Times New Roman"/>
              </w:rPr>
              <w:t>4.4. </w:t>
            </w:r>
            <w:r w:rsidR="004537E3" w:rsidRPr="00EB63D1">
              <w:rPr>
                <w:rFonts w:ascii="Times New Roman" w:hAnsi="Times New Roman" w:cs="Times New Roman"/>
              </w:rPr>
              <w:t xml:space="preserve">Системы </w:t>
            </w:r>
          </w:p>
          <w:p w14:paraId="05793677" w14:textId="700C73A7" w:rsidR="004537E3" w:rsidRPr="00EB63D1" w:rsidRDefault="004537E3" w:rsidP="004537E3">
            <w:r w:rsidRPr="00EB63D1">
              <w:rPr>
                <w:rFonts w:ascii="Times New Roman" w:hAnsi="Times New Roman" w:cs="Times New Roman"/>
              </w:rPr>
              <w:t xml:space="preserve">искусственного интеллекта </w:t>
            </w:r>
            <w:r w:rsidR="00BF392E">
              <w:rPr>
                <w:rFonts w:ascii="Times New Roman" w:hAnsi="Times New Roman" w:cs="Times New Roman"/>
              </w:rPr>
              <w:br/>
            </w:r>
            <w:r w:rsidRPr="00EB63D1">
              <w:rPr>
                <w:rFonts w:ascii="Times New Roman" w:hAnsi="Times New Roman" w:cs="Times New Roman"/>
              </w:rPr>
              <w:t>в здравоохранении Системы поддержки принятия врачебных решений. Телемедицинские технологии при оказании медицинской помощи</w:t>
            </w:r>
          </w:p>
        </w:tc>
        <w:tc>
          <w:tcPr>
            <w:tcW w:w="3681" w:type="pct"/>
            <w:vMerge/>
          </w:tcPr>
          <w:p w14:paraId="162B30C0" w14:textId="77777777" w:rsidR="004537E3" w:rsidRPr="00EB63D1" w:rsidRDefault="004537E3" w:rsidP="004537E3">
            <w:pPr>
              <w:tabs>
                <w:tab w:val="left" w:pos="181"/>
                <w:tab w:val="left" w:pos="993"/>
              </w:tabs>
              <w:autoSpaceDE w:val="0"/>
              <w:autoSpaceDN w:val="0"/>
              <w:adjustRightInd w:val="0"/>
              <w:ind w:right="-1"/>
              <w:jc w:val="both"/>
              <w:rPr>
                <w:rFonts w:ascii="Times New Roman" w:hAnsi="Times New Roman" w:cs="Times New Roman"/>
              </w:rPr>
            </w:pPr>
          </w:p>
        </w:tc>
      </w:tr>
      <w:tr w:rsidR="004537E3" w:rsidRPr="00EB63D1" w14:paraId="5FF6EC3E" w14:textId="77777777" w:rsidTr="00417CB6">
        <w:tc>
          <w:tcPr>
            <w:tcW w:w="5000" w:type="pct"/>
            <w:gridSpan w:val="2"/>
            <w:vAlign w:val="center"/>
          </w:tcPr>
          <w:p w14:paraId="76CADFC1" w14:textId="479B81B3" w:rsidR="004537E3" w:rsidRPr="00EB63D1" w:rsidRDefault="004537E3" w:rsidP="004537E3">
            <w:pPr>
              <w:pStyle w:val="HTML"/>
              <w:keepNext/>
              <w:ind w:right="-1"/>
              <w:jc w:val="center"/>
              <w:rPr>
                <w:rFonts w:ascii="Times New Roman" w:hAnsi="Times New Roman" w:cs="Times New Roman"/>
                <w:sz w:val="22"/>
                <w:szCs w:val="22"/>
              </w:rPr>
            </w:pPr>
            <w:r w:rsidRPr="00EB63D1">
              <w:rPr>
                <w:rFonts w:ascii="Times New Roman" w:hAnsi="Times New Roman" w:cs="Times New Roman"/>
                <w:sz w:val="22"/>
                <w:szCs w:val="22"/>
              </w:rPr>
              <w:lastRenderedPageBreak/>
              <w:t>Модуль 5. Практика</w:t>
            </w:r>
          </w:p>
        </w:tc>
      </w:tr>
      <w:tr w:rsidR="004537E3" w:rsidRPr="00EB63D1" w14:paraId="05F444E3" w14:textId="77777777" w:rsidTr="00653697">
        <w:tc>
          <w:tcPr>
            <w:tcW w:w="1319" w:type="pct"/>
          </w:tcPr>
          <w:p w14:paraId="1ED1ED8D" w14:textId="20055F77" w:rsidR="004537E3" w:rsidRPr="00EB63D1" w:rsidRDefault="004537E3" w:rsidP="004537E3">
            <w:pPr>
              <w:tabs>
                <w:tab w:val="left" w:pos="567"/>
                <w:tab w:val="left" w:pos="993"/>
              </w:tabs>
              <w:autoSpaceDE w:val="0"/>
              <w:autoSpaceDN w:val="0"/>
              <w:adjustRightInd w:val="0"/>
              <w:ind w:right="-1"/>
              <w:rPr>
                <w:rFonts w:ascii="Times New Roman" w:hAnsi="Times New Roman" w:cs="Times New Roman"/>
              </w:rPr>
            </w:pPr>
            <w:r w:rsidRPr="00EB63D1">
              <w:rPr>
                <w:rFonts w:ascii="Times New Roman" w:eastAsia="Times New Roman" w:hAnsi="Times New Roman" w:cs="Times New Roman"/>
                <w:bCs/>
                <w:iCs/>
              </w:rPr>
              <w:t xml:space="preserve">5.1 Практика </w:t>
            </w:r>
            <w:r w:rsidR="00BF392E">
              <w:rPr>
                <w:rFonts w:ascii="Times New Roman" w:eastAsia="Times New Roman" w:hAnsi="Times New Roman" w:cs="Times New Roman"/>
                <w:bCs/>
                <w:iCs/>
              </w:rPr>
              <w:br/>
            </w:r>
            <w:r w:rsidRPr="00EB63D1">
              <w:rPr>
                <w:rFonts w:ascii="Times New Roman" w:eastAsia="Times New Roman" w:hAnsi="Times New Roman" w:cs="Times New Roman"/>
                <w:bCs/>
                <w:iCs/>
              </w:rPr>
              <w:t>в медицинской организации</w:t>
            </w:r>
          </w:p>
        </w:tc>
        <w:tc>
          <w:tcPr>
            <w:tcW w:w="3681" w:type="pct"/>
          </w:tcPr>
          <w:p w14:paraId="47DC73E0" w14:textId="77777777" w:rsidR="00653697" w:rsidRPr="00EB63D1" w:rsidRDefault="00653697" w:rsidP="00653697">
            <w:pPr>
              <w:pStyle w:val="HTML"/>
              <w:widowControl w:val="0"/>
              <w:jc w:val="both"/>
              <w:rPr>
                <w:rFonts w:ascii="Times New Roman" w:hAnsi="Times New Roman" w:cs="Times New Roman"/>
                <w:sz w:val="22"/>
                <w:szCs w:val="22"/>
              </w:rPr>
            </w:pPr>
            <w:r w:rsidRPr="00EB63D1">
              <w:rPr>
                <w:rFonts w:ascii="Times New Roman" w:hAnsi="Times New Roman" w:cs="Times New Roman"/>
                <w:sz w:val="22"/>
                <w:szCs w:val="22"/>
              </w:rPr>
              <w:t>1. Осуществление медицинской деятельности, предусматривающей:</w:t>
            </w:r>
          </w:p>
          <w:p w14:paraId="6F56446B" w14:textId="77777777" w:rsidR="00653697" w:rsidRPr="00EB63D1" w:rsidRDefault="00653697" w:rsidP="00653697">
            <w:pPr>
              <w:pStyle w:val="HTML"/>
              <w:widowControl w:val="0"/>
              <w:jc w:val="both"/>
              <w:rPr>
                <w:rFonts w:ascii="Times New Roman" w:hAnsi="Times New Roman" w:cs="Times New Roman"/>
                <w:sz w:val="22"/>
                <w:szCs w:val="22"/>
              </w:rPr>
            </w:pPr>
            <w:r w:rsidRPr="00EB63D1">
              <w:rPr>
                <w:rFonts w:ascii="Times New Roman" w:hAnsi="Times New Roman" w:cs="Times New Roman"/>
                <w:sz w:val="22"/>
                <w:szCs w:val="22"/>
              </w:rPr>
              <w:t xml:space="preserve">1) организацию и выполнение работ (услуг) </w:t>
            </w:r>
            <w:r w:rsidRPr="00EB63D1">
              <w:rPr>
                <w:rFonts w:ascii="Times New Roman" w:hAnsi="Times New Roman" w:cs="Times New Roman"/>
                <w:i/>
                <w:iCs/>
                <w:sz w:val="22"/>
                <w:szCs w:val="22"/>
              </w:rPr>
              <w:t xml:space="preserve">при оказании первичной врачебной медико-санитарной помощи </w:t>
            </w:r>
            <w:r w:rsidRPr="00EB63D1">
              <w:rPr>
                <w:rFonts w:ascii="Times New Roman" w:hAnsi="Times New Roman" w:cs="Times New Roman"/>
                <w:sz w:val="22"/>
                <w:szCs w:val="22"/>
              </w:rPr>
              <w:t>(наличие соответствующей лицензии) по организации здравоохранения и общественному здоровью, эпидемиологии;</w:t>
            </w:r>
          </w:p>
          <w:p w14:paraId="5B8BBA3A" w14:textId="77777777" w:rsidR="00653697" w:rsidRPr="00EB63D1" w:rsidRDefault="00653697" w:rsidP="00653697">
            <w:pPr>
              <w:pStyle w:val="HTML"/>
              <w:widowControl w:val="0"/>
              <w:spacing w:after="60"/>
              <w:jc w:val="both"/>
              <w:rPr>
                <w:rFonts w:ascii="Times New Roman" w:hAnsi="Times New Roman" w:cs="Times New Roman"/>
                <w:sz w:val="22"/>
                <w:szCs w:val="22"/>
              </w:rPr>
            </w:pPr>
            <w:r w:rsidRPr="00EB63D1">
              <w:rPr>
                <w:rFonts w:ascii="Times New Roman" w:hAnsi="Times New Roman" w:cs="Times New Roman"/>
                <w:sz w:val="22"/>
                <w:szCs w:val="22"/>
              </w:rPr>
              <w:t xml:space="preserve">2) организацию и выполнение работ (услуг) </w:t>
            </w:r>
            <w:r w:rsidRPr="00EB63D1">
              <w:rPr>
                <w:rFonts w:ascii="Times New Roman" w:hAnsi="Times New Roman" w:cs="Times New Roman"/>
                <w:i/>
                <w:iCs/>
                <w:sz w:val="22"/>
                <w:szCs w:val="22"/>
              </w:rPr>
              <w:t xml:space="preserve">при оказании первичной специализированной медико-санитарной помощи </w:t>
            </w:r>
            <w:r w:rsidRPr="00EB63D1">
              <w:rPr>
                <w:rFonts w:ascii="Times New Roman" w:hAnsi="Times New Roman" w:cs="Times New Roman"/>
                <w:sz w:val="22"/>
                <w:szCs w:val="22"/>
              </w:rPr>
              <w:t>(наличие соответствующей лицензии) по организации здравоохранения и общественному здоровью, эпидемиологии.</w:t>
            </w:r>
          </w:p>
          <w:p w14:paraId="1A741891" w14:textId="77777777" w:rsidR="00653697" w:rsidRPr="00EB63D1" w:rsidRDefault="00653697" w:rsidP="00653697">
            <w:pPr>
              <w:pStyle w:val="HTML"/>
              <w:widowControl w:val="0"/>
              <w:jc w:val="both"/>
              <w:rPr>
                <w:rFonts w:ascii="Times New Roman" w:hAnsi="Times New Roman" w:cs="Times New Roman"/>
                <w:sz w:val="22"/>
                <w:szCs w:val="22"/>
              </w:rPr>
            </w:pPr>
            <w:r w:rsidRPr="00EB63D1">
              <w:rPr>
                <w:rFonts w:ascii="Times New Roman" w:hAnsi="Times New Roman" w:cs="Times New Roman"/>
                <w:sz w:val="22"/>
                <w:szCs w:val="22"/>
              </w:rPr>
              <w:t>2. Осуществление медицинской деятельности, предусматривающей:</w:t>
            </w:r>
          </w:p>
          <w:p w14:paraId="72DF2FD1" w14:textId="77777777" w:rsidR="00653697" w:rsidRPr="00EB63D1" w:rsidRDefault="00653697" w:rsidP="00653697">
            <w:pPr>
              <w:pStyle w:val="HTML"/>
              <w:widowControl w:val="0"/>
              <w:jc w:val="both"/>
              <w:rPr>
                <w:rFonts w:ascii="Times New Roman" w:hAnsi="Times New Roman" w:cs="Times New Roman"/>
                <w:sz w:val="22"/>
                <w:szCs w:val="22"/>
              </w:rPr>
            </w:pPr>
            <w:r w:rsidRPr="00EB63D1">
              <w:rPr>
                <w:rFonts w:ascii="Times New Roman" w:hAnsi="Times New Roman" w:cs="Times New Roman"/>
                <w:sz w:val="22"/>
                <w:szCs w:val="22"/>
              </w:rPr>
              <w:t xml:space="preserve">1) организацию и выполнение работ (услуг) </w:t>
            </w:r>
            <w:r w:rsidRPr="00EB63D1">
              <w:rPr>
                <w:rFonts w:ascii="Times New Roman" w:hAnsi="Times New Roman" w:cs="Times New Roman"/>
                <w:i/>
                <w:iCs/>
                <w:sz w:val="22"/>
                <w:szCs w:val="22"/>
              </w:rPr>
              <w:t>при оказании специализированной медицинской помощи</w:t>
            </w:r>
            <w:r w:rsidRPr="00EB63D1">
              <w:rPr>
                <w:rFonts w:ascii="Times New Roman" w:hAnsi="Times New Roman" w:cs="Times New Roman"/>
                <w:sz w:val="22"/>
                <w:szCs w:val="22"/>
              </w:rPr>
              <w:t xml:space="preserve"> (наличие соответствующей лицензии) по организации здравоохранения и общественному здоровью, эпидемиологии;</w:t>
            </w:r>
          </w:p>
          <w:p w14:paraId="5737779A" w14:textId="773A4727" w:rsidR="004537E3" w:rsidRPr="00EB63D1" w:rsidRDefault="00653697" w:rsidP="00653697">
            <w:pPr>
              <w:pStyle w:val="HTML"/>
              <w:ind w:right="-1"/>
              <w:jc w:val="both"/>
              <w:rPr>
                <w:rFonts w:ascii="Times New Roman" w:hAnsi="Times New Roman" w:cs="Times New Roman"/>
              </w:rPr>
            </w:pPr>
            <w:r w:rsidRPr="00EB63D1">
              <w:rPr>
                <w:rFonts w:ascii="Times New Roman" w:hAnsi="Times New Roman" w:cs="Times New Roman"/>
              </w:rPr>
              <w:t xml:space="preserve">2) организацию и выполнение работ (услуг) </w:t>
            </w:r>
            <w:r w:rsidRPr="00EB63D1">
              <w:rPr>
                <w:rFonts w:ascii="Times New Roman" w:hAnsi="Times New Roman" w:cs="Times New Roman"/>
                <w:i/>
                <w:iCs/>
              </w:rPr>
              <w:t xml:space="preserve">при проведении медицинских экспертиз </w:t>
            </w:r>
            <w:r w:rsidRPr="00EB63D1">
              <w:rPr>
                <w:rFonts w:ascii="Times New Roman" w:hAnsi="Times New Roman" w:cs="Times New Roman"/>
              </w:rPr>
              <w:t>(наличие соответствующей лицензии) по экспертизе временной нетрудоспособности.</w:t>
            </w:r>
          </w:p>
        </w:tc>
      </w:tr>
    </w:tbl>
    <w:p w14:paraId="79E46CD8" w14:textId="16089180" w:rsidR="00597814" w:rsidRPr="00EB63D1" w:rsidRDefault="00597814" w:rsidP="001E626D">
      <w:pPr>
        <w:autoSpaceDE w:val="0"/>
        <w:autoSpaceDN w:val="0"/>
        <w:adjustRightInd w:val="0"/>
        <w:spacing w:before="240" w:after="0" w:line="240" w:lineRule="auto"/>
        <w:ind w:right="-1" w:firstLine="709"/>
        <w:jc w:val="both"/>
        <w:rPr>
          <w:rFonts w:ascii="Times New Roman" w:hAnsi="Times New Roman" w:cs="Times New Roman"/>
          <w:bCs/>
          <w:iCs/>
          <w:sz w:val="28"/>
          <w:szCs w:val="28"/>
        </w:rPr>
      </w:pPr>
      <w:r w:rsidRPr="00EB63D1">
        <w:rPr>
          <w:rFonts w:ascii="Times New Roman" w:hAnsi="Times New Roman" w:cs="Times New Roman"/>
          <w:bCs/>
          <w:iCs/>
          <w:sz w:val="28"/>
          <w:szCs w:val="28"/>
        </w:rPr>
        <w:t>15. По решению организации модуль 5 может проводиться</w:t>
      </w:r>
      <w:r w:rsidR="003C1507" w:rsidRPr="00EB63D1">
        <w:rPr>
          <w:rFonts w:ascii="Times New Roman" w:hAnsi="Times New Roman" w:cs="Times New Roman"/>
          <w:bCs/>
          <w:iCs/>
          <w:sz w:val="28"/>
          <w:szCs w:val="28"/>
        </w:rPr>
        <w:t xml:space="preserve"> полностью </w:t>
      </w:r>
      <w:r w:rsidR="00BF392E">
        <w:rPr>
          <w:rFonts w:ascii="Times New Roman" w:hAnsi="Times New Roman" w:cs="Times New Roman"/>
          <w:bCs/>
          <w:iCs/>
          <w:sz w:val="28"/>
          <w:szCs w:val="28"/>
        </w:rPr>
        <w:br/>
      </w:r>
      <w:bookmarkStart w:id="6" w:name="_GoBack"/>
      <w:bookmarkEnd w:id="6"/>
      <w:r w:rsidR="003C1507" w:rsidRPr="00EB63D1">
        <w:rPr>
          <w:rFonts w:ascii="Times New Roman" w:hAnsi="Times New Roman" w:cs="Times New Roman"/>
          <w:bCs/>
          <w:iCs/>
          <w:sz w:val="28"/>
          <w:szCs w:val="28"/>
        </w:rPr>
        <w:t>или частично</w:t>
      </w:r>
      <w:r w:rsidRPr="00EB63D1">
        <w:rPr>
          <w:rFonts w:ascii="Times New Roman" w:hAnsi="Times New Roman" w:cs="Times New Roman"/>
          <w:bCs/>
          <w:iCs/>
          <w:sz w:val="28"/>
          <w:szCs w:val="28"/>
        </w:rPr>
        <w:t xml:space="preserve"> в форме стажировки</w:t>
      </w:r>
      <w:r w:rsidRPr="00EB63D1">
        <w:rPr>
          <w:rStyle w:val="a6"/>
          <w:rFonts w:ascii="Times New Roman" w:hAnsi="Times New Roman" w:cs="Times New Roman"/>
          <w:bCs/>
          <w:iCs/>
          <w:sz w:val="28"/>
          <w:szCs w:val="28"/>
        </w:rPr>
        <w:footnoteReference w:id="12"/>
      </w:r>
      <w:r w:rsidRPr="00EB63D1">
        <w:rPr>
          <w:rFonts w:ascii="Times New Roman" w:hAnsi="Times New Roman" w:cs="Times New Roman"/>
          <w:bCs/>
          <w:iCs/>
          <w:sz w:val="28"/>
          <w:szCs w:val="28"/>
        </w:rPr>
        <w:t>.</w:t>
      </w:r>
    </w:p>
    <w:p w14:paraId="08422BCF" w14:textId="009065B3" w:rsidR="003865CD" w:rsidRPr="00EB63D1" w:rsidRDefault="001E626D" w:rsidP="00597814">
      <w:pPr>
        <w:autoSpaceDE w:val="0"/>
        <w:autoSpaceDN w:val="0"/>
        <w:adjustRightInd w:val="0"/>
        <w:spacing w:after="0" w:line="240" w:lineRule="auto"/>
        <w:ind w:firstLine="709"/>
        <w:jc w:val="both"/>
        <w:rPr>
          <w:rFonts w:ascii="Times New Roman" w:hAnsi="Times New Roman" w:cs="Times New Roman"/>
          <w:bCs/>
          <w:iCs/>
          <w:sz w:val="28"/>
          <w:szCs w:val="28"/>
        </w:rPr>
      </w:pPr>
      <w:r w:rsidRPr="00EB63D1">
        <w:rPr>
          <w:rFonts w:ascii="Times New Roman" w:hAnsi="Times New Roman" w:cs="Times New Roman"/>
          <w:bCs/>
          <w:iCs/>
          <w:sz w:val="28"/>
          <w:szCs w:val="28"/>
        </w:rPr>
        <w:t>1</w:t>
      </w:r>
      <w:r w:rsidR="00597814" w:rsidRPr="00EB63D1">
        <w:rPr>
          <w:rFonts w:ascii="Times New Roman" w:hAnsi="Times New Roman" w:cs="Times New Roman"/>
          <w:bCs/>
          <w:iCs/>
          <w:sz w:val="28"/>
          <w:szCs w:val="28"/>
        </w:rPr>
        <w:t>6</w:t>
      </w:r>
      <w:r w:rsidRPr="00EB63D1">
        <w:rPr>
          <w:rFonts w:ascii="Times New Roman" w:hAnsi="Times New Roman" w:cs="Times New Roman"/>
          <w:bCs/>
          <w:iCs/>
          <w:sz w:val="28"/>
          <w:szCs w:val="28"/>
        </w:rPr>
        <w:t>.</w:t>
      </w:r>
      <w:r w:rsidR="00597814" w:rsidRPr="00EB63D1">
        <w:rPr>
          <w:rFonts w:ascii="Times New Roman" w:hAnsi="Times New Roman" w:cs="Times New Roman"/>
          <w:bCs/>
          <w:iCs/>
          <w:sz w:val="28"/>
          <w:szCs w:val="28"/>
        </w:rPr>
        <w:t> </w:t>
      </w:r>
      <w:r w:rsidRPr="00EB63D1">
        <w:rPr>
          <w:rFonts w:ascii="Times New Roman" w:hAnsi="Times New Roman" w:cs="Times New Roman"/>
          <w:bCs/>
          <w:iCs/>
          <w:sz w:val="28"/>
          <w:szCs w:val="28"/>
        </w:rPr>
        <w:t>Требования к использованию ЭО и ДОТ, учебно-методическому обеспечению реализации Программы:</w:t>
      </w:r>
    </w:p>
    <w:p w14:paraId="511D3C2F" w14:textId="77777777" w:rsidR="00653697" w:rsidRPr="00EB63D1" w:rsidRDefault="00653697" w:rsidP="00653697">
      <w:pPr>
        <w:spacing w:after="0" w:line="240" w:lineRule="auto"/>
        <w:ind w:right="-1" w:firstLine="709"/>
        <w:contextualSpacing/>
        <w:jc w:val="both"/>
        <w:rPr>
          <w:rFonts w:ascii="Times New Roman" w:hAnsi="Times New Roman" w:cs="Times New Roman"/>
          <w:sz w:val="28"/>
          <w:szCs w:val="28"/>
        </w:rPr>
      </w:pPr>
      <w:r w:rsidRPr="00EB63D1">
        <w:rPr>
          <w:rFonts w:ascii="Times New Roman" w:hAnsi="Times New Roman" w:cs="Times New Roman"/>
          <w:sz w:val="28"/>
          <w:szCs w:val="28"/>
        </w:rPr>
        <w:t>По решению организации лекции при реализации Программы могут проводиться с использованием ЭО и ДОТ полностью или частично.</w:t>
      </w:r>
    </w:p>
    <w:p w14:paraId="699AB4BB" w14:textId="77777777" w:rsidR="00653697" w:rsidRPr="00EB63D1" w:rsidRDefault="00653697" w:rsidP="00653697">
      <w:pPr>
        <w:spacing w:after="0" w:line="240" w:lineRule="auto"/>
        <w:ind w:right="-1" w:firstLine="709"/>
        <w:contextualSpacing/>
        <w:jc w:val="both"/>
        <w:rPr>
          <w:rFonts w:ascii="Times New Roman" w:hAnsi="Times New Roman" w:cs="Times New Roman"/>
          <w:sz w:val="28"/>
          <w:szCs w:val="28"/>
        </w:rPr>
      </w:pPr>
      <w:r w:rsidRPr="00EB63D1">
        <w:rPr>
          <w:rFonts w:ascii="Times New Roman" w:hAnsi="Times New Roman" w:cs="Times New Roman"/>
          <w:sz w:val="28"/>
          <w:szCs w:val="28"/>
        </w:rPr>
        <w:t>По решению организации занятия семинарского типа при реализации Программы могут проводиться с использованием ЭО и ДОТ, если это предусмотрено учебным планом.</w:t>
      </w:r>
    </w:p>
    <w:p w14:paraId="63A946E5" w14:textId="6917CBA1" w:rsidR="0017509E" w:rsidRPr="00EB63D1" w:rsidRDefault="00653697" w:rsidP="00653697">
      <w:pPr>
        <w:spacing w:after="0" w:line="240" w:lineRule="auto"/>
        <w:ind w:right="-1" w:firstLine="709"/>
        <w:contextualSpacing/>
        <w:jc w:val="both"/>
        <w:rPr>
          <w:rFonts w:ascii="Times New Roman" w:hAnsi="Times New Roman" w:cs="Times New Roman"/>
          <w:sz w:val="28"/>
          <w:szCs w:val="28"/>
        </w:rPr>
      </w:pPr>
      <w:r w:rsidRPr="00EB63D1">
        <w:rPr>
          <w:rFonts w:ascii="Times New Roman" w:hAnsi="Times New Roman" w:cs="Times New Roman"/>
          <w:sz w:val="28"/>
          <w:szCs w:val="28"/>
        </w:rPr>
        <w:t>Использование ЭО и ДОТ при проведении практик, промежуточных и итоговой аттестаций не допускается.</w:t>
      </w:r>
    </w:p>
    <w:p w14:paraId="7011AD1C" w14:textId="77777777" w:rsidR="00B00F73" w:rsidRPr="00EB63D1" w:rsidRDefault="00A97E1E" w:rsidP="002E3546">
      <w:pPr>
        <w:spacing w:after="0" w:line="240" w:lineRule="auto"/>
        <w:ind w:right="-1" w:firstLine="709"/>
        <w:contextualSpacing/>
        <w:jc w:val="both"/>
        <w:rPr>
          <w:rFonts w:ascii="Times New Roman" w:hAnsi="Times New Roman" w:cs="Times New Roman"/>
          <w:sz w:val="28"/>
          <w:szCs w:val="28"/>
        </w:rPr>
      </w:pPr>
      <w:r w:rsidRPr="00EB63D1">
        <w:rPr>
          <w:rFonts w:ascii="Times New Roman" w:hAnsi="Times New Roman" w:cs="Times New Roman"/>
          <w:sz w:val="28"/>
          <w:szCs w:val="28"/>
        </w:rPr>
        <w:t>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w:t>
      </w:r>
      <w:r w:rsidR="0017509E" w:rsidRPr="00EB63D1">
        <w:rPr>
          <w:rFonts w:ascii="Times New Roman" w:hAnsi="Times New Roman" w:cs="Times New Roman"/>
          <w:sz w:val="28"/>
          <w:szCs w:val="28"/>
        </w:rPr>
        <w:t>.</w:t>
      </w:r>
      <w:r w:rsidRPr="00EB63D1">
        <w:rPr>
          <w:rFonts w:ascii="Times New Roman" w:hAnsi="Times New Roman" w:cs="Times New Roman"/>
          <w:sz w:val="28"/>
          <w:szCs w:val="28"/>
        </w:rPr>
        <w:t xml:space="preserve">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w:t>
      </w:r>
      <w:r w:rsidR="00306424" w:rsidRPr="00EB63D1">
        <w:rPr>
          <w:rFonts w:ascii="Times New Roman" w:hAnsi="Times New Roman" w:cs="Times New Roman"/>
          <w:sz w:val="28"/>
          <w:szCs w:val="28"/>
        </w:rPr>
        <w:br/>
      </w:r>
      <w:r w:rsidRPr="00EB63D1">
        <w:rPr>
          <w:rFonts w:ascii="Times New Roman" w:hAnsi="Times New Roman" w:cs="Times New Roman"/>
          <w:sz w:val="28"/>
          <w:szCs w:val="28"/>
        </w:rPr>
        <w:t>в которой имеется доступ к информационно-телекоммуникационной сети «Интернет», как</w:t>
      </w:r>
      <w:r w:rsidR="001E626D" w:rsidRPr="00EB63D1">
        <w:rPr>
          <w:rFonts w:ascii="Times New Roman" w:hAnsi="Times New Roman" w:cs="Times New Roman"/>
          <w:sz w:val="28"/>
          <w:szCs w:val="28"/>
        </w:rPr>
        <w:t xml:space="preserve"> </w:t>
      </w:r>
      <w:r w:rsidRPr="00EB63D1">
        <w:rPr>
          <w:rFonts w:ascii="Times New Roman" w:hAnsi="Times New Roman" w:cs="Times New Roman"/>
          <w:sz w:val="28"/>
          <w:szCs w:val="28"/>
        </w:rPr>
        <w:t>на территории организации, так</w:t>
      </w:r>
      <w:r w:rsidR="001E626D" w:rsidRPr="00EB63D1">
        <w:rPr>
          <w:rFonts w:ascii="Times New Roman" w:hAnsi="Times New Roman" w:cs="Times New Roman"/>
          <w:sz w:val="28"/>
          <w:szCs w:val="28"/>
        </w:rPr>
        <w:t xml:space="preserve"> </w:t>
      </w:r>
      <w:r w:rsidRPr="00EB63D1">
        <w:rPr>
          <w:rFonts w:ascii="Times New Roman" w:hAnsi="Times New Roman" w:cs="Times New Roman"/>
          <w:sz w:val="28"/>
          <w:szCs w:val="28"/>
        </w:rPr>
        <w:t>и вне ее.</w:t>
      </w:r>
    </w:p>
    <w:p w14:paraId="712AF6EB" w14:textId="77777777" w:rsidR="00FA1E04" w:rsidRPr="00EB63D1" w:rsidRDefault="00A97E1E" w:rsidP="002E3546">
      <w:pPr>
        <w:spacing w:after="0" w:line="240" w:lineRule="auto"/>
        <w:ind w:right="-1" w:firstLine="709"/>
        <w:contextualSpacing/>
        <w:jc w:val="both"/>
        <w:rPr>
          <w:rFonts w:ascii="Times New Roman" w:hAnsi="Times New Roman" w:cs="Times New Roman"/>
          <w:sz w:val="28"/>
          <w:szCs w:val="28"/>
        </w:rPr>
      </w:pPr>
      <w:r w:rsidRPr="00EB63D1">
        <w:rPr>
          <w:rFonts w:ascii="Times New Roman" w:hAnsi="Times New Roman" w:cs="Times New Roman"/>
          <w:sz w:val="28"/>
          <w:szCs w:val="28"/>
        </w:rPr>
        <w:t xml:space="preserve">Перечень учебных изданий, в том числе электронных, иных информационных материалов, необходимых для освоения </w:t>
      </w:r>
      <w:r w:rsidR="00306424" w:rsidRPr="00EB63D1">
        <w:rPr>
          <w:rFonts w:ascii="Times New Roman" w:hAnsi="Times New Roman" w:cs="Times New Roman"/>
          <w:sz w:val="28"/>
          <w:szCs w:val="28"/>
        </w:rPr>
        <w:t>П</w:t>
      </w:r>
      <w:r w:rsidRPr="00EB63D1">
        <w:rPr>
          <w:rFonts w:ascii="Times New Roman" w:hAnsi="Times New Roman" w:cs="Times New Roman"/>
          <w:sz w:val="28"/>
          <w:szCs w:val="28"/>
        </w:rPr>
        <w:t>рограммы, определяется организацие</w:t>
      </w:r>
      <w:r w:rsidR="0017509E" w:rsidRPr="00EB63D1">
        <w:rPr>
          <w:rFonts w:ascii="Times New Roman" w:hAnsi="Times New Roman" w:cs="Times New Roman"/>
          <w:sz w:val="28"/>
          <w:szCs w:val="28"/>
        </w:rPr>
        <w:t>й</w:t>
      </w:r>
      <w:r w:rsidR="00306424" w:rsidRPr="00EB63D1">
        <w:rPr>
          <w:rFonts w:ascii="Times New Roman" w:hAnsi="Times New Roman" w:cs="Times New Roman"/>
          <w:sz w:val="28"/>
          <w:szCs w:val="28"/>
        </w:rPr>
        <w:t xml:space="preserve"> </w:t>
      </w:r>
      <w:r w:rsidR="0017509E" w:rsidRPr="00EB63D1">
        <w:rPr>
          <w:rFonts w:ascii="Times New Roman" w:hAnsi="Times New Roman" w:cs="Times New Roman"/>
          <w:sz w:val="28"/>
          <w:szCs w:val="28"/>
        </w:rPr>
        <w:t>самостоятельно</w:t>
      </w:r>
      <w:r w:rsidRPr="00EB63D1">
        <w:rPr>
          <w:rFonts w:ascii="Times New Roman" w:hAnsi="Times New Roman" w:cs="Times New Roman"/>
          <w:sz w:val="28"/>
          <w:szCs w:val="28"/>
        </w:rPr>
        <w:t>.</w:t>
      </w:r>
    </w:p>
    <w:p w14:paraId="184F7701" w14:textId="00A720DF" w:rsidR="003865CD" w:rsidRPr="00EB63D1" w:rsidRDefault="00306424" w:rsidP="002E3546">
      <w:pPr>
        <w:spacing w:after="0" w:line="240" w:lineRule="auto"/>
        <w:ind w:right="-1" w:firstLine="709"/>
        <w:contextualSpacing/>
        <w:jc w:val="both"/>
        <w:rPr>
          <w:rFonts w:ascii="Times New Roman" w:hAnsi="Times New Roman" w:cs="Times New Roman"/>
          <w:sz w:val="28"/>
          <w:szCs w:val="28"/>
        </w:rPr>
      </w:pPr>
      <w:r w:rsidRPr="00EB63D1">
        <w:rPr>
          <w:rFonts w:ascii="Times New Roman" w:hAnsi="Times New Roman" w:cs="Times New Roman"/>
          <w:sz w:val="28"/>
          <w:szCs w:val="28"/>
        </w:rPr>
        <w:t>1</w:t>
      </w:r>
      <w:r w:rsidR="00653697" w:rsidRPr="00EB63D1">
        <w:rPr>
          <w:rFonts w:ascii="Times New Roman" w:hAnsi="Times New Roman" w:cs="Times New Roman"/>
          <w:sz w:val="28"/>
          <w:szCs w:val="28"/>
        </w:rPr>
        <w:t>7</w:t>
      </w:r>
      <w:r w:rsidRPr="00EB63D1">
        <w:rPr>
          <w:rFonts w:ascii="Times New Roman" w:hAnsi="Times New Roman" w:cs="Times New Roman"/>
          <w:sz w:val="28"/>
          <w:szCs w:val="28"/>
        </w:rPr>
        <w:t xml:space="preserve">. Финансовое обеспечение реализации Программы должно осуществляться </w:t>
      </w:r>
      <w:r w:rsidRPr="00EB63D1">
        <w:rPr>
          <w:rFonts w:ascii="Times New Roman" w:hAnsi="Times New Roman" w:cs="Times New Roman"/>
          <w:sz w:val="28"/>
          <w:szCs w:val="28"/>
        </w:rPr>
        <w:br/>
        <w:t>в объеме не ниже определенного в соответствии с Бюджетным кодексом Российской Федерации и Федеральным законом № 273-ФЗ.</w:t>
      </w:r>
    </w:p>
    <w:p w14:paraId="3B952EEA" w14:textId="77777777" w:rsidR="000A7500" w:rsidRPr="00EB63D1" w:rsidRDefault="000A7500" w:rsidP="00C05706">
      <w:pPr>
        <w:pStyle w:val="ConsPlusNormal"/>
        <w:ind w:left="7655"/>
        <w:jc w:val="center"/>
        <w:outlineLvl w:val="0"/>
        <w:rPr>
          <w:rFonts w:ascii="Times New Roman" w:hAnsi="Times New Roman" w:cs="Times New Roman"/>
          <w:sz w:val="28"/>
          <w:szCs w:val="28"/>
        </w:rPr>
      </w:pPr>
    </w:p>
    <w:sectPr w:rsidR="000A7500" w:rsidRPr="00EB63D1" w:rsidSect="00B23EC4">
      <w:endnotePr>
        <w:numFmt w:val="decimal"/>
      </w:endnotePr>
      <w:pgSz w:w="11906" w:h="16838" w:code="9"/>
      <w:pgMar w:top="1134"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7131D" w14:textId="77777777" w:rsidR="00AF0966" w:rsidRDefault="00AF0966" w:rsidP="00373D49">
      <w:pPr>
        <w:spacing w:after="0" w:line="240" w:lineRule="auto"/>
      </w:pPr>
      <w:r>
        <w:separator/>
      </w:r>
    </w:p>
  </w:endnote>
  <w:endnote w:type="continuationSeparator" w:id="0">
    <w:p w14:paraId="7D22F066" w14:textId="77777777" w:rsidR="00AF0966" w:rsidRDefault="00AF0966" w:rsidP="00373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Neue">
    <w:altName w:val="Times New Roman"/>
    <w:charset w:val="00"/>
    <w:family w:val="auto"/>
    <w:pitch w:val="variable"/>
    <w:sig w:usb0="E50002FF" w:usb1="500079DB" w:usb2="0000001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DA109" w14:textId="77777777" w:rsidR="002F46B7" w:rsidRDefault="002F46B7">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FDC56" w14:textId="77777777" w:rsidR="00AF0966" w:rsidRDefault="00AF0966" w:rsidP="00373D49">
      <w:pPr>
        <w:spacing w:after="0" w:line="240" w:lineRule="auto"/>
      </w:pPr>
      <w:r>
        <w:separator/>
      </w:r>
    </w:p>
  </w:footnote>
  <w:footnote w:type="continuationSeparator" w:id="0">
    <w:p w14:paraId="6DB41B01" w14:textId="77777777" w:rsidR="00AF0966" w:rsidRDefault="00AF0966" w:rsidP="00373D49">
      <w:pPr>
        <w:spacing w:after="0" w:line="240" w:lineRule="auto"/>
      </w:pPr>
      <w:r>
        <w:continuationSeparator/>
      </w:r>
    </w:p>
  </w:footnote>
  <w:footnote w:id="1">
    <w:p w14:paraId="11E446FD" w14:textId="784B0FCF" w:rsidR="002F46B7" w:rsidRPr="002A12B9" w:rsidRDefault="002F46B7" w:rsidP="000A7500">
      <w:pPr>
        <w:pStyle w:val="ac"/>
        <w:ind w:right="-1"/>
        <w:jc w:val="both"/>
      </w:pPr>
      <w:r>
        <w:rPr>
          <w:rStyle w:val="a6"/>
        </w:rPr>
        <w:footnoteRef/>
      </w:r>
      <w:r>
        <w:t> Пункт</w:t>
      </w:r>
      <w:r w:rsidRPr="00D20675">
        <w:t xml:space="preserve"> </w:t>
      </w:r>
      <w:r>
        <w:t>11</w:t>
      </w:r>
      <w:r w:rsidRPr="00D20675">
        <w:t xml:space="preserve"> Порядка организации и осуществления образовательной деятельности по дополнительным профессиональным программам</w:t>
      </w:r>
      <w:r>
        <w:t xml:space="preserve">, </w:t>
      </w:r>
      <w:r w:rsidRPr="00D20675">
        <w:t>утвержден</w:t>
      </w:r>
      <w:r>
        <w:t>ного</w:t>
      </w:r>
      <w:r w:rsidRPr="00D20675">
        <w:t xml:space="preserve"> приказом Министерства образования и науки Российской Федерации от </w:t>
      </w:r>
      <w:r>
        <w:t xml:space="preserve">24 марта </w:t>
      </w:r>
      <w:r w:rsidRPr="00D20675">
        <w:t>20</w:t>
      </w:r>
      <w:r>
        <w:t>25 г.</w:t>
      </w:r>
      <w:r w:rsidRPr="00D20675">
        <w:t xml:space="preserve"> </w:t>
      </w:r>
      <w:r>
        <w:t>№</w:t>
      </w:r>
      <w:r w:rsidRPr="00D20675">
        <w:t xml:space="preserve"> </w:t>
      </w:r>
      <w:r>
        <w:t>266 (з</w:t>
      </w:r>
      <w:r w:rsidRPr="00AC4899">
        <w:t>арегистрирован Министерством юстиции Российской Федерации 22 апреля 2025 г.</w:t>
      </w:r>
      <w:r>
        <w:t>, регистрационный</w:t>
      </w:r>
      <w:r w:rsidRPr="00AC4899">
        <w:t xml:space="preserve"> </w:t>
      </w:r>
      <w:r>
        <w:t>№</w:t>
      </w:r>
      <w:r w:rsidRPr="00AC4899">
        <w:t xml:space="preserve"> 81928</w:t>
      </w:r>
      <w:r>
        <w:t xml:space="preserve">), действует до 1 сентября 2031 года (далее – Порядок организации </w:t>
      </w:r>
      <w:r w:rsidRPr="00D20675">
        <w:t>и осуществления образовательной деятельности</w:t>
      </w:r>
      <w:r>
        <w:t xml:space="preserve"> </w:t>
      </w:r>
      <w:r w:rsidRPr="00D20675">
        <w:t>по дополнительным профессиональным программам</w:t>
      </w:r>
      <w:r>
        <w:t>).</w:t>
      </w:r>
    </w:p>
  </w:footnote>
  <w:footnote w:id="2">
    <w:p w14:paraId="7DFDF73C" w14:textId="77777777" w:rsidR="002F46B7" w:rsidRDefault="002F46B7" w:rsidP="00B23EC4">
      <w:pPr>
        <w:pStyle w:val="ac"/>
        <w:jc w:val="both"/>
      </w:pPr>
      <w:r>
        <w:rPr>
          <w:rStyle w:val="a6"/>
        </w:rPr>
        <w:footnoteRef/>
      </w:r>
      <w:r>
        <w:t xml:space="preserve"> </w:t>
      </w:r>
      <w:r w:rsidRPr="00AC4899">
        <w:t xml:space="preserve">Таблица приложения к приказу Министерства труда и социальной защиты Российской Федерации от 29 сентября 2014 г. </w:t>
      </w:r>
      <w:r>
        <w:t>№</w:t>
      </w:r>
      <w:r w:rsidRPr="00AC4899">
        <w:t xml:space="preserve"> 667н </w:t>
      </w:r>
      <w:r>
        <w:t>«</w:t>
      </w:r>
      <w:r w:rsidRPr="00AC4899">
        <w:t>О реестре профессиональных стандартов (перечне видов профессиональной деятельности)</w:t>
      </w:r>
      <w:r>
        <w:t>»</w:t>
      </w:r>
      <w:r w:rsidRPr="00AC4899">
        <w:t xml:space="preserve"> (зарегистрирован Министерством юстиции Российской Федерации 19 ноября 2014 г., регистрационный </w:t>
      </w:r>
      <w:r>
        <w:t>№</w:t>
      </w:r>
      <w:r w:rsidRPr="00AC4899">
        <w:t xml:space="preserve"> 34779) с изменением, внесенным приказом Министерства труда и социальной защиты Российской Федерации от 9 марта 2017 г. </w:t>
      </w:r>
      <w:r>
        <w:t>№</w:t>
      </w:r>
      <w:r w:rsidRPr="00AC4899">
        <w:t xml:space="preserve"> 254н (зарегистрирован Министерством юстиции Российской Федерации 29 марта 2017 г., регистрационный </w:t>
      </w:r>
      <w:r>
        <w:t>№</w:t>
      </w:r>
      <w:r w:rsidRPr="00AC4899">
        <w:t xml:space="preserve"> 46168)</w:t>
      </w:r>
      <w:r>
        <w:t>.</w:t>
      </w:r>
    </w:p>
  </w:footnote>
  <w:footnote w:id="3">
    <w:p w14:paraId="1302AD04" w14:textId="77777777" w:rsidR="002F46B7" w:rsidRDefault="002F46B7" w:rsidP="00B23EC4">
      <w:pPr>
        <w:pStyle w:val="ac"/>
        <w:jc w:val="both"/>
      </w:pPr>
      <w:r>
        <w:rPr>
          <w:rStyle w:val="a6"/>
        </w:rPr>
        <w:footnoteRef/>
      </w:r>
      <w:r>
        <w:t xml:space="preserve"> </w:t>
      </w:r>
      <w:r w:rsidRPr="00CF0DEB">
        <w:t xml:space="preserve">Приказ Министерства труда и социальной защиты Российской Федерации от 12 апреля 2013 г. </w:t>
      </w:r>
      <w:r>
        <w:t>№ 148н</w:t>
      </w:r>
      <w:r>
        <w:br/>
        <w:t>«</w:t>
      </w:r>
      <w:r w:rsidRPr="00CF0DEB">
        <w:t>Об утверждении уровней квалификации в целях разработки проектов профессиональных стандартов</w:t>
      </w:r>
      <w:r>
        <w:t>»</w:t>
      </w:r>
      <w:r w:rsidRPr="00CF0DEB">
        <w:t xml:space="preserve"> (зарегистрирован Министерством юстиции Российской Федерации 27 мая 2013 г., регистрационный </w:t>
      </w:r>
      <w:r>
        <w:t>№ </w:t>
      </w:r>
      <w:r w:rsidRPr="00CF0DEB">
        <w:t>28534)</w:t>
      </w:r>
      <w:r>
        <w:t>.</w:t>
      </w:r>
    </w:p>
  </w:footnote>
  <w:footnote w:id="4">
    <w:p w14:paraId="1B296045" w14:textId="72AA6764" w:rsidR="002F46B7" w:rsidRPr="002A12B9" w:rsidRDefault="002F46B7" w:rsidP="000A7500">
      <w:pPr>
        <w:pStyle w:val="ac"/>
        <w:ind w:right="-1"/>
        <w:jc w:val="both"/>
      </w:pPr>
      <w:r>
        <w:rPr>
          <w:rStyle w:val="a6"/>
        </w:rPr>
        <w:footnoteRef/>
      </w:r>
      <w:r>
        <w:t> Пункт</w:t>
      </w:r>
      <w:r w:rsidRPr="00D20675">
        <w:t xml:space="preserve"> </w:t>
      </w:r>
      <w:r>
        <w:t>11</w:t>
      </w:r>
      <w:r w:rsidRPr="00D20675">
        <w:t xml:space="preserve"> </w:t>
      </w:r>
      <w:r>
        <w:t xml:space="preserve">Порядка организации </w:t>
      </w:r>
      <w:r w:rsidRPr="00D20675">
        <w:t>и осуществления образовательной деятельности</w:t>
      </w:r>
      <w:r>
        <w:t xml:space="preserve"> </w:t>
      </w:r>
      <w:r w:rsidRPr="00D20675">
        <w:t>по дополнительным профессиональным программам</w:t>
      </w:r>
      <w:r>
        <w:t>.</w:t>
      </w:r>
    </w:p>
  </w:footnote>
  <w:footnote w:id="5">
    <w:p w14:paraId="1D5EE5F9" w14:textId="01D4371C" w:rsidR="002F46B7" w:rsidRDefault="002F46B7" w:rsidP="0048722E">
      <w:pPr>
        <w:pStyle w:val="ac"/>
        <w:jc w:val="both"/>
      </w:pPr>
      <w:r>
        <w:rPr>
          <w:rStyle w:val="a6"/>
        </w:rPr>
        <w:footnoteRef/>
      </w:r>
      <w:r>
        <w:t xml:space="preserve"> Пункт 22 статьи 2 Федерального закона от 29 декабря 2012 г. №</w:t>
      </w:r>
      <w:r w:rsidRPr="0090176B">
        <w:t xml:space="preserve"> </w:t>
      </w:r>
      <w:r>
        <w:t>273-ФЗ «Об образовании в Российской Федерации» (далее – Федеральный закон № 273-ФЗ); пункт</w:t>
      </w:r>
      <w:r w:rsidRPr="00D20675">
        <w:t xml:space="preserve"> </w:t>
      </w:r>
      <w:r>
        <w:t>11</w:t>
      </w:r>
      <w:r w:rsidRPr="00D20675">
        <w:t xml:space="preserve"> Порядка организации и осуществления образовательной деятельности по дополнительным профессиональным программам</w:t>
      </w:r>
      <w:r>
        <w:t>.</w:t>
      </w:r>
    </w:p>
  </w:footnote>
  <w:footnote w:id="6">
    <w:p w14:paraId="1BA64BF3" w14:textId="0E4D5673" w:rsidR="002F46B7" w:rsidRDefault="002F46B7" w:rsidP="006258F9">
      <w:pPr>
        <w:pStyle w:val="ac"/>
        <w:jc w:val="both"/>
      </w:pPr>
      <w:r>
        <w:rPr>
          <w:rStyle w:val="a6"/>
        </w:rPr>
        <w:footnoteRef/>
      </w:r>
      <w:r>
        <w:t> </w:t>
      </w:r>
      <w:bookmarkStart w:id="1" w:name="_Hlk216870752"/>
      <w:r>
        <w:t>Пункт</w:t>
      </w:r>
      <w:r w:rsidRPr="00D20675">
        <w:t xml:space="preserve"> </w:t>
      </w:r>
      <w:r>
        <w:t xml:space="preserve">11 </w:t>
      </w:r>
      <w:r w:rsidRPr="00D20675">
        <w:t>Порядка организации и осуществления образовательной деятельности по дополнительным профессиональным программам</w:t>
      </w:r>
      <w:r>
        <w:t>.</w:t>
      </w:r>
      <w:bookmarkEnd w:id="1"/>
    </w:p>
  </w:footnote>
  <w:footnote w:id="7">
    <w:p w14:paraId="55BC65AB" w14:textId="47FA3BA4" w:rsidR="002F46B7" w:rsidRDefault="002F46B7" w:rsidP="00622429">
      <w:pPr>
        <w:pStyle w:val="ac"/>
        <w:jc w:val="both"/>
      </w:pPr>
      <w:r>
        <w:rPr>
          <w:rStyle w:val="a6"/>
        </w:rPr>
        <w:footnoteRef/>
      </w:r>
      <w:r>
        <w:t xml:space="preserve"> Пункт 11 </w:t>
      </w:r>
      <w:r w:rsidRPr="00D20675">
        <w:t>Порядка организации и осуществления образовательной деятельности по дополнительным профессиональным программам</w:t>
      </w:r>
      <w:r>
        <w:t>.</w:t>
      </w:r>
    </w:p>
  </w:footnote>
  <w:footnote w:id="8">
    <w:p w14:paraId="37953A65" w14:textId="77777777" w:rsidR="002F46B7" w:rsidRDefault="002F46B7">
      <w:pPr>
        <w:pStyle w:val="ac"/>
      </w:pPr>
      <w:r>
        <w:rPr>
          <w:rStyle w:val="a6"/>
        </w:rPr>
        <w:footnoteRef/>
      </w:r>
      <w:r>
        <w:t xml:space="preserve"> Пункт 1 части 10 статьи 60 Федерального закона №</w:t>
      </w:r>
      <w:r w:rsidRPr="0090176B">
        <w:t xml:space="preserve"> </w:t>
      </w:r>
      <w:r>
        <w:t>273-ФЗ.</w:t>
      </w:r>
    </w:p>
  </w:footnote>
  <w:footnote w:id="9">
    <w:p w14:paraId="72EE1665" w14:textId="65CECF74" w:rsidR="002F46B7" w:rsidRDefault="002F46B7" w:rsidP="00D3667F">
      <w:pPr>
        <w:pStyle w:val="ac"/>
        <w:ind w:right="-1"/>
        <w:jc w:val="both"/>
      </w:pPr>
      <w:r>
        <w:rPr>
          <w:rStyle w:val="a6"/>
        </w:rPr>
        <w:footnoteRef/>
      </w:r>
      <w:r>
        <w:t xml:space="preserve"> Пункт 11 </w:t>
      </w:r>
      <w:r w:rsidRPr="00D20675">
        <w:t>Порядка организации и осуществления образовательной деятельности по дополнительным профессиональным программам</w:t>
      </w:r>
      <w:r>
        <w:t>.</w:t>
      </w:r>
    </w:p>
  </w:footnote>
  <w:footnote w:id="10">
    <w:p w14:paraId="32DE1B80" w14:textId="77777777" w:rsidR="002F46B7" w:rsidRDefault="002F46B7" w:rsidP="003C5F4D">
      <w:pPr>
        <w:pStyle w:val="ac"/>
        <w:jc w:val="both"/>
      </w:pPr>
      <w:r>
        <w:rPr>
          <w:rStyle w:val="a6"/>
        </w:rPr>
        <w:footnoteRef/>
      </w:r>
      <w:r>
        <w:t xml:space="preserve"> З</w:t>
      </w:r>
      <w:r w:rsidRPr="00CB07D1">
        <w:t xml:space="preserve">арегистрирован Министерством юстиции Российской Федерации </w:t>
      </w:r>
      <w:r>
        <w:t xml:space="preserve">23 марта 2011 г., регистрационный № 20237, </w:t>
      </w:r>
      <w:r>
        <w:br/>
        <w:t xml:space="preserve">с изменениями, внесенными приказом Министерства труда и социальной защиты Российской Федерации от 25 января 2023 г. № 39н </w:t>
      </w:r>
      <w:r w:rsidRPr="00CB07D1">
        <w:t>(зарегистрирован Министерств</w:t>
      </w:r>
      <w:r>
        <w:t>ом юстиции Российской Федерации 27 февраля 2023 г.</w:t>
      </w:r>
      <w:r w:rsidRPr="00CB07D1">
        <w:t>, регистрационный № </w:t>
      </w:r>
      <w:r>
        <w:t>72453</w:t>
      </w:r>
      <w:r w:rsidRPr="00CB07D1">
        <w:t>)</w:t>
      </w:r>
      <w:r>
        <w:t>.</w:t>
      </w:r>
    </w:p>
  </w:footnote>
  <w:footnote w:id="11">
    <w:p w14:paraId="0DD1CC41" w14:textId="77777777" w:rsidR="002F46B7" w:rsidRDefault="002F46B7" w:rsidP="0006553D">
      <w:pPr>
        <w:pStyle w:val="ac"/>
        <w:jc w:val="both"/>
      </w:pPr>
      <w:r>
        <w:rPr>
          <w:rStyle w:val="a6"/>
        </w:rPr>
        <w:footnoteRef/>
      </w:r>
      <w:r>
        <w:t xml:space="preserve"> Часть 4 статьи 82 Федерального закона №</w:t>
      </w:r>
      <w:r w:rsidRPr="0090176B">
        <w:t xml:space="preserve"> </w:t>
      </w:r>
      <w:r>
        <w:t>273-ФЗ.</w:t>
      </w:r>
    </w:p>
  </w:footnote>
  <w:footnote w:id="12">
    <w:p w14:paraId="3DD73B75" w14:textId="513649B1" w:rsidR="002F46B7" w:rsidRDefault="002F46B7" w:rsidP="00597814">
      <w:pPr>
        <w:pStyle w:val="ac"/>
        <w:jc w:val="both"/>
      </w:pPr>
      <w:r>
        <w:rPr>
          <w:rStyle w:val="a6"/>
        </w:rPr>
        <w:footnoteRef/>
      </w:r>
      <w:r>
        <w:t xml:space="preserve"> Часть 12 статьи 76 Федерального закона №</w:t>
      </w:r>
      <w:r w:rsidRPr="0090176B">
        <w:t xml:space="preserve"> </w:t>
      </w:r>
      <w:r>
        <w:t>273-ФЗ.</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8BF80" w14:textId="77777777" w:rsidR="002F46B7" w:rsidRPr="00172F7E" w:rsidRDefault="002F46B7">
    <w:pPr>
      <w:pStyle w:val="ae"/>
      <w:jc w:val="center"/>
      <w:rPr>
        <w:rFonts w:ascii="Times New Roman" w:hAnsi="Times New Roman" w:cs="Times New Roman"/>
      </w:rPr>
    </w:pPr>
  </w:p>
  <w:p w14:paraId="374798E5" w14:textId="77777777" w:rsidR="002F46B7" w:rsidRDefault="002F46B7">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1568517"/>
      <w:docPartObj>
        <w:docPartGallery w:val="Page Numbers (Top of Page)"/>
        <w:docPartUnique/>
      </w:docPartObj>
    </w:sdtPr>
    <w:sdtEndPr>
      <w:rPr>
        <w:rFonts w:ascii="Times New Roman" w:hAnsi="Times New Roman" w:cs="Times New Roman"/>
        <w:color w:val="FFFFFF" w:themeColor="background1"/>
        <w:sz w:val="24"/>
      </w:rPr>
    </w:sdtEndPr>
    <w:sdtContent>
      <w:p w14:paraId="274E6C94" w14:textId="4017935D" w:rsidR="002F46B7" w:rsidRPr="003A0044" w:rsidRDefault="002F46B7">
        <w:pPr>
          <w:pStyle w:val="ae"/>
          <w:jc w:val="center"/>
          <w:rPr>
            <w:rFonts w:ascii="Times New Roman" w:hAnsi="Times New Roman" w:cs="Times New Roman"/>
            <w:color w:val="FFFFFF" w:themeColor="background1"/>
            <w:sz w:val="24"/>
          </w:rPr>
        </w:pPr>
        <w:r w:rsidRPr="003A0044">
          <w:rPr>
            <w:rFonts w:ascii="Times New Roman" w:hAnsi="Times New Roman" w:cs="Times New Roman"/>
            <w:color w:val="FFFFFF" w:themeColor="background1"/>
            <w:sz w:val="24"/>
          </w:rPr>
          <w:fldChar w:fldCharType="begin"/>
        </w:r>
        <w:r w:rsidRPr="003A0044">
          <w:rPr>
            <w:rFonts w:ascii="Times New Roman" w:hAnsi="Times New Roman" w:cs="Times New Roman"/>
            <w:color w:val="FFFFFF" w:themeColor="background1"/>
            <w:sz w:val="24"/>
          </w:rPr>
          <w:instrText>PAGE   \* MERGEFORMAT</w:instrText>
        </w:r>
        <w:r w:rsidRPr="003A0044">
          <w:rPr>
            <w:rFonts w:ascii="Times New Roman" w:hAnsi="Times New Roman" w:cs="Times New Roman"/>
            <w:color w:val="FFFFFF" w:themeColor="background1"/>
            <w:sz w:val="24"/>
          </w:rPr>
          <w:fldChar w:fldCharType="separate"/>
        </w:r>
        <w:r w:rsidR="00BF392E">
          <w:rPr>
            <w:rFonts w:ascii="Times New Roman" w:hAnsi="Times New Roman" w:cs="Times New Roman"/>
            <w:noProof/>
            <w:color w:val="FFFFFF" w:themeColor="background1"/>
            <w:sz w:val="24"/>
          </w:rPr>
          <w:t>1</w:t>
        </w:r>
        <w:r w:rsidRPr="003A0044">
          <w:rPr>
            <w:rFonts w:ascii="Times New Roman" w:hAnsi="Times New Roman" w:cs="Times New Roman"/>
            <w:color w:val="FFFFFF" w:themeColor="background1"/>
            <w:sz w:val="24"/>
          </w:rPr>
          <w:fldChar w:fldCharType="end"/>
        </w:r>
      </w:p>
    </w:sdtContent>
  </w:sdt>
  <w:p w14:paraId="06A8317A" w14:textId="77777777" w:rsidR="002F46B7" w:rsidRPr="005F561A" w:rsidRDefault="002F46B7">
    <w:pPr>
      <w:pStyle w:val="ae"/>
      <w:rPr>
        <w:color w:val="FFFFFF" w:themeColor="background1"/>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1220680"/>
      <w:docPartObj>
        <w:docPartGallery w:val="Page Numbers (Top of Page)"/>
        <w:docPartUnique/>
      </w:docPartObj>
    </w:sdtPr>
    <w:sdtEndPr>
      <w:rPr>
        <w:rFonts w:ascii="Times New Roman" w:hAnsi="Times New Roman" w:cs="Times New Roman"/>
        <w:sz w:val="24"/>
        <w:szCs w:val="24"/>
      </w:rPr>
    </w:sdtEndPr>
    <w:sdtContent>
      <w:p w14:paraId="02EFF709" w14:textId="72E344E0" w:rsidR="002F46B7" w:rsidRPr="00C05706" w:rsidRDefault="002F46B7">
        <w:pPr>
          <w:pStyle w:val="ae"/>
          <w:jc w:val="center"/>
          <w:rPr>
            <w:rFonts w:ascii="Times New Roman" w:hAnsi="Times New Roman" w:cs="Times New Roman"/>
            <w:sz w:val="24"/>
            <w:szCs w:val="24"/>
          </w:rPr>
        </w:pPr>
        <w:r w:rsidRPr="00C05706">
          <w:rPr>
            <w:rFonts w:ascii="Times New Roman" w:hAnsi="Times New Roman" w:cs="Times New Roman"/>
            <w:sz w:val="24"/>
            <w:szCs w:val="24"/>
          </w:rPr>
          <w:fldChar w:fldCharType="begin"/>
        </w:r>
        <w:r w:rsidRPr="00C05706">
          <w:rPr>
            <w:rFonts w:ascii="Times New Roman" w:hAnsi="Times New Roman" w:cs="Times New Roman"/>
            <w:sz w:val="24"/>
            <w:szCs w:val="24"/>
          </w:rPr>
          <w:instrText>PAGE   \* MERGEFORMAT</w:instrText>
        </w:r>
        <w:r w:rsidRPr="00C05706">
          <w:rPr>
            <w:rFonts w:ascii="Times New Roman" w:hAnsi="Times New Roman" w:cs="Times New Roman"/>
            <w:sz w:val="24"/>
            <w:szCs w:val="24"/>
          </w:rPr>
          <w:fldChar w:fldCharType="separate"/>
        </w:r>
        <w:r w:rsidR="00FF5CC9">
          <w:rPr>
            <w:rFonts w:ascii="Times New Roman" w:hAnsi="Times New Roman" w:cs="Times New Roman"/>
            <w:noProof/>
            <w:sz w:val="24"/>
            <w:szCs w:val="24"/>
          </w:rPr>
          <w:t>25</w:t>
        </w:r>
        <w:r w:rsidRPr="00C05706">
          <w:rPr>
            <w:rFonts w:ascii="Times New Roman" w:hAnsi="Times New Roman" w:cs="Times New Roman"/>
            <w:sz w:val="24"/>
            <w:szCs w:val="24"/>
          </w:rPr>
          <w:fldChar w:fldCharType="end"/>
        </w:r>
      </w:p>
    </w:sdtContent>
  </w:sdt>
  <w:p w14:paraId="4AE4D4A2" w14:textId="77777777" w:rsidR="002F46B7" w:rsidRDefault="002F46B7">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71181"/>
    <w:multiLevelType w:val="hybridMultilevel"/>
    <w:tmpl w:val="7D44157E"/>
    <w:lvl w:ilvl="0" w:tplc="AAD64350">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924591E"/>
    <w:multiLevelType w:val="hybridMultilevel"/>
    <w:tmpl w:val="29CAA2A8"/>
    <w:lvl w:ilvl="0" w:tplc="AAD6435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D21EBC"/>
    <w:multiLevelType w:val="hybridMultilevel"/>
    <w:tmpl w:val="8684D532"/>
    <w:lvl w:ilvl="0" w:tplc="80EC62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5E53AD"/>
    <w:multiLevelType w:val="multilevel"/>
    <w:tmpl w:val="81C4AA7C"/>
    <w:lvl w:ilvl="0">
      <w:start w:val="1"/>
      <w:numFmt w:val="decimal"/>
      <w:lvlText w:val="%1."/>
      <w:lvlJc w:val="left"/>
      <w:pPr>
        <w:ind w:left="1211" w:hanging="360"/>
      </w:pPr>
      <w:rPr>
        <w:rFonts w:hint="default"/>
        <w:b/>
      </w:rPr>
    </w:lvl>
    <w:lvl w:ilvl="1">
      <w:start w:val="1"/>
      <w:numFmt w:val="decimal"/>
      <w:isLgl/>
      <w:lvlText w:val="%1.%2."/>
      <w:lvlJc w:val="left"/>
      <w:pPr>
        <w:ind w:left="928" w:hanging="36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846" w:hanging="720"/>
      </w:pPr>
      <w:rPr>
        <w:rFonts w:hint="default"/>
      </w:rPr>
    </w:lvl>
    <w:lvl w:ilvl="4">
      <w:start w:val="1"/>
      <w:numFmt w:val="decimal"/>
      <w:isLgl/>
      <w:lvlText w:val="%1.%2.%3.%4.%5."/>
      <w:lvlJc w:val="left"/>
      <w:pPr>
        <w:ind w:left="3631" w:hanging="1080"/>
      </w:pPr>
      <w:rPr>
        <w:rFonts w:hint="default"/>
      </w:rPr>
    </w:lvl>
    <w:lvl w:ilvl="5">
      <w:start w:val="1"/>
      <w:numFmt w:val="decimal"/>
      <w:isLgl/>
      <w:lvlText w:val="%1.%2.%3.%4.%5.%6."/>
      <w:lvlJc w:val="left"/>
      <w:pPr>
        <w:ind w:left="4056" w:hanging="1080"/>
      </w:pPr>
      <w:rPr>
        <w:rFonts w:hint="default"/>
      </w:rPr>
    </w:lvl>
    <w:lvl w:ilvl="6">
      <w:start w:val="1"/>
      <w:numFmt w:val="decimal"/>
      <w:isLgl/>
      <w:lvlText w:val="%1.%2.%3.%4.%5.%6.%7."/>
      <w:lvlJc w:val="left"/>
      <w:pPr>
        <w:ind w:left="4841" w:hanging="1440"/>
      </w:pPr>
      <w:rPr>
        <w:rFonts w:hint="default"/>
      </w:rPr>
    </w:lvl>
    <w:lvl w:ilvl="7">
      <w:start w:val="1"/>
      <w:numFmt w:val="decimal"/>
      <w:isLgl/>
      <w:lvlText w:val="%1.%2.%3.%4.%5.%6.%7.%8."/>
      <w:lvlJc w:val="left"/>
      <w:pPr>
        <w:ind w:left="5266" w:hanging="1440"/>
      </w:pPr>
      <w:rPr>
        <w:rFonts w:hint="default"/>
      </w:rPr>
    </w:lvl>
    <w:lvl w:ilvl="8">
      <w:start w:val="1"/>
      <w:numFmt w:val="decimal"/>
      <w:isLgl/>
      <w:lvlText w:val="%1.%2.%3.%4.%5.%6.%7.%8.%9."/>
      <w:lvlJc w:val="left"/>
      <w:pPr>
        <w:ind w:left="6051" w:hanging="1800"/>
      </w:pPr>
      <w:rPr>
        <w:rFonts w:hint="default"/>
      </w:rPr>
    </w:lvl>
  </w:abstractNum>
  <w:abstractNum w:abstractNumId="4" w15:restartNumberingAfterBreak="0">
    <w:nsid w:val="135442A9"/>
    <w:multiLevelType w:val="hybridMultilevel"/>
    <w:tmpl w:val="CDAE2B20"/>
    <w:lvl w:ilvl="0" w:tplc="AAD64350">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B2F0F64"/>
    <w:multiLevelType w:val="hybridMultilevel"/>
    <w:tmpl w:val="D23E2492"/>
    <w:lvl w:ilvl="0" w:tplc="F97EF3F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7B49A4"/>
    <w:multiLevelType w:val="hybridMultilevel"/>
    <w:tmpl w:val="D67607C8"/>
    <w:styleLink w:val="ImportedStyle2"/>
    <w:lvl w:ilvl="0" w:tplc="E23CA114">
      <w:start w:val="1"/>
      <w:numFmt w:val="bullet"/>
      <w:lvlText w:val="-"/>
      <w:lvlJc w:val="left"/>
      <w:pPr>
        <w:ind w:left="708" w:hanging="70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454EA02">
      <w:start w:val="1"/>
      <w:numFmt w:val="bullet"/>
      <w:lvlText w:val="o"/>
      <w:lvlJc w:val="left"/>
      <w:pPr>
        <w:ind w:left="1288" w:hanging="8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8D4B42A">
      <w:start w:val="1"/>
      <w:numFmt w:val="bullet"/>
      <w:lvlText w:val="▪"/>
      <w:lvlJc w:val="left"/>
      <w:pPr>
        <w:ind w:left="2008" w:hanging="8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50828EA">
      <w:start w:val="1"/>
      <w:numFmt w:val="bullet"/>
      <w:lvlText w:val="·"/>
      <w:lvlJc w:val="left"/>
      <w:pPr>
        <w:ind w:left="2728" w:hanging="81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39E9320">
      <w:start w:val="1"/>
      <w:numFmt w:val="bullet"/>
      <w:lvlText w:val="o"/>
      <w:lvlJc w:val="left"/>
      <w:pPr>
        <w:ind w:left="3448" w:hanging="8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04E3DE0">
      <w:start w:val="1"/>
      <w:numFmt w:val="bullet"/>
      <w:lvlText w:val="▪"/>
      <w:lvlJc w:val="left"/>
      <w:pPr>
        <w:ind w:left="4168" w:hanging="78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7789BD0">
      <w:start w:val="1"/>
      <w:numFmt w:val="bullet"/>
      <w:lvlText w:val="·"/>
      <w:lvlJc w:val="left"/>
      <w:pPr>
        <w:ind w:left="4888" w:hanging="77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370EB1E">
      <w:start w:val="1"/>
      <w:numFmt w:val="bullet"/>
      <w:lvlText w:val="o"/>
      <w:lvlJc w:val="left"/>
      <w:pPr>
        <w:ind w:left="5608" w:hanging="7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25A4C3A">
      <w:start w:val="1"/>
      <w:numFmt w:val="bullet"/>
      <w:lvlText w:val="▪"/>
      <w:lvlJc w:val="left"/>
      <w:pPr>
        <w:ind w:left="6328" w:hanging="7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1FB22482"/>
    <w:multiLevelType w:val="hybridMultilevel"/>
    <w:tmpl w:val="069E4864"/>
    <w:lvl w:ilvl="0" w:tplc="4B381416">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01C7BB5"/>
    <w:multiLevelType w:val="hybridMultilevel"/>
    <w:tmpl w:val="8D6AB92E"/>
    <w:lvl w:ilvl="0" w:tplc="03CC2A6C">
      <w:start w:val="1"/>
      <w:numFmt w:val="decimal"/>
      <w:lvlText w:val="ПК-3.1.з%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B26019"/>
    <w:multiLevelType w:val="multilevel"/>
    <w:tmpl w:val="D94851E4"/>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2E85E5A"/>
    <w:multiLevelType w:val="hybridMultilevel"/>
    <w:tmpl w:val="E0FE0232"/>
    <w:lvl w:ilvl="0" w:tplc="80EC62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426352"/>
    <w:multiLevelType w:val="hybridMultilevel"/>
    <w:tmpl w:val="8E885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6E159F"/>
    <w:multiLevelType w:val="hybridMultilevel"/>
    <w:tmpl w:val="B2247AEA"/>
    <w:lvl w:ilvl="0" w:tplc="C53876EC">
      <w:numFmt w:val="bullet"/>
      <w:lvlText w:val=""/>
      <w:lvlJc w:val="left"/>
      <w:pPr>
        <w:ind w:left="720" w:hanging="360"/>
      </w:pPr>
      <w:rPr>
        <w:rFonts w:ascii="Symbol" w:eastAsiaTheme="minorEastAsia" w:hAnsi="Symbol" w:cs="Times New Roman" w:hint="default"/>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545E4B"/>
    <w:multiLevelType w:val="hybridMultilevel"/>
    <w:tmpl w:val="D23E2492"/>
    <w:lvl w:ilvl="0" w:tplc="F97EF3F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D6302D"/>
    <w:multiLevelType w:val="multilevel"/>
    <w:tmpl w:val="EBA6C718"/>
    <w:lvl w:ilvl="0">
      <w:start w:val="1"/>
      <w:numFmt w:val="bullet"/>
      <w:lvlText w:val=""/>
      <w:lvlJc w:val="left"/>
      <w:pPr>
        <w:tabs>
          <w:tab w:val="num" w:pos="2191"/>
        </w:tabs>
        <w:ind w:left="2911" w:hanging="360"/>
      </w:pPr>
      <w:rPr>
        <w:rFonts w:ascii="Symbol" w:hAnsi="Symbol" w:hint="default"/>
      </w:rPr>
    </w:lvl>
    <w:lvl w:ilvl="1">
      <w:start w:val="1"/>
      <w:numFmt w:val="bullet"/>
      <w:lvlText w:val="o"/>
      <w:lvlJc w:val="left"/>
      <w:pPr>
        <w:tabs>
          <w:tab w:val="num" w:pos="2191"/>
        </w:tabs>
        <w:ind w:left="3631" w:hanging="360"/>
      </w:pPr>
      <w:rPr>
        <w:rFonts w:ascii="Courier New" w:hAnsi="Courier New" w:cs="Courier New" w:hint="default"/>
      </w:rPr>
    </w:lvl>
    <w:lvl w:ilvl="2">
      <w:start w:val="1"/>
      <w:numFmt w:val="bullet"/>
      <w:lvlText w:val=""/>
      <w:lvlJc w:val="left"/>
      <w:pPr>
        <w:tabs>
          <w:tab w:val="num" w:pos="2191"/>
        </w:tabs>
        <w:ind w:left="4351" w:hanging="360"/>
      </w:pPr>
      <w:rPr>
        <w:rFonts w:ascii="Wingdings" w:hAnsi="Wingdings" w:cs="Wingdings" w:hint="default"/>
      </w:rPr>
    </w:lvl>
    <w:lvl w:ilvl="3">
      <w:start w:val="1"/>
      <w:numFmt w:val="bullet"/>
      <w:lvlText w:val=""/>
      <w:lvlJc w:val="left"/>
      <w:pPr>
        <w:tabs>
          <w:tab w:val="num" w:pos="2191"/>
        </w:tabs>
        <w:ind w:left="5071" w:hanging="360"/>
      </w:pPr>
      <w:rPr>
        <w:rFonts w:ascii="Symbol" w:hAnsi="Symbol" w:cs="Symbol" w:hint="default"/>
      </w:rPr>
    </w:lvl>
    <w:lvl w:ilvl="4">
      <w:start w:val="1"/>
      <w:numFmt w:val="bullet"/>
      <w:lvlText w:val="o"/>
      <w:lvlJc w:val="left"/>
      <w:pPr>
        <w:tabs>
          <w:tab w:val="num" w:pos="2191"/>
        </w:tabs>
        <w:ind w:left="5791" w:hanging="360"/>
      </w:pPr>
      <w:rPr>
        <w:rFonts w:ascii="Courier New" w:hAnsi="Courier New" w:cs="Courier New" w:hint="default"/>
      </w:rPr>
    </w:lvl>
    <w:lvl w:ilvl="5">
      <w:start w:val="1"/>
      <w:numFmt w:val="bullet"/>
      <w:lvlText w:val=""/>
      <w:lvlJc w:val="left"/>
      <w:pPr>
        <w:tabs>
          <w:tab w:val="num" w:pos="2191"/>
        </w:tabs>
        <w:ind w:left="6511" w:hanging="360"/>
      </w:pPr>
      <w:rPr>
        <w:rFonts w:ascii="Wingdings" w:hAnsi="Wingdings" w:cs="Wingdings" w:hint="default"/>
      </w:rPr>
    </w:lvl>
    <w:lvl w:ilvl="6">
      <w:start w:val="1"/>
      <w:numFmt w:val="bullet"/>
      <w:lvlText w:val=""/>
      <w:lvlJc w:val="left"/>
      <w:pPr>
        <w:tabs>
          <w:tab w:val="num" w:pos="2191"/>
        </w:tabs>
        <w:ind w:left="7231" w:hanging="360"/>
      </w:pPr>
      <w:rPr>
        <w:rFonts w:ascii="Symbol" w:hAnsi="Symbol" w:cs="Symbol" w:hint="default"/>
      </w:rPr>
    </w:lvl>
    <w:lvl w:ilvl="7">
      <w:start w:val="1"/>
      <w:numFmt w:val="bullet"/>
      <w:lvlText w:val="o"/>
      <w:lvlJc w:val="left"/>
      <w:pPr>
        <w:tabs>
          <w:tab w:val="num" w:pos="2191"/>
        </w:tabs>
        <w:ind w:left="7951" w:hanging="360"/>
      </w:pPr>
      <w:rPr>
        <w:rFonts w:ascii="Courier New" w:hAnsi="Courier New" w:cs="Courier New" w:hint="default"/>
      </w:rPr>
    </w:lvl>
    <w:lvl w:ilvl="8">
      <w:start w:val="1"/>
      <w:numFmt w:val="bullet"/>
      <w:lvlText w:val=""/>
      <w:lvlJc w:val="left"/>
      <w:pPr>
        <w:tabs>
          <w:tab w:val="num" w:pos="2191"/>
        </w:tabs>
        <w:ind w:left="8671" w:hanging="360"/>
      </w:pPr>
      <w:rPr>
        <w:rFonts w:ascii="Wingdings" w:hAnsi="Wingdings" w:cs="Wingdings" w:hint="default"/>
      </w:rPr>
    </w:lvl>
  </w:abstractNum>
  <w:abstractNum w:abstractNumId="15" w15:restartNumberingAfterBreak="0">
    <w:nsid w:val="30932B96"/>
    <w:multiLevelType w:val="multilevel"/>
    <w:tmpl w:val="790ADEAA"/>
    <w:styleLink w:val="ImportedStyle1"/>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1800" w:hanging="144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160" w:hanging="1800"/>
      </w:pPr>
      <w:rPr>
        <w:rFonts w:hAnsi="Arial Unicode MS"/>
        <w:caps w:val="0"/>
        <w:smallCaps w:val="0"/>
        <w:strike w:val="0"/>
        <w:dstrike w:val="0"/>
        <w:color w:val="000000"/>
        <w:spacing w:val="0"/>
        <w:w w:val="100"/>
        <w:kern w:val="0"/>
        <w:position w:val="0"/>
        <w:highlight w:val="none"/>
        <w:vertAlign w:val="baseline"/>
      </w:rPr>
    </w:lvl>
  </w:abstractNum>
  <w:abstractNum w:abstractNumId="16" w15:restartNumberingAfterBreak="0">
    <w:nsid w:val="31891E51"/>
    <w:multiLevelType w:val="hybridMultilevel"/>
    <w:tmpl w:val="97D0876C"/>
    <w:lvl w:ilvl="0" w:tplc="16BA43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8CF0D71"/>
    <w:multiLevelType w:val="hybridMultilevel"/>
    <w:tmpl w:val="BC0A6B62"/>
    <w:lvl w:ilvl="0" w:tplc="0419000F">
      <w:start w:val="1"/>
      <w:numFmt w:val="decimal"/>
      <w:lvlText w:val="%1."/>
      <w:lvlJc w:val="left"/>
      <w:pPr>
        <w:ind w:left="502" w:hanging="360"/>
      </w:pPr>
      <w:rPr>
        <w:rFonts w:hint="default"/>
      </w:rPr>
    </w:lvl>
    <w:lvl w:ilvl="1" w:tplc="FFFFFFFF" w:tentative="1">
      <w:start w:val="1"/>
      <w:numFmt w:val="bullet"/>
      <w:lvlText w:val="o"/>
      <w:lvlJc w:val="left"/>
      <w:pPr>
        <w:ind w:left="1222" w:hanging="360"/>
      </w:pPr>
      <w:rPr>
        <w:rFonts w:ascii="Courier New" w:hAnsi="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8" w15:restartNumberingAfterBreak="0">
    <w:nsid w:val="3B37791A"/>
    <w:multiLevelType w:val="hybridMultilevel"/>
    <w:tmpl w:val="6BD2EE2A"/>
    <w:lvl w:ilvl="0" w:tplc="A4887D6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165F35"/>
    <w:multiLevelType w:val="hybridMultilevel"/>
    <w:tmpl w:val="5CFC8CBA"/>
    <w:lvl w:ilvl="0" w:tplc="AAD64350">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3B65FB8"/>
    <w:multiLevelType w:val="hybridMultilevel"/>
    <w:tmpl w:val="BD76F630"/>
    <w:lvl w:ilvl="0" w:tplc="85D4901E">
      <w:start w:val="1"/>
      <w:numFmt w:val="decimal"/>
      <w:lvlText w:val="ПК-3.1.у%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BC7CF5"/>
    <w:multiLevelType w:val="hybridMultilevel"/>
    <w:tmpl w:val="783281B6"/>
    <w:lvl w:ilvl="0" w:tplc="B20CF5FC">
      <w:numFmt w:val="bullet"/>
      <w:lvlText w:val=""/>
      <w:lvlJc w:val="left"/>
      <w:pPr>
        <w:ind w:left="720" w:hanging="360"/>
      </w:pPr>
      <w:rPr>
        <w:rFonts w:ascii="Symbol" w:eastAsiaTheme="minorEastAsia" w:hAnsi="Symbol" w:cs="Times New Roman" w:hint="default"/>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69920E5"/>
    <w:multiLevelType w:val="hybridMultilevel"/>
    <w:tmpl w:val="4700293C"/>
    <w:lvl w:ilvl="0" w:tplc="F97EF3F8">
      <w:start w:val="1"/>
      <w:numFmt w:val="russianUpp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8D6715E"/>
    <w:multiLevelType w:val="hybridMultilevel"/>
    <w:tmpl w:val="EC3C4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116031"/>
    <w:multiLevelType w:val="hybridMultilevel"/>
    <w:tmpl w:val="18CEE9F0"/>
    <w:lvl w:ilvl="0" w:tplc="04190011">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547F4C4F"/>
    <w:multiLevelType w:val="multilevel"/>
    <w:tmpl w:val="FACCFFAE"/>
    <w:styleLink w:val="ImportedStyle8"/>
    <w:lvl w:ilvl="0">
      <w:start w:val="1"/>
      <w:numFmt w:val="decimal"/>
      <w:lvlText w:val="%1."/>
      <w:lvlJc w:val="left"/>
      <w:pPr>
        <w:ind w:left="1070" w:hanging="360"/>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ind w:left="1440" w:hanging="304"/>
      </w:pPr>
      <w:rPr>
        <w:rFonts w:hAnsi="Arial Unicode MS"/>
        <w:caps w:val="0"/>
        <w:smallCaps w:val="0"/>
        <w:strike w:val="0"/>
        <w:dstrike w:val="0"/>
        <w:color w:val="000000"/>
        <w:spacing w:val="0"/>
        <w:w w:val="100"/>
        <w:kern w:val="0"/>
        <w:position w:val="0"/>
        <w:highlight w:val="none"/>
        <w:vertAlign w:val="baseline"/>
      </w:rPr>
    </w:lvl>
    <w:lvl w:ilvl="2">
      <w:start w:val="1"/>
      <w:numFmt w:val="lowerRoman"/>
      <w:suff w:val="nothing"/>
      <w:lvlText w:val="%2.%3."/>
      <w:lvlJc w:val="left"/>
      <w:pPr>
        <w:ind w:left="2052"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2.%3.%4."/>
      <w:lvlJc w:val="left"/>
      <w:pPr>
        <w:ind w:left="2768" w:hanging="120"/>
      </w:pPr>
      <w:rPr>
        <w:rFonts w:hAnsi="Arial Unicode MS"/>
        <w:caps w:val="0"/>
        <w:smallCaps w:val="0"/>
        <w:strike w:val="0"/>
        <w:dstrike w:val="0"/>
        <w:color w:val="000000"/>
        <w:spacing w:val="0"/>
        <w:w w:val="100"/>
        <w:kern w:val="0"/>
        <w:position w:val="0"/>
        <w:highlight w:val="none"/>
        <w:vertAlign w:val="baseline"/>
      </w:rPr>
    </w:lvl>
    <w:lvl w:ilvl="4">
      <w:start w:val="1"/>
      <w:numFmt w:val="lowerLetter"/>
      <w:suff w:val="nothing"/>
      <w:lvlText w:val="%2.%3.%4.%5."/>
      <w:lvlJc w:val="left"/>
      <w:pPr>
        <w:ind w:left="3524" w:hanging="120"/>
      </w:pPr>
      <w:rPr>
        <w:rFonts w:hAnsi="Arial Unicode MS"/>
        <w:caps w:val="0"/>
        <w:smallCaps w:val="0"/>
        <w:strike w:val="0"/>
        <w:dstrike w:val="0"/>
        <w:color w:val="000000"/>
        <w:spacing w:val="0"/>
        <w:w w:val="100"/>
        <w:kern w:val="0"/>
        <w:position w:val="0"/>
        <w:highlight w:val="none"/>
        <w:vertAlign w:val="baseline"/>
      </w:rPr>
    </w:lvl>
    <w:lvl w:ilvl="5">
      <w:start w:val="1"/>
      <w:numFmt w:val="lowerRoman"/>
      <w:suff w:val="nothing"/>
      <w:lvlText w:val="%2.%3.%4.%5.%6."/>
      <w:lvlJc w:val="left"/>
      <w:pPr>
        <w:ind w:left="3612"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ind w:left="4328" w:hanging="120"/>
      </w:pPr>
      <w:rPr>
        <w:rFonts w:hAnsi="Arial Unicode MS"/>
        <w:caps w:val="0"/>
        <w:smallCaps w:val="0"/>
        <w:strike w:val="0"/>
        <w:dstrike w:val="0"/>
        <w:color w:val="000000"/>
        <w:spacing w:val="0"/>
        <w:w w:val="100"/>
        <w:kern w:val="0"/>
        <w:position w:val="0"/>
        <w:highlight w:val="none"/>
        <w:vertAlign w:val="baseline"/>
      </w:rPr>
    </w:lvl>
    <w:lvl w:ilvl="7">
      <w:start w:val="1"/>
      <w:numFmt w:val="lowerLetter"/>
      <w:suff w:val="nothing"/>
      <w:lvlText w:val="%2.%3.%4.%5.%6.%7.%8."/>
      <w:lvlJc w:val="left"/>
      <w:pPr>
        <w:ind w:left="5084" w:hanging="120"/>
      </w:pPr>
      <w:rPr>
        <w:rFonts w:hAnsi="Arial Unicode MS"/>
        <w:caps w:val="0"/>
        <w:smallCaps w:val="0"/>
        <w:strike w:val="0"/>
        <w:dstrike w:val="0"/>
        <w:color w:val="000000"/>
        <w:spacing w:val="0"/>
        <w:w w:val="100"/>
        <w:kern w:val="0"/>
        <w:position w:val="0"/>
        <w:highlight w:val="none"/>
        <w:vertAlign w:val="baseline"/>
      </w:rPr>
    </w:lvl>
    <w:lvl w:ilvl="8">
      <w:start w:val="1"/>
      <w:numFmt w:val="lowerRoman"/>
      <w:suff w:val="nothing"/>
      <w:lvlText w:val="%2.%3.%4.%5.%6.%7.%8.%9."/>
      <w:lvlJc w:val="left"/>
      <w:pPr>
        <w:ind w:left="5880" w:hanging="120"/>
      </w:pPr>
      <w:rPr>
        <w:rFonts w:hAnsi="Arial Unicode MS"/>
        <w:caps w:val="0"/>
        <w:smallCaps w:val="0"/>
        <w:strike w:val="0"/>
        <w:dstrike w:val="0"/>
        <w:color w:val="000000"/>
        <w:spacing w:val="0"/>
        <w:w w:val="100"/>
        <w:kern w:val="0"/>
        <w:position w:val="0"/>
        <w:highlight w:val="none"/>
        <w:vertAlign w:val="baseline"/>
      </w:rPr>
    </w:lvl>
  </w:abstractNum>
  <w:abstractNum w:abstractNumId="26" w15:restartNumberingAfterBreak="0">
    <w:nsid w:val="55C06CCD"/>
    <w:multiLevelType w:val="hybridMultilevel"/>
    <w:tmpl w:val="849240A8"/>
    <w:lvl w:ilvl="0" w:tplc="EA2ACC8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5F436A1"/>
    <w:multiLevelType w:val="hybridMultilevel"/>
    <w:tmpl w:val="0F848DA4"/>
    <w:lvl w:ilvl="0" w:tplc="80EC62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87C45C0"/>
    <w:multiLevelType w:val="hybridMultilevel"/>
    <w:tmpl w:val="596C18AE"/>
    <w:lvl w:ilvl="0" w:tplc="AAD64350">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933468D"/>
    <w:multiLevelType w:val="hybridMultilevel"/>
    <w:tmpl w:val="BFF6BC8A"/>
    <w:lvl w:ilvl="0" w:tplc="A6EEA7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9F70F7D"/>
    <w:multiLevelType w:val="hybridMultilevel"/>
    <w:tmpl w:val="AA08766E"/>
    <w:lvl w:ilvl="0" w:tplc="335EF516">
      <w:start w:val="1"/>
      <w:numFmt w:val="decimal"/>
      <w:lvlText w:val="ПК-3.1.о%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C16143"/>
    <w:multiLevelType w:val="hybridMultilevel"/>
    <w:tmpl w:val="9D86A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D193F54"/>
    <w:multiLevelType w:val="hybridMultilevel"/>
    <w:tmpl w:val="57DC0818"/>
    <w:lvl w:ilvl="0" w:tplc="4468DD16">
      <w:numFmt w:val="bullet"/>
      <w:lvlText w:val=""/>
      <w:lvlJc w:val="left"/>
      <w:pPr>
        <w:ind w:left="720" w:hanging="360"/>
      </w:pPr>
      <w:rPr>
        <w:rFonts w:ascii="Symbol" w:eastAsiaTheme="minorEastAsia" w:hAnsi="Symbol" w:cs="Times New Roman" w:hint="default"/>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D653A1E"/>
    <w:multiLevelType w:val="hybridMultilevel"/>
    <w:tmpl w:val="BDF85E08"/>
    <w:lvl w:ilvl="0" w:tplc="5512281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5442014"/>
    <w:multiLevelType w:val="hybridMultilevel"/>
    <w:tmpl w:val="AEDE2D94"/>
    <w:lvl w:ilvl="0" w:tplc="AAD64350">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7D5311C"/>
    <w:multiLevelType w:val="hybridMultilevel"/>
    <w:tmpl w:val="61FA2FF4"/>
    <w:lvl w:ilvl="0" w:tplc="FC4CA31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B3A6F55"/>
    <w:multiLevelType w:val="hybridMultilevel"/>
    <w:tmpl w:val="DF125106"/>
    <w:lvl w:ilvl="0" w:tplc="0419000F">
      <w:start w:val="1"/>
      <w:numFmt w:val="decimal"/>
      <w:lvlText w:val="%1."/>
      <w:lvlJc w:val="left"/>
      <w:pPr>
        <w:ind w:left="502"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E8779C1"/>
    <w:multiLevelType w:val="hybridMultilevel"/>
    <w:tmpl w:val="8D6AB92E"/>
    <w:lvl w:ilvl="0" w:tplc="03CC2A6C">
      <w:start w:val="1"/>
      <w:numFmt w:val="decimal"/>
      <w:lvlText w:val="ПК-3.1.з%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3D0BB0"/>
    <w:multiLevelType w:val="hybridMultilevel"/>
    <w:tmpl w:val="21FC2070"/>
    <w:lvl w:ilvl="0" w:tplc="FC4CA31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3C11625"/>
    <w:multiLevelType w:val="hybridMultilevel"/>
    <w:tmpl w:val="806C4AFC"/>
    <w:lvl w:ilvl="0" w:tplc="80EC62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4F70A49"/>
    <w:multiLevelType w:val="hybridMultilevel"/>
    <w:tmpl w:val="AD205B30"/>
    <w:styleLink w:val="ImportedStyle3"/>
    <w:lvl w:ilvl="0" w:tplc="B9E876D4">
      <w:start w:val="1"/>
      <w:numFmt w:val="bullet"/>
      <w:lvlText w:val="·"/>
      <w:lvlJc w:val="left"/>
      <w:pPr>
        <w:ind w:left="719" w:hanging="719"/>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8DCA166">
      <w:start w:val="1"/>
      <w:numFmt w:val="bullet"/>
      <w:lvlText w:val="o"/>
      <w:lvlJc w:val="left"/>
      <w:pPr>
        <w:ind w:left="720" w:hanging="7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640375A">
      <w:start w:val="1"/>
      <w:numFmt w:val="bullet"/>
      <w:lvlText w:val="▪"/>
      <w:lvlJc w:val="left"/>
      <w:pPr>
        <w:ind w:left="1440" w:hanging="6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FEE933E">
      <w:start w:val="1"/>
      <w:numFmt w:val="bullet"/>
      <w:lvlText w:val="·"/>
      <w:lvlJc w:val="left"/>
      <w:pPr>
        <w:ind w:left="2160" w:hanging="6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6F65CC4">
      <w:start w:val="1"/>
      <w:numFmt w:val="bullet"/>
      <w:lvlText w:val="o"/>
      <w:lvlJc w:val="left"/>
      <w:pPr>
        <w:ind w:left="2880" w:hanging="6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05C98AC">
      <w:start w:val="1"/>
      <w:numFmt w:val="bullet"/>
      <w:lvlText w:val="▪"/>
      <w:lvlJc w:val="left"/>
      <w:pPr>
        <w:ind w:left="3600" w:hanging="65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5CEA7BE">
      <w:start w:val="1"/>
      <w:numFmt w:val="bullet"/>
      <w:lvlText w:val="·"/>
      <w:lvlJc w:val="left"/>
      <w:pPr>
        <w:ind w:left="4320" w:hanging="64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F63E4E">
      <w:start w:val="1"/>
      <w:numFmt w:val="bullet"/>
      <w:lvlText w:val="o"/>
      <w:lvlJc w:val="left"/>
      <w:pPr>
        <w:ind w:left="5040" w:hanging="6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8D6B684">
      <w:start w:val="1"/>
      <w:numFmt w:val="bullet"/>
      <w:lvlText w:val="▪"/>
      <w:lvlJc w:val="left"/>
      <w:pPr>
        <w:ind w:left="5760" w:hanging="62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1" w15:restartNumberingAfterBreak="0">
    <w:nsid w:val="76957FBB"/>
    <w:multiLevelType w:val="hybridMultilevel"/>
    <w:tmpl w:val="EA72B0AA"/>
    <w:lvl w:ilvl="0" w:tplc="0419000F">
      <w:start w:val="1"/>
      <w:numFmt w:val="decimal"/>
      <w:lvlText w:val="%1."/>
      <w:lvlJc w:val="left"/>
      <w:pPr>
        <w:ind w:left="502" w:hanging="360"/>
      </w:pPr>
      <w:rPr>
        <w:rFonts w:hint="default"/>
      </w:rPr>
    </w:lvl>
    <w:lvl w:ilvl="1" w:tplc="FFFFFFFF" w:tentative="1">
      <w:start w:val="1"/>
      <w:numFmt w:val="bullet"/>
      <w:lvlText w:val="o"/>
      <w:lvlJc w:val="left"/>
      <w:pPr>
        <w:ind w:left="1222" w:hanging="360"/>
      </w:pPr>
      <w:rPr>
        <w:rFonts w:ascii="Courier New" w:hAnsi="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42" w15:restartNumberingAfterBreak="0">
    <w:nsid w:val="77AF390D"/>
    <w:multiLevelType w:val="hybridMultilevel"/>
    <w:tmpl w:val="DAB262CE"/>
    <w:lvl w:ilvl="0" w:tplc="80EC62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8105528"/>
    <w:multiLevelType w:val="hybridMultilevel"/>
    <w:tmpl w:val="68644022"/>
    <w:styleLink w:val="ImportedStyle4"/>
    <w:lvl w:ilvl="0" w:tplc="CEE233B6">
      <w:start w:val="1"/>
      <w:numFmt w:val="bullet"/>
      <w:lvlText w:val="·"/>
      <w:lvlJc w:val="left"/>
      <w:pPr>
        <w:ind w:left="719" w:hanging="719"/>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A3EAF5A">
      <w:start w:val="1"/>
      <w:numFmt w:val="bullet"/>
      <w:lvlText w:val="o"/>
      <w:lvlJc w:val="left"/>
      <w:pPr>
        <w:ind w:left="1362" w:hanging="77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080A62">
      <w:start w:val="1"/>
      <w:numFmt w:val="bullet"/>
      <w:lvlText w:val="▪"/>
      <w:lvlJc w:val="left"/>
      <w:pPr>
        <w:ind w:left="2082" w:hanging="76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E223B6A">
      <w:start w:val="1"/>
      <w:numFmt w:val="bullet"/>
      <w:lvlText w:val="·"/>
      <w:lvlJc w:val="left"/>
      <w:pPr>
        <w:ind w:left="2802" w:hanging="749"/>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A6C6D8A">
      <w:start w:val="1"/>
      <w:numFmt w:val="bullet"/>
      <w:lvlText w:val="o"/>
      <w:lvlJc w:val="left"/>
      <w:pPr>
        <w:ind w:left="3522" w:hanging="7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346BB00">
      <w:start w:val="1"/>
      <w:numFmt w:val="bullet"/>
      <w:lvlText w:val="▪"/>
      <w:lvlJc w:val="left"/>
      <w:pPr>
        <w:ind w:left="4242" w:hanging="7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C683190">
      <w:start w:val="1"/>
      <w:numFmt w:val="bullet"/>
      <w:lvlText w:val="·"/>
      <w:lvlJc w:val="left"/>
      <w:pPr>
        <w:ind w:left="4962" w:hanging="71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BA0E6EC">
      <w:start w:val="1"/>
      <w:numFmt w:val="bullet"/>
      <w:lvlText w:val="o"/>
      <w:lvlJc w:val="left"/>
      <w:pPr>
        <w:ind w:left="5682" w:hanging="70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C341A2E">
      <w:start w:val="1"/>
      <w:numFmt w:val="bullet"/>
      <w:lvlText w:val="▪"/>
      <w:lvlJc w:val="left"/>
      <w:pPr>
        <w:ind w:left="6402" w:hanging="68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4" w15:restartNumberingAfterBreak="0">
    <w:nsid w:val="7A8211C1"/>
    <w:multiLevelType w:val="multilevel"/>
    <w:tmpl w:val="F04AD550"/>
    <w:lvl w:ilvl="0">
      <w:start w:val="1"/>
      <w:numFmt w:val="decimal"/>
      <w:pStyle w:val="a"/>
      <w:suff w:val="space"/>
      <w:lvlText w:val="%1."/>
      <w:lvlJc w:val="left"/>
      <w:pPr>
        <w:ind w:left="494" w:hanging="247"/>
      </w:pPr>
      <w:rPr>
        <w:rFonts w:cs="Times New Roman" w:hint="default"/>
      </w:rPr>
    </w:lvl>
    <w:lvl w:ilvl="1">
      <w:start w:val="1"/>
      <w:numFmt w:val="decimal"/>
      <w:suff w:val="space"/>
      <w:lvlText w:val="%1.%2."/>
      <w:lvlJc w:val="left"/>
      <w:pPr>
        <w:ind w:left="1039" w:hanging="432"/>
      </w:pPr>
      <w:rPr>
        <w:rFonts w:cs="Times New Roman" w:hint="default"/>
      </w:rPr>
    </w:lvl>
    <w:lvl w:ilvl="2">
      <w:start w:val="1"/>
      <w:numFmt w:val="decimal"/>
      <w:suff w:val="space"/>
      <w:lvlText w:val="%1.%2.%3."/>
      <w:lvlJc w:val="left"/>
      <w:pPr>
        <w:ind w:left="1471" w:hanging="504"/>
      </w:pPr>
      <w:rPr>
        <w:rFonts w:cs="Times New Roman" w:hint="default"/>
      </w:rPr>
    </w:lvl>
    <w:lvl w:ilvl="3">
      <w:start w:val="1"/>
      <w:numFmt w:val="decimal"/>
      <w:lvlText w:val="%1.%2.%3.%4."/>
      <w:lvlJc w:val="left"/>
      <w:pPr>
        <w:ind w:left="1975" w:hanging="648"/>
      </w:pPr>
      <w:rPr>
        <w:rFonts w:cs="Times New Roman" w:hint="default"/>
      </w:rPr>
    </w:lvl>
    <w:lvl w:ilvl="4">
      <w:start w:val="1"/>
      <w:numFmt w:val="decimal"/>
      <w:lvlText w:val="%1.%2.%3.%4.%5."/>
      <w:lvlJc w:val="left"/>
      <w:pPr>
        <w:ind w:left="2479" w:hanging="792"/>
      </w:pPr>
      <w:rPr>
        <w:rFonts w:cs="Times New Roman" w:hint="default"/>
      </w:rPr>
    </w:lvl>
    <w:lvl w:ilvl="5">
      <w:start w:val="1"/>
      <w:numFmt w:val="decimal"/>
      <w:lvlText w:val="%1.%2.%3.%4.%5.%6."/>
      <w:lvlJc w:val="left"/>
      <w:pPr>
        <w:ind w:left="2983" w:hanging="936"/>
      </w:pPr>
      <w:rPr>
        <w:rFonts w:cs="Times New Roman" w:hint="default"/>
      </w:rPr>
    </w:lvl>
    <w:lvl w:ilvl="6">
      <w:start w:val="1"/>
      <w:numFmt w:val="decimal"/>
      <w:lvlText w:val="%1.%2.%3.%4.%5.%6.%7."/>
      <w:lvlJc w:val="left"/>
      <w:pPr>
        <w:ind w:left="3487" w:hanging="1080"/>
      </w:pPr>
      <w:rPr>
        <w:rFonts w:cs="Times New Roman" w:hint="default"/>
      </w:rPr>
    </w:lvl>
    <w:lvl w:ilvl="7">
      <w:start w:val="1"/>
      <w:numFmt w:val="decimal"/>
      <w:lvlText w:val="%1.%2.%3.%4.%5.%6.%7.%8."/>
      <w:lvlJc w:val="left"/>
      <w:pPr>
        <w:ind w:left="3991" w:hanging="1224"/>
      </w:pPr>
      <w:rPr>
        <w:rFonts w:cs="Times New Roman" w:hint="default"/>
      </w:rPr>
    </w:lvl>
    <w:lvl w:ilvl="8">
      <w:start w:val="1"/>
      <w:numFmt w:val="decimal"/>
      <w:lvlText w:val="%1.%2.%3.%4.%5.%6.%7.%8.%9."/>
      <w:lvlJc w:val="left"/>
      <w:pPr>
        <w:ind w:left="4567" w:hanging="1440"/>
      </w:pPr>
      <w:rPr>
        <w:rFonts w:cs="Times New Roman" w:hint="default"/>
      </w:rPr>
    </w:lvl>
  </w:abstractNum>
  <w:abstractNum w:abstractNumId="45" w15:restartNumberingAfterBreak="0">
    <w:nsid w:val="7CC02295"/>
    <w:multiLevelType w:val="hybridMultilevel"/>
    <w:tmpl w:val="D23E2492"/>
    <w:lvl w:ilvl="0" w:tplc="F97EF3F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F4B468D"/>
    <w:multiLevelType w:val="hybridMultilevel"/>
    <w:tmpl w:val="B548221E"/>
    <w:lvl w:ilvl="0" w:tplc="A49C910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5"/>
  </w:num>
  <w:num w:numId="2">
    <w:abstractNumId w:val="6"/>
  </w:num>
  <w:num w:numId="3">
    <w:abstractNumId w:val="40"/>
  </w:num>
  <w:num w:numId="4">
    <w:abstractNumId w:val="43"/>
  </w:num>
  <w:num w:numId="5">
    <w:abstractNumId w:val="25"/>
  </w:num>
  <w:num w:numId="6">
    <w:abstractNumId w:val="2"/>
  </w:num>
  <w:num w:numId="7">
    <w:abstractNumId w:val="39"/>
  </w:num>
  <w:num w:numId="8">
    <w:abstractNumId w:val="10"/>
  </w:num>
  <w:num w:numId="9">
    <w:abstractNumId w:val="42"/>
  </w:num>
  <w:num w:numId="10">
    <w:abstractNumId w:val="14"/>
  </w:num>
  <w:num w:numId="11">
    <w:abstractNumId w:val="27"/>
  </w:num>
  <w:num w:numId="12">
    <w:abstractNumId w:val="1"/>
  </w:num>
  <w:num w:numId="13">
    <w:abstractNumId w:val="9"/>
  </w:num>
  <w:num w:numId="14">
    <w:abstractNumId w:val="16"/>
  </w:num>
  <w:num w:numId="15">
    <w:abstractNumId w:val="34"/>
  </w:num>
  <w:num w:numId="16">
    <w:abstractNumId w:val="4"/>
  </w:num>
  <w:num w:numId="17">
    <w:abstractNumId w:val="19"/>
  </w:num>
  <w:num w:numId="18">
    <w:abstractNumId w:val="0"/>
  </w:num>
  <w:num w:numId="19">
    <w:abstractNumId w:val="45"/>
  </w:num>
  <w:num w:numId="20">
    <w:abstractNumId w:val="13"/>
  </w:num>
  <w:num w:numId="21">
    <w:abstractNumId w:val="5"/>
  </w:num>
  <w:num w:numId="22">
    <w:abstractNumId w:val="22"/>
  </w:num>
  <w:num w:numId="23">
    <w:abstractNumId w:val="28"/>
  </w:num>
  <w:num w:numId="24">
    <w:abstractNumId w:val="3"/>
  </w:num>
  <w:num w:numId="25">
    <w:abstractNumId w:val="28"/>
  </w:num>
  <w:num w:numId="26">
    <w:abstractNumId w:val="29"/>
  </w:num>
  <w:num w:numId="27">
    <w:abstractNumId w:val="11"/>
  </w:num>
  <w:num w:numId="28">
    <w:abstractNumId w:val="7"/>
  </w:num>
  <w:num w:numId="29">
    <w:abstractNumId w:val="35"/>
  </w:num>
  <w:num w:numId="30">
    <w:abstractNumId w:val="38"/>
  </w:num>
  <w:num w:numId="31">
    <w:abstractNumId w:val="37"/>
  </w:num>
  <w:num w:numId="32">
    <w:abstractNumId w:val="8"/>
  </w:num>
  <w:num w:numId="33">
    <w:abstractNumId w:val="20"/>
  </w:num>
  <w:num w:numId="34">
    <w:abstractNumId w:val="30"/>
  </w:num>
  <w:num w:numId="35">
    <w:abstractNumId w:val="31"/>
  </w:num>
  <w:num w:numId="36">
    <w:abstractNumId w:val="44"/>
  </w:num>
  <w:num w:numId="37">
    <w:abstractNumId w:val="17"/>
  </w:num>
  <w:num w:numId="38">
    <w:abstractNumId w:val="41"/>
  </w:num>
  <w:num w:numId="39">
    <w:abstractNumId w:val="23"/>
  </w:num>
  <w:num w:numId="40">
    <w:abstractNumId w:val="46"/>
  </w:num>
  <w:num w:numId="41">
    <w:abstractNumId w:val="36"/>
  </w:num>
  <w:num w:numId="42">
    <w:abstractNumId w:val="18"/>
  </w:num>
  <w:num w:numId="43">
    <w:abstractNumId w:val="33"/>
  </w:num>
  <w:num w:numId="44">
    <w:abstractNumId w:val="26"/>
  </w:num>
  <w:num w:numId="45">
    <w:abstractNumId w:val="32"/>
  </w:num>
  <w:num w:numId="46">
    <w:abstractNumId w:val="12"/>
  </w:num>
  <w:num w:numId="47">
    <w:abstractNumId w:val="21"/>
  </w:num>
  <w:num w:numId="48">
    <w:abstractNumId w:val="24"/>
    <w:lvlOverride w:ilvl="0">
      <w:startOverride w:val="1"/>
    </w:lvlOverride>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9F8"/>
    <w:rsid w:val="000010AE"/>
    <w:rsid w:val="00001259"/>
    <w:rsid w:val="00001650"/>
    <w:rsid w:val="00002239"/>
    <w:rsid w:val="0000258F"/>
    <w:rsid w:val="000027B3"/>
    <w:rsid w:val="00002B93"/>
    <w:rsid w:val="00002F92"/>
    <w:rsid w:val="00002FA6"/>
    <w:rsid w:val="000037B3"/>
    <w:rsid w:val="0000464B"/>
    <w:rsid w:val="0000628E"/>
    <w:rsid w:val="00006D49"/>
    <w:rsid w:val="00007040"/>
    <w:rsid w:val="000074B5"/>
    <w:rsid w:val="00007F8A"/>
    <w:rsid w:val="000104C0"/>
    <w:rsid w:val="0001073D"/>
    <w:rsid w:val="00012F29"/>
    <w:rsid w:val="0001347F"/>
    <w:rsid w:val="00014C6E"/>
    <w:rsid w:val="00014C78"/>
    <w:rsid w:val="00014F76"/>
    <w:rsid w:val="00015643"/>
    <w:rsid w:val="00015751"/>
    <w:rsid w:val="0001615A"/>
    <w:rsid w:val="000200CB"/>
    <w:rsid w:val="00020707"/>
    <w:rsid w:val="00020D17"/>
    <w:rsid w:val="00021F81"/>
    <w:rsid w:val="000229BF"/>
    <w:rsid w:val="00022EBB"/>
    <w:rsid w:val="00023528"/>
    <w:rsid w:val="0002393C"/>
    <w:rsid w:val="00023B2C"/>
    <w:rsid w:val="00024329"/>
    <w:rsid w:val="00024559"/>
    <w:rsid w:val="00024BEA"/>
    <w:rsid w:val="00024EB1"/>
    <w:rsid w:val="000258F8"/>
    <w:rsid w:val="00025F4A"/>
    <w:rsid w:val="00026012"/>
    <w:rsid w:val="000260AA"/>
    <w:rsid w:val="000261BE"/>
    <w:rsid w:val="0002649C"/>
    <w:rsid w:val="00026B54"/>
    <w:rsid w:val="00026EBF"/>
    <w:rsid w:val="00027296"/>
    <w:rsid w:val="00027298"/>
    <w:rsid w:val="00027DA6"/>
    <w:rsid w:val="00030264"/>
    <w:rsid w:val="00030277"/>
    <w:rsid w:val="000302DF"/>
    <w:rsid w:val="00030807"/>
    <w:rsid w:val="0003114F"/>
    <w:rsid w:val="00031815"/>
    <w:rsid w:val="00031AF1"/>
    <w:rsid w:val="00031B39"/>
    <w:rsid w:val="00031D20"/>
    <w:rsid w:val="00031D78"/>
    <w:rsid w:val="00031EFD"/>
    <w:rsid w:val="0003218A"/>
    <w:rsid w:val="000323E0"/>
    <w:rsid w:val="0003262E"/>
    <w:rsid w:val="00032BDD"/>
    <w:rsid w:val="00033098"/>
    <w:rsid w:val="000343AC"/>
    <w:rsid w:val="00034A52"/>
    <w:rsid w:val="00034DB9"/>
    <w:rsid w:val="00034DF7"/>
    <w:rsid w:val="00035352"/>
    <w:rsid w:val="00035400"/>
    <w:rsid w:val="00035706"/>
    <w:rsid w:val="00035E17"/>
    <w:rsid w:val="000366BF"/>
    <w:rsid w:val="000367A4"/>
    <w:rsid w:val="00036CDA"/>
    <w:rsid w:val="0003713A"/>
    <w:rsid w:val="00037F32"/>
    <w:rsid w:val="000404E0"/>
    <w:rsid w:val="00042000"/>
    <w:rsid w:val="000420BC"/>
    <w:rsid w:val="00042252"/>
    <w:rsid w:val="00043A01"/>
    <w:rsid w:val="00044552"/>
    <w:rsid w:val="00044C73"/>
    <w:rsid w:val="00044E67"/>
    <w:rsid w:val="00046A32"/>
    <w:rsid w:val="00046A4B"/>
    <w:rsid w:val="00047C14"/>
    <w:rsid w:val="00050220"/>
    <w:rsid w:val="00050C1B"/>
    <w:rsid w:val="000511C2"/>
    <w:rsid w:val="00051544"/>
    <w:rsid w:val="00051C9B"/>
    <w:rsid w:val="00051CA0"/>
    <w:rsid w:val="0005239B"/>
    <w:rsid w:val="00052EBE"/>
    <w:rsid w:val="00053C62"/>
    <w:rsid w:val="000540AF"/>
    <w:rsid w:val="00054402"/>
    <w:rsid w:val="00054661"/>
    <w:rsid w:val="00054980"/>
    <w:rsid w:val="000557DB"/>
    <w:rsid w:val="000569DE"/>
    <w:rsid w:val="00056DF7"/>
    <w:rsid w:val="000576B2"/>
    <w:rsid w:val="00057C95"/>
    <w:rsid w:val="00057D10"/>
    <w:rsid w:val="00057EE6"/>
    <w:rsid w:val="000615E0"/>
    <w:rsid w:val="000617C9"/>
    <w:rsid w:val="000622C7"/>
    <w:rsid w:val="00062B94"/>
    <w:rsid w:val="00062EFE"/>
    <w:rsid w:val="0006369B"/>
    <w:rsid w:val="000639C1"/>
    <w:rsid w:val="00064A47"/>
    <w:rsid w:val="00064CA9"/>
    <w:rsid w:val="0006553D"/>
    <w:rsid w:val="000656A8"/>
    <w:rsid w:val="00065790"/>
    <w:rsid w:val="00066263"/>
    <w:rsid w:val="00066913"/>
    <w:rsid w:val="00066942"/>
    <w:rsid w:val="000673C7"/>
    <w:rsid w:val="00067857"/>
    <w:rsid w:val="00067DAB"/>
    <w:rsid w:val="00070548"/>
    <w:rsid w:val="00070732"/>
    <w:rsid w:val="00070ADF"/>
    <w:rsid w:val="00070B2C"/>
    <w:rsid w:val="00071486"/>
    <w:rsid w:val="00071633"/>
    <w:rsid w:val="00071C67"/>
    <w:rsid w:val="00071DD3"/>
    <w:rsid w:val="000725DF"/>
    <w:rsid w:val="000727EA"/>
    <w:rsid w:val="00072B15"/>
    <w:rsid w:val="00072CCF"/>
    <w:rsid w:val="000732CE"/>
    <w:rsid w:val="00073482"/>
    <w:rsid w:val="00074009"/>
    <w:rsid w:val="00074120"/>
    <w:rsid w:val="000747A3"/>
    <w:rsid w:val="00074F96"/>
    <w:rsid w:val="000750CB"/>
    <w:rsid w:val="000754DB"/>
    <w:rsid w:val="00076217"/>
    <w:rsid w:val="00076E6D"/>
    <w:rsid w:val="00077322"/>
    <w:rsid w:val="0007742D"/>
    <w:rsid w:val="000777D3"/>
    <w:rsid w:val="000779AC"/>
    <w:rsid w:val="00077CB4"/>
    <w:rsid w:val="00077EFF"/>
    <w:rsid w:val="00077FF9"/>
    <w:rsid w:val="0008066A"/>
    <w:rsid w:val="000818E5"/>
    <w:rsid w:val="00081B7E"/>
    <w:rsid w:val="00081B85"/>
    <w:rsid w:val="00081D75"/>
    <w:rsid w:val="00082408"/>
    <w:rsid w:val="000824B9"/>
    <w:rsid w:val="0008272A"/>
    <w:rsid w:val="00082ADA"/>
    <w:rsid w:val="00083318"/>
    <w:rsid w:val="00084A23"/>
    <w:rsid w:val="000854F9"/>
    <w:rsid w:val="00085C96"/>
    <w:rsid w:val="000861F8"/>
    <w:rsid w:val="00086F9E"/>
    <w:rsid w:val="0008736B"/>
    <w:rsid w:val="0008786A"/>
    <w:rsid w:val="00087D3B"/>
    <w:rsid w:val="00090188"/>
    <w:rsid w:val="0009057E"/>
    <w:rsid w:val="000907E1"/>
    <w:rsid w:val="000916ED"/>
    <w:rsid w:val="00091D3B"/>
    <w:rsid w:val="00092479"/>
    <w:rsid w:val="000931A3"/>
    <w:rsid w:val="000933F9"/>
    <w:rsid w:val="00094063"/>
    <w:rsid w:val="000956D6"/>
    <w:rsid w:val="00095926"/>
    <w:rsid w:val="00095A43"/>
    <w:rsid w:val="00095F7B"/>
    <w:rsid w:val="00096E25"/>
    <w:rsid w:val="00096E5F"/>
    <w:rsid w:val="00097B92"/>
    <w:rsid w:val="00097E78"/>
    <w:rsid w:val="000A06D1"/>
    <w:rsid w:val="000A089B"/>
    <w:rsid w:val="000A0B95"/>
    <w:rsid w:val="000A1130"/>
    <w:rsid w:val="000A16CA"/>
    <w:rsid w:val="000A1A09"/>
    <w:rsid w:val="000A1B0E"/>
    <w:rsid w:val="000A215F"/>
    <w:rsid w:val="000A2542"/>
    <w:rsid w:val="000A2BCD"/>
    <w:rsid w:val="000A2F0E"/>
    <w:rsid w:val="000A2F99"/>
    <w:rsid w:val="000A35C6"/>
    <w:rsid w:val="000A398D"/>
    <w:rsid w:val="000A3D2A"/>
    <w:rsid w:val="000A3D34"/>
    <w:rsid w:val="000A3D92"/>
    <w:rsid w:val="000A4657"/>
    <w:rsid w:val="000A49E2"/>
    <w:rsid w:val="000A4B15"/>
    <w:rsid w:val="000A4DC1"/>
    <w:rsid w:val="000A4F79"/>
    <w:rsid w:val="000A5109"/>
    <w:rsid w:val="000A535E"/>
    <w:rsid w:val="000A584B"/>
    <w:rsid w:val="000A632C"/>
    <w:rsid w:val="000A64F1"/>
    <w:rsid w:val="000A7500"/>
    <w:rsid w:val="000A751C"/>
    <w:rsid w:val="000A779B"/>
    <w:rsid w:val="000A7837"/>
    <w:rsid w:val="000B0A56"/>
    <w:rsid w:val="000B0BC1"/>
    <w:rsid w:val="000B0C74"/>
    <w:rsid w:val="000B0FB8"/>
    <w:rsid w:val="000B1964"/>
    <w:rsid w:val="000B1E13"/>
    <w:rsid w:val="000B210B"/>
    <w:rsid w:val="000B2293"/>
    <w:rsid w:val="000B2495"/>
    <w:rsid w:val="000B3004"/>
    <w:rsid w:val="000B34CF"/>
    <w:rsid w:val="000B3BA3"/>
    <w:rsid w:val="000B45C8"/>
    <w:rsid w:val="000B4F17"/>
    <w:rsid w:val="000B4F69"/>
    <w:rsid w:val="000B6199"/>
    <w:rsid w:val="000B6C4B"/>
    <w:rsid w:val="000B7383"/>
    <w:rsid w:val="000B739C"/>
    <w:rsid w:val="000B742F"/>
    <w:rsid w:val="000B7585"/>
    <w:rsid w:val="000B764F"/>
    <w:rsid w:val="000B7A93"/>
    <w:rsid w:val="000C0466"/>
    <w:rsid w:val="000C092A"/>
    <w:rsid w:val="000C097F"/>
    <w:rsid w:val="000C0D9A"/>
    <w:rsid w:val="000C12D2"/>
    <w:rsid w:val="000C1661"/>
    <w:rsid w:val="000C41FA"/>
    <w:rsid w:val="000C49EF"/>
    <w:rsid w:val="000C4A36"/>
    <w:rsid w:val="000C5035"/>
    <w:rsid w:val="000C5469"/>
    <w:rsid w:val="000C55D2"/>
    <w:rsid w:val="000C589C"/>
    <w:rsid w:val="000C5C7B"/>
    <w:rsid w:val="000C6C06"/>
    <w:rsid w:val="000D08B8"/>
    <w:rsid w:val="000D0DDE"/>
    <w:rsid w:val="000D1638"/>
    <w:rsid w:val="000D238A"/>
    <w:rsid w:val="000D260C"/>
    <w:rsid w:val="000D3580"/>
    <w:rsid w:val="000D3BD6"/>
    <w:rsid w:val="000D47AE"/>
    <w:rsid w:val="000D486B"/>
    <w:rsid w:val="000D522B"/>
    <w:rsid w:val="000D558B"/>
    <w:rsid w:val="000D6BE7"/>
    <w:rsid w:val="000D6DB9"/>
    <w:rsid w:val="000D6F00"/>
    <w:rsid w:val="000D7029"/>
    <w:rsid w:val="000D770E"/>
    <w:rsid w:val="000E038D"/>
    <w:rsid w:val="000E07F8"/>
    <w:rsid w:val="000E0C75"/>
    <w:rsid w:val="000E0D3C"/>
    <w:rsid w:val="000E1836"/>
    <w:rsid w:val="000E1EF5"/>
    <w:rsid w:val="000E2078"/>
    <w:rsid w:val="000E2122"/>
    <w:rsid w:val="000E227A"/>
    <w:rsid w:val="000E26CD"/>
    <w:rsid w:val="000E31FF"/>
    <w:rsid w:val="000E32DF"/>
    <w:rsid w:val="000E359C"/>
    <w:rsid w:val="000E37D5"/>
    <w:rsid w:val="000E450F"/>
    <w:rsid w:val="000E5396"/>
    <w:rsid w:val="000E5B70"/>
    <w:rsid w:val="000E61F3"/>
    <w:rsid w:val="000E637B"/>
    <w:rsid w:val="000E6C41"/>
    <w:rsid w:val="000E702A"/>
    <w:rsid w:val="000E71A6"/>
    <w:rsid w:val="000E748E"/>
    <w:rsid w:val="000E7B54"/>
    <w:rsid w:val="000E7E53"/>
    <w:rsid w:val="000F0709"/>
    <w:rsid w:val="000F0E7E"/>
    <w:rsid w:val="000F0E89"/>
    <w:rsid w:val="000F15A8"/>
    <w:rsid w:val="000F1732"/>
    <w:rsid w:val="000F18AA"/>
    <w:rsid w:val="000F1B50"/>
    <w:rsid w:val="000F255A"/>
    <w:rsid w:val="000F26A2"/>
    <w:rsid w:val="000F2E43"/>
    <w:rsid w:val="000F2EB2"/>
    <w:rsid w:val="000F3A2E"/>
    <w:rsid w:val="000F3F44"/>
    <w:rsid w:val="000F3F5B"/>
    <w:rsid w:val="000F431E"/>
    <w:rsid w:val="000F45F4"/>
    <w:rsid w:val="000F4874"/>
    <w:rsid w:val="000F4E1E"/>
    <w:rsid w:val="000F5519"/>
    <w:rsid w:val="000F55B0"/>
    <w:rsid w:val="000F5CEE"/>
    <w:rsid w:val="000F5E27"/>
    <w:rsid w:val="000F65AB"/>
    <w:rsid w:val="000F66CB"/>
    <w:rsid w:val="000F6997"/>
    <w:rsid w:val="000F6CB7"/>
    <w:rsid w:val="000F7320"/>
    <w:rsid w:val="000F7368"/>
    <w:rsid w:val="001001F2"/>
    <w:rsid w:val="00100393"/>
    <w:rsid w:val="00100E7A"/>
    <w:rsid w:val="0010143D"/>
    <w:rsid w:val="00101530"/>
    <w:rsid w:val="00101678"/>
    <w:rsid w:val="00101EA6"/>
    <w:rsid w:val="00103110"/>
    <w:rsid w:val="00103DD3"/>
    <w:rsid w:val="001044C2"/>
    <w:rsid w:val="001046F9"/>
    <w:rsid w:val="0010502E"/>
    <w:rsid w:val="00105400"/>
    <w:rsid w:val="00105D93"/>
    <w:rsid w:val="00105F27"/>
    <w:rsid w:val="00105F77"/>
    <w:rsid w:val="00106075"/>
    <w:rsid w:val="0010654B"/>
    <w:rsid w:val="00106615"/>
    <w:rsid w:val="00106D01"/>
    <w:rsid w:val="00107072"/>
    <w:rsid w:val="00107348"/>
    <w:rsid w:val="00107424"/>
    <w:rsid w:val="0010767F"/>
    <w:rsid w:val="00107B00"/>
    <w:rsid w:val="00110CAF"/>
    <w:rsid w:val="001125F1"/>
    <w:rsid w:val="00113419"/>
    <w:rsid w:val="0011350B"/>
    <w:rsid w:val="00113951"/>
    <w:rsid w:val="001142D9"/>
    <w:rsid w:val="001148C0"/>
    <w:rsid w:val="001152B8"/>
    <w:rsid w:val="00115580"/>
    <w:rsid w:val="00115CE9"/>
    <w:rsid w:val="001160A2"/>
    <w:rsid w:val="00116217"/>
    <w:rsid w:val="001166B8"/>
    <w:rsid w:val="001173FB"/>
    <w:rsid w:val="00117476"/>
    <w:rsid w:val="00117C4C"/>
    <w:rsid w:val="00117FF3"/>
    <w:rsid w:val="0012082A"/>
    <w:rsid w:val="00120AB7"/>
    <w:rsid w:val="00121156"/>
    <w:rsid w:val="001216AA"/>
    <w:rsid w:val="00121B17"/>
    <w:rsid w:val="00121B63"/>
    <w:rsid w:val="00121CE0"/>
    <w:rsid w:val="00121D39"/>
    <w:rsid w:val="00122176"/>
    <w:rsid w:val="0012332E"/>
    <w:rsid w:val="001238EF"/>
    <w:rsid w:val="00123915"/>
    <w:rsid w:val="0012402A"/>
    <w:rsid w:val="0012408B"/>
    <w:rsid w:val="001246F9"/>
    <w:rsid w:val="00125175"/>
    <w:rsid w:val="00125A4F"/>
    <w:rsid w:val="00125C50"/>
    <w:rsid w:val="00126093"/>
    <w:rsid w:val="00126378"/>
    <w:rsid w:val="00126BE5"/>
    <w:rsid w:val="00126C2A"/>
    <w:rsid w:val="00126C2F"/>
    <w:rsid w:val="00126D02"/>
    <w:rsid w:val="00127669"/>
    <w:rsid w:val="00130119"/>
    <w:rsid w:val="0013109E"/>
    <w:rsid w:val="0013139A"/>
    <w:rsid w:val="0013141F"/>
    <w:rsid w:val="00131943"/>
    <w:rsid w:val="0013196A"/>
    <w:rsid w:val="001329D0"/>
    <w:rsid w:val="00132B3D"/>
    <w:rsid w:val="00132E93"/>
    <w:rsid w:val="001346A6"/>
    <w:rsid w:val="00134BEF"/>
    <w:rsid w:val="00136AFD"/>
    <w:rsid w:val="00137756"/>
    <w:rsid w:val="001405BF"/>
    <w:rsid w:val="00140659"/>
    <w:rsid w:val="00140AC2"/>
    <w:rsid w:val="00140E5C"/>
    <w:rsid w:val="001418F9"/>
    <w:rsid w:val="00141D6B"/>
    <w:rsid w:val="00141EE9"/>
    <w:rsid w:val="0014276A"/>
    <w:rsid w:val="001427EF"/>
    <w:rsid w:val="00142B7D"/>
    <w:rsid w:val="00144111"/>
    <w:rsid w:val="00144B72"/>
    <w:rsid w:val="00144CCB"/>
    <w:rsid w:val="0014588B"/>
    <w:rsid w:val="00145CBF"/>
    <w:rsid w:val="00145F55"/>
    <w:rsid w:val="00146C3A"/>
    <w:rsid w:val="00146FEB"/>
    <w:rsid w:val="00147792"/>
    <w:rsid w:val="001506BA"/>
    <w:rsid w:val="00150DA0"/>
    <w:rsid w:val="00151010"/>
    <w:rsid w:val="00151CAA"/>
    <w:rsid w:val="00152338"/>
    <w:rsid w:val="00152434"/>
    <w:rsid w:val="00153117"/>
    <w:rsid w:val="00153291"/>
    <w:rsid w:val="00153847"/>
    <w:rsid w:val="001538FA"/>
    <w:rsid w:val="00153E6D"/>
    <w:rsid w:val="00154374"/>
    <w:rsid w:val="001543D1"/>
    <w:rsid w:val="00155335"/>
    <w:rsid w:val="001554CE"/>
    <w:rsid w:val="00156F0B"/>
    <w:rsid w:val="00156F5A"/>
    <w:rsid w:val="00157726"/>
    <w:rsid w:val="001601D6"/>
    <w:rsid w:val="001601F2"/>
    <w:rsid w:val="0016054A"/>
    <w:rsid w:val="001605A5"/>
    <w:rsid w:val="00161EB7"/>
    <w:rsid w:val="0016233D"/>
    <w:rsid w:val="00162380"/>
    <w:rsid w:val="00162728"/>
    <w:rsid w:val="001629FF"/>
    <w:rsid w:val="00163262"/>
    <w:rsid w:val="0016385D"/>
    <w:rsid w:val="001638DA"/>
    <w:rsid w:val="00163A8A"/>
    <w:rsid w:val="00163AAA"/>
    <w:rsid w:val="00163B94"/>
    <w:rsid w:val="001640A4"/>
    <w:rsid w:val="001640DC"/>
    <w:rsid w:val="0016440E"/>
    <w:rsid w:val="00165294"/>
    <w:rsid w:val="001655C1"/>
    <w:rsid w:val="001655F5"/>
    <w:rsid w:val="0016571E"/>
    <w:rsid w:val="00165732"/>
    <w:rsid w:val="00165CFD"/>
    <w:rsid w:val="00166079"/>
    <w:rsid w:val="00166A23"/>
    <w:rsid w:val="00166AA7"/>
    <w:rsid w:val="001670AF"/>
    <w:rsid w:val="00167A11"/>
    <w:rsid w:val="00170622"/>
    <w:rsid w:val="00170823"/>
    <w:rsid w:val="00170F82"/>
    <w:rsid w:val="001715CD"/>
    <w:rsid w:val="00172448"/>
    <w:rsid w:val="00172F7E"/>
    <w:rsid w:val="0017328F"/>
    <w:rsid w:val="00173465"/>
    <w:rsid w:val="00173C77"/>
    <w:rsid w:val="00173EA1"/>
    <w:rsid w:val="00174C7D"/>
    <w:rsid w:val="0017509E"/>
    <w:rsid w:val="00175772"/>
    <w:rsid w:val="00176042"/>
    <w:rsid w:val="001766E8"/>
    <w:rsid w:val="00176727"/>
    <w:rsid w:val="00177B42"/>
    <w:rsid w:val="00180970"/>
    <w:rsid w:val="00180A70"/>
    <w:rsid w:val="0018120F"/>
    <w:rsid w:val="0018297D"/>
    <w:rsid w:val="00183609"/>
    <w:rsid w:val="00183B2E"/>
    <w:rsid w:val="00183CA2"/>
    <w:rsid w:val="00184473"/>
    <w:rsid w:val="00185DA9"/>
    <w:rsid w:val="00186220"/>
    <w:rsid w:val="00186900"/>
    <w:rsid w:val="00186C75"/>
    <w:rsid w:val="00186E81"/>
    <w:rsid w:val="00186F12"/>
    <w:rsid w:val="00187587"/>
    <w:rsid w:val="0018764A"/>
    <w:rsid w:val="00187899"/>
    <w:rsid w:val="00190C03"/>
    <w:rsid w:val="00191E2B"/>
    <w:rsid w:val="001920C0"/>
    <w:rsid w:val="001920CD"/>
    <w:rsid w:val="001924E0"/>
    <w:rsid w:val="00192A80"/>
    <w:rsid w:val="00193007"/>
    <w:rsid w:val="00193169"/>
    <w:rsid w:val="00193AED"/>
    <w:rsid w:val="00193CDF"/>
    <w:rsid w:val="001949C8"/>
    <w:rsid w:val="00194B23"/>
    <w:rsid w:val="00196231"/>
    <w:rsid w:val="0019635B"/>
    <w:rsid w:val="00196431"/>
    <w:rsid w:val="00196537"/>
    <w:rsid w:val="00196CA9"/>
    <w:rsid w:val="001972EB"/>
    <w:rsid w:val="001977B0"/>
    <w:rsid w:val="00197AE6"/>
    <w:rsid w:val="001A035E"/>
    <w:rsid w:val="001A0E14"/>
    <w:rsid w:val="001A1C3C"/>
    <w:rsid w:val="001A224D"/>
    <w:rsid w:val="001A45C1"/>
    <w:rsid w:val="001A4ED4"/>
    <w:rsid w:val="001A528E"/>
    <w:rsid w:val="001A59CF"/>
    <w:rsid w:val="001A6528"/>
    <w:rsid w:val="001A6B7D"/>
    <w:rsid w:val="001A6D11"/>
    <w:rsid w:val="001A6DA7"/>
    <w:rsid w:val="001A72A1"/>
    <w:rsid w:val="001A78C8"/>
    <w:rsid w:val="001A7FD0"/>
    <w:rsid w:val="001B0BE4"/>
    <w:rsid w:val="001B0CB0"/>
    <w:rsid w:val="001B0FE7"/>
    <w:rsid w:val="001B10B0"/>
    <w:rsid w:val="001B19BB"/>
    <w:rsid w:val="001B1E91"/>
    <w:rsid w:val="001B21AB"/>
    <w:rsid w:val="001B25EE"/>
    <w:rsid w:val="001B2A7E"/>
    <w:rsid w:val="001B2FD3"/>
    <w:rsid w:val="001B3801"/>
    <w:rsid w:val="001B3C8F"/>
    <w:rsid w:val="001B493A"/>
    <w:rsid w:val="001B50E3"/>
    <w:rsid w:val="001B52B4"/>
    <w:rsid w:val="001B58A6"/>
    <w:rsid w:val="001B625F"/>
    <w:rsid w:val="001B6383"/>
    <w:rsid w:val="001B65A7"/>
    <w:rsid w:val="001B7053"/>
    <w:rsid w:val="001B7121"/>
    <w:rsid w:val="001B7210"/>
    <w:rsid w:val="001B729F"/>
    <w:rsid w:val="001C01F4"/>
    <w:rsid w:val="001C0295"/>
    <w:rsid w:val="001C0471"/>
    <w:rsid w:val="001C0E9A"/>
    <w:rsid w:val="001C1DC9"/>
    <w:rsid w:val="001C25D7"/>
    <w:rsid w:val="001C2678"/>
    <w:rsid w:val="001C268D"/>
    <w:rsid w:val="001C2CC7"/>
    <w:rsid w:val="001C3D49"/>
    <w:rsid w:val="001C4A37"/>
    <w:rsid w:val="001C4F7F"/>
    <w:rsid w:val="001C5D5E"/>
    <w:rsid w:val="001C601C"/>
    <w:rsid w:val="001C617A"/>
    <w:rsid w:val="001C6497"/>
    <w:rsid w:val="001C6650"/>
    <w:rsid w:val="001C73A0"/>
    <w:rsid w:val="001C7456"/>
    <w:rsid w:val="001C7D4C"/>
    <w:rsid w:val="001D076A"/>
    <w:rsid w:val="001D0B57"/>
    <w:rsid w:val="001D1471"/>
    <w:rsid w:val="001D210C"/>
    <w:rsid w:val="001D22F0"/>
    <w:rsid w:val="001D2BAB"/>
    <w:rsid w:val="001D2C02"/>
    <w:rsid w:val="001D34AF"/>
    <w:rsid w:val="001D3BF0"/>
    <w:rsid w:val="001D3BF1"/>
    <w:rsid w:val="001D4101"/>
    <w:rsid w:val="001D4682"/>
    <w:rsid w:val="001D493D"/>
    <w:rsid w:val="001D6C2C"/>
    <w:rsid w:val="001D73EC"/>
    <w:rsid w:val="001D7FE2"/>
    <w:rsid w:val="001E0193"/>
    <w:rsid w:val="001E0C91"/>
    <w:rsid w:val="001E15B8"/>
    <w:rsid w:val="001E2223"/>
    <w:rsid w:val="001E27AE"/>
    <w:rsid w:val="001E2C0F"/>
    <w:rsid w:val="001E2F15"/>
    <w:rsid w:val="001E376D"/>
    <w:rsid w:val="001E3F18"/>
    <w:rsid w:val="001E435B"/>
    <w:rsid w:val="001E4493"/>
    <w:rsid w:val="001E4AB7"/>
    <w:rsid w:val="001E4C50"/>
    <w:rsid w:val="001E4CC8"/>
    <w:rsid w:val="001E528F"/>
    <w:rsid w:val="001E53A1"/>
    <w:rsid w:val="001E5516"/>
    <w:rsid w:val="001E626D"/>
    <w:rsid w:val="001E6427"/>
    <w:rsid w:val="001E65A1"/>
    <w:rsid w:val="001E6A7B"/>
    <w:rsid w:val="001E6AD6"/>
    <w:rsid w:val="001E7151"/>
    <w:rsid w:val="001E76F2"/>
    <w:rsid w:val="001E78F6"/>
    <w:rsid w:val="001F10BF"/>
    <w:rsid w:val="001F1C8E"/>
    <w:rsid w:val="001F2143"/>
    <w:rsid w:val="001F292C"/>
    <w:rsid w:val="001F3322"/>
    <w:rsid w:val="001F33BD"/>
    <w:rsid w:val="001F37DB"/>
    <w:rsid w:val="001F43AA"/>
    <w:rsid w:val="001F471A"/>
    <w:rsid w:val="001F4C89"/>
    <w:rsid w:val="001F4D5A"/>
    <w:rsid w:val="001F5225"/>
    <w:rsid w:val="001F5348"/>
    <w:rsid w:val="001F54C6"/>
    <w:rsid w:val="001F576B"/>
    <w:rsid w:val="001F5FA7"/>
    <w:rsid w:val="001F603F"/>
    <w:rsid w:val="001F636D"/>
    <w:rsid w:val="001F6E3F"/>
    <w:rsid w:val="001F73FA"/>
    <w:rsid w:val="001F7707"/>
    <w:rsid w:val="001F778A"/>
    <w:rsid w:val="001F7B59"/>
    <w:rsid w:val="001F7D0F"/>
    <w:rsid w:val="0020004B"/>
    <w:rsid w:val="0020022B"/>
    <w:rsid w:val="00200231"/>
    <w:rsid w:val="00200882"/>
    <w:rsid w:val="00200C50"/>
    <w:rsid w:val="00200E2D"/>
    <w:rsid w:val="00202149"/>
    <w:rsid w:val="0020285F"/>
    <w:rsid w:val="002033D9"/>
    <w:rsid w:val="00203787"/>
    <w:rsid w:val="002037EA"/>
    <w:rsid w:val="00203E03"/>
    <w:rsid w:val="00203EFB"/>
    <w:rsid w:val="00204565"/>
    <w:rsid w:val="0020530A"/>
    <w:rsid w:val="002055C6"/>
    <w:rsid w:val="00206156"/>
    <w:rsid w:val="00206B72"/>
    <w:rsid w:val="00210082"/>
    <w:rsid w:val="0021041D"/>
    <w:rsid w:val="002108FE"/>
    <w:rsid w:val="00210ABC"/>
    <w:rsid w:val="00211190"/>
    <w:rsid w:val="00211311"/>
    <w:rsid w:val="0021155C"/>
    <w:rsid w:val="00211A1F"/>
    <w:rsid w:val="00211D33"/>
    <w:rsid w:val="002120DA"/>
    <w:rsid w:val="00212BB7"/>
    <w:rsid w:val="00212BFC"/>
    <w:rsid w:val="002132DA"/>
    <w:rsid w:val="00213407"/>
    <w:rsid w:val="00213D66"/>
    <w:rsid w:val="0021488F"/>
    <w:rsid w:val="002148EF"/>
    <w:rsid w:val="002149ED"/>
    <w:rsid w:val="00215906"/>
    <w:rsid w:val="00216D45"/>
    <w:rsid w:val="00216E8C"/>
    <w:rsid w:val="002176E0"/>
    <w:rsid w:val="00217D5E"/>
    <w:rsid w:val="00217DAE"/>
    <w:rsid w:val="002201B2"/>
    <w:rsid w:val="00220615"/>
    <w:rsid w:val="00220ECC"/>
    <w:rsid w:val="00221685"/>
    <w:rsid w:val="002218DA"/>
    <w:rsid w:val="00221B1A"/>
    <w:rsid w:val="00221F20"/>
    <w:rsid w:val="002226A3"/>
    <w:rsid w:val="00222857"/>
    <w:rsid w:val="00222BFD"/>
    <w:rsid w:val="00223174"/>
    <w:rsid w:val="00223648"/>
    <w:rsid w:val="00223C9D"/>
    <w:rsid w:val="0022527D"/>
    <w:rsid w:val="00225D05"/>
    <w:rsid w:val="00226518"/>
    <w:rsid w:val="00226AD4"/>
    <w:rsid w:val="00226D1C"/>
    <w:rsid w:val="00226ED9"/>
    <w:rsid w:val="0022779F"/>
    <w:rsid w:val="00230B9C"/>
    <w:rsid w:val="0023230F"/>
    <w:rsid w:val="002329C5"/>
    <w:rsid w:val="0023307E"/>
    <w:rsid w:val="00233BF1"/>
    <w:rsid w:val="00233C83"/>
    <w:rsid w:val="00234316"/>
    <w:rsid w:val="002344B2"/>
    <w:rsid w:val="00234FA6"/>
    <w:rsid w:val="00236E53"/>
    <w:rsid w:val="0023754D"/>
    <w:rsid w:val="0024040C"/>
    <w:rsid w:val="002404C3"/>
    <w:rsid w:val="0024054F"/>
    <w:rsid w:val="0024059A"/>
    <w:rsid w:val="00240FD2"/>
    <w:rsid w:val="00240FE5"/>
    <w:rsid w:val="0024121C"/>
    <w:rsid w:val="002413C4"/>
    <w:rsid w:val="002414B6"/>
    <w:rsid w:val="002417D3"/>
    <w:rsid w:val="00241A70"/>
    <w:rsid w:val="002421BF"/>
    <w:rsid w:val="002421F1"/>
    <w:rsid w:val="00242531"/>
    <w:rsid w:val="00242ECD"/>
    <w:rsid w:val="00242F4D"/>
    <w:rsid w:val="00243079"/>
    <w:rsid w:val="00243479"/>
    <w:rsid w:val="00243F21"/>
    <w:rsid w:val="002447BE"/>
    <w:rsid w:val="00245114"/>
    <w:rsid w:val="00245719"/>
    <w:rsid w:val="00245BCA"/>
    <w:rsid w:val="0024651E"/>
    <w:rsid w:val="00246963"/>
    <w:rsid w:val="00247CE8"/>
    <w:rsid w:val="00250094"/>
    <w:rsid w:val="0025072C"/>
    <w:rsid w:val="002507D5"/>
    <w:rsid w:val="00251731"/>
    <w:rsid w:val="002520C2"/>
    <w:rsid w:val="002525EB"/>
    <w:rsid w:val="00252C60"/>
    <w:rsid w:val="002532DC"/>
    <w:rsid w:val="00253554"/>
    <w:rsid w:val="0025355F"/>
    <w:rsid w:val="002535D9"/>
    <w:rsid w:val="00253E22"/>
    <w:rsid w:val="00253FF6"/>
    <w:rsid w:val="00254234"/>
    <w:rsid w:val="00254477"/>
    <w:rsid w:val="002546DD"/>
    <w:rsid w:val="00254784"/>
    <w:rsid w:val="002547E4"/>
    <w:rsid w:val="00254B90"/>
    <w:rsid w:val="00254C2E"/>
    <w:rsid w:val="00254C93"/>
    <w:rsid w:val="00257200"/>
    <w:rsid w:val="0025743A"/>
    <w:rsid w:val="00257556"/>
    <w:rsid w:val="0025761A"/>
    <w:rsid w:val="002579E2"/>
    <w:rsid w:val="00257BCB"/>
    <w:rsid w:val="00257F1C"/>
    <w:rsid w:val="00260036"/>
    <w:rsid w:val="0026005A"/>
    <w:rsid w:val="002608EE"/>
    <w:rsid w:val="002610F1"/>
    <w:rsid w:val="0026160E"/>
    <w:rsid w:val="00261610"/>
    <w:rsid w:val="00261774"/>
    <w:rsid w:val="00261819"/>
    <w:rsid w:val="00261D00"/>
    <w:rsid w:val="00263F6E"/>
    <w:rsid w:val="0026547A"/>
    <w:rsid w:val="002657A5"/>
    <w:rsid w:val="00265807"/>
    <w:rsid w:val="00265842"/>
    <w:rsid w:val="00265914"/>
    <w:rsid w:val="00265BAE"/>
    <w:rsid w:val="002667F3"/>
    <w:rsid w:val="002668AD"/>
    <w:rsid w:val="00267058"/>
    <w:rsid w:val="00267522"/>
    <w:rsid w:val="00267653"/>
    <w:rsid w:val="00267C4F"/>
    <w:rsid w:val="00267C98"/>
    <w:rsid w:val="00270777"/>
    <w:rsid w:val="00270C5D"/>
    <w:rsid w:val="00271017"/>
    <w:rsid w:val="002712F4"/>
    <w:rsid w:val="002718F9"/>
    <w:rsid w:val="00271B3D"/>
    <w:rsid w:val="002723E3"/>
    <w:rsid w:val="00272656"/>
    <w:rsid w:val="00272D74"/>
    <w:rsid w:val="00272F36"/>
    <w:rsid w:val="00273D0D"/>
    <w:rsid w:val="00273E11"/>
    <w:rsid w:val="00273F4C"/>
    <w:rsid w:val="00274388"/>
    <w:rsid w:val="00274741"/>
    <w:rsid w:val="0027477D"/>
    <w:rsid w:val="002749DB"/>
    <w:rsid w:val="00274F15"/>
    <w:rsid w:val="002760CC"/>
    <w:rsid w:val="00276240"/>
    <w:rsid w:val="00276D41"/>
    <w:rsid w:val="00277969"/>
    <w:rsid w:val="002807A7"/>
    <w:rsid w:val="002810DF"/>
    <w:rsid w:val="002812E4"/>
    <w:rsid w:val="00281733"/>
    <w:rsid w:val="0028177B"/>
    <w:rsid w:val="00281C63"/>
    <w:rsid w:val="00282901"/>
    <w:rsid w:val="00282BD4"/>
    <w:rsid w:val="002831C2"/>
    <w:rsid w:val="00283792"/>
    <w:rsid w:val="00283D21"/>
    <w:rsid w:val="00283D3A"/>
    <w:rsid w:val="00283E25"/>
    <w:rsid w:val="002841AD"/>
    <w:rsid w:val="0028423A"/>
    <w:rsid w:val="00284385"/>
    <w:rsid w:val="00284947"/>
    <w:rsid w:val="00284B42"/>
    <w:rsid w:val="0028594E"/>
    <w:rsid w:val="00285A4A"/>
    <w:rsid w:val="002866FB"/>
    <w:rsid w:val="00286F40"/>
    <w:rsid w:val="0028757B"/>
    <w:rsid w:val="002875B4"/>
    <w:rsid w:val="00287603"/>
    <w:rsid w:val="00287B73"/>
    <w:rsid w:val="002900C7"/>
    <w:rsid w:val="002904A8"/>
    <w:rsid w:val="00290D39"/>
    <w:rsid w:val="00292FD2"/>
    <w:rsid w:val="0029320C"/>
    <w:rsid w:val="002935BA"/>
    <w:rsid w:val="00293D7B"/>
    <w:rsid w:val="00294527"/>
    <w:rsid w:val="00294686"/>
    <w:rsid w:val="00294C86"/>
    <w:rsid w:val="00294CB1"/>
    <w:rsid w:val="0029576C"/>
    <w:rsid w:val="00296531"/>
    <w:rsid w:val="002965EF"/>
    <w:rsid w:val="002967F9"/>
    <w:rsid w:val="002968DA"/>
    <w:rsid w:val="00296AE0"/>
    <w:rsid w:val="00296D80"/>
    <w:rsid w:val="002970AC"/>
    <w:rsid w:val="00297241"/>
    <w:rsid w:val="002972F7"/>
    <w:rsid w:val="002976AF"/>
    <w:rsid w:val="002A0067"/>
    <w:rsid w:val="002A0350"/>
    <w:rsid w:val="002A12A8"/>
    <w:rsid w:val="002A12B9"/>
    <w:rsid w:val="002A1520"/>
    <w:rsid w:val="002A166D"/>
    <w:rsid w:val="002A1D31"/>
    <w:rsid w:val="002A334E"/>
    <w:rsid w:val="002A33ED"/>
    <w:rsid w:val="002A36DD"/>
    <w:rsid w:val="002A42E6"/>
    <w:rsid w:val="002A46D1"/>
    <w:rsid w:val="002A52BD"/>
    <w:rsid w:val="002A57AA"/>
    <w:rsid w:val="002A602F"/>
    <w:rsid w:val="002A6332"/>
    <w:rsid w:val="002A63B3"/>
    <w:rsid w:val="002A6441"/>
    <w:rsid w:val="002A6BD9"/>
    <w:rsid w:val="002A74E0"/>
    <w:rsid w:val="002A7D8B"/>
    <w:rsid w:val="002A7FC0"/>
    <w:rsid w:val="002B0D1B"/>
    <w:rsid w:val="002B15C9"/>
    <w:rsid w:val="002B1D7F"/>
    <w:rsid w:val="002B21D7"/>
    <w:rsid w:val="002B21DE"/>
    <w:rsid w:val="002B33B6"/>
    <w:rsid w:val="002B347B"/>
    <w:rsid w:val="002B35FD"/>
    <w:rsid w:val="002B39ED"/>
    <w:rsid w:val="002B3B16"/>
    <w:rsid w:val="002B42A2"/>
    <w:rsid w:val="002B44E8"/>
    <w:rsid w:val="002B5125"/>
    <w:rsid w:val="002B53B3"/>
    <w:rsid w:val="002B5E58"/>
    <w:rsid w:val="002B64F9"/>
    <w:rsid w:val="002B6578"/>
    <w:rsid w:val="002B6718"/>
    <w:rsid w:val="002B68C8"/>
    <w:rsid w:val="002B6A55"/>
    <w:rsid w:val="002B6A8D"/>
    <w:rsid w:val="002B736C"/>
    <w:rsid w:val="002B75AD"/>
    <w:rsid w:val="002B7EF8"/>
    <w:rsid w:val="002B7F5C"/>
    <w:rsid w:val="002C0FAF"/>
    <w:rsid w:val="002C12A7"/>
    <w:rsid w:val="002C14B7"/>
    <w:rsid w:val="002C161F"/>
    <w:rsid w:val="002C2068"/>
    <w:rsid w:val="002C282C"/>
    <w:rsid w:val="002C2BE9"/>
    <w:rsid w:val="002C2C35"/>
    <w:rsid w:val="002C2D6D"/>
    <w:rsid w:val="002C2F28"/>
    <w:rsid w:val="002C35C4"/>
    <w:rsid w:val="002C3C8B"/>
    <w:rsid w:val="002C3CDD"/>
    <w:rsid w:val="002C47E2"/>
    <w:rsid w:val="002C4E78"/>
    <w:rsid w:val="002C4F46"/>
    <w:rsid w:val="002C4F6F"/>
    <w:rsid w:val="002C50A2"/>
    <w:rsid w:val="002C5AA4"/>
    <w:rsid w:val="002C5B57"/>
    <w:rsid w:val="002C5BA9"/>
    <w:rsid w:val="002C63CE"/>
    <w:rsid w:val="002C6608"/>
    <w:rsid w:val="002C6A01"/>
    <w:rsid w:val="002C6A2C"/>
    <w:rsid w:val="002C6D9C"/>
    <w:rsid w:val="002C70CF"/>
    <w:rsid w:val="002C70F0"/>
    <w:rsid w:val="002C78E9"/>
    <w:rsid w:val="002C7D48"/>
    <w:rsid w:val="002C7E95"/>
    <w:rsid w:val="002D0222"/>
    <w:rsid w:val="002D0813"/>
    <w:rsid w:val="002D0B4D"/>
    <w:rsid w:val="002D2398"/>
    <w:rsid w:val="002D24DF"/>
    <w:rsid w:val="002D2620"/>
    <w:rsid w:val="002D2ABD"/>
    <w:rsid w:val="002D2F05"/>
    <w:rsid w:val="002D3752"/>
    <w:rsid w:val="002D3AD1"/>
    <w:rsid w:val="002D3DFD"/>
    <w:rsid w:val="002D4160"/>
    <w:rsid w:val="002D449A"/>
    <w:rsid w:val="002D45F1"/>
    <w:rsid w:val="002D598E"/>
    <w:rsid w:val="002D5A90"/>
    <w:rsid w:val="002D627B"/>
    <w:rsid w:val="002D64BF"/>
    <w:rsid w:val="002D6AC0"/>
    <w:rsid w:val="002D7061"/>
    <w:rsid w:val="002D7E7C"/>
    <w:rsid w:val="002E0526"/>
    <w:rsid w:val="002E079A"/>
    <w:rsid w:val="002E0A66"/>
    <w:rsid w:val="002E1D28"/>
    <w:rsid w:val="002E2213"/>
    <w:rsid w:val="002E24B2"/>
    <w:rsid w:val="002E2A44"/>
    <w:rsid w:val="002E2A55"/>
    <w:rsid w:val="002E350F"/>
    <w:rsid w:val="002E3546"/>
    <w:rsid w:val="002E3547"/>
    <w:rsid w:val="002E3698"/>
    <w:rsid w:val="002E378D"/>
    <w:rsid w:val="002E38B6"/>
    <w:rsid w:val="002E3AEC"/>
    <w:rsid w:val="002E3C65"/>
    <w:rsid w:val="002E40AB"/>
    <w:rsid w:val="002E4727"/>
    <w:rsid w:val="002E499D"/>
    <w:rsid w:val="002E4D30"/>
    <w:rsid w:val="002E4F43"/>
    <w:rsid w:val="002E4F6F"/>
    <w:rsid w:val="002E54F3"/>
    <w:rsid w:val="002E57A6"/>
    <w:rsid w:val="002E5893"/>
    <w:rsid w:val="002E6864"/>
    <w:rsid w:val="002E6EB7"/>
    <w:rsid w:val="002E6F79"/>
    <w:rsid w:val="002E72D6"/>
    <w:rsid w:val="002E74BF"/>
    <w:rsid w:val="002F007B"/>
    <w:rsid w:val="002F0213"/>
    <w:rsid w:val="002F04B1"/>
    <w:rsid w:val="002F15A9"/>
    <w:rsid w:val="002F1C1D"/>
    <w:rsid w:val="002F1FCB"/>
    <w:rsid w:val="002F2397"/>
    <w:rsid w:val="002F281B"/>
    <w:rsid w:val="002F28A5"/>
    <w:rsid w:val="002F2938"/>
    <w:rsid w:val="002F31AC"/>
    <w:rsid w:val="002F37D6"/>
    <w:rsid w:val="002F3B65"/>
    <w:rsid w:val="002F3F68"/>
    <w:rsid w:val="002F402D"/>
    <w:rsid w:val="002F46B7"/>
    <w:rsid w:val="002F4794"/>
    <w:rsid w:val="002F491C"/>
    <w:rsid w:val="002F6222"/>
    <w:rsid w:val="002F6271"/>
    <w:rsid w:val="002F670B"/>
    <w:rsid w:val="002F6954"/>
    <w:rsid w:val="002F6B1D"/>
    <w:rsid w:val="002F7509"/>
    <w:rsid w:val="002F7B2A"/>
    <w:rsid w:val="002F7DE4"/>
    <w:rsid w:val="003002C7"/>
    <w:rsid w:val="00300990"/>
    <w:rsid w:val="0030126F"/>
    <w:rsid w:val="003024EA"/>
    <w:rsid w:val="00302C60"/>
    <w:rsid w:val="00302FB5"/>
    <w:rsid w:val="00303301"/>
    <w:rsid w:val="00303F99"/>
    <w:rsid w:val="0030403D"/>
    <w:rsid w:val="003044BF"/>
    <w:rsid w:val="00304F86"/>
    <w:rsid w:val="00305D25"/>
    <w:rsid w:val="00306424"/>
    <w:rsid w:val="003065A6"/>
    <w:rsid w:val="00306C31"/>
    <w:rsid w:val="00306F20"/>
    <w:rsid w:val="00306F32"/>
    <w:rsid w:val="003070C8"/>
    <w:rsid w:val="00307296"/>
    <w:rsid w:val="0031005E"/>
    <w:rsid w:val="003103DA"/>
    <w:rsid w:val="00310B85"/>
    <w:rsid w:val="00310E90"/>
    <w:rsid w:val="003113E3"/>
    <w:rsid w:val="0031144B"/>
    <w:rsid w:val="0031176F"/>
    <w:rsid w:val="00311EBE"/>
    <w:rsid w:val="00313266"/>
    <w:rsid w:val="00313344"/>
    <w:rsid w:val="0031390B"/>
    <w:rsid w:val="003139E6"/>
    <w:rsid w:val="003143B8"/>
    <w:rsid w:val="00314862"/>
    <w:rsid w:val="00314915"/>
    <w:rsid w:val="003157D9"/>
    <w:rsid w:val="003159E4"/>
    <w:rsid w:val="00315D71"/>
    <w:rsid w:val="003163CB"/>
    <w:rsid w:val="00316ED8"/>
    <w:rsid w:val="0031725C"/>
    <w:rsid w:val="00317675"/>
    <w:rsid w:val="00317862"/>
    <w:rsid w:val="003202E7"/>
    <w:rsid w:val="0032042B"/>
    <w:rsid w:val="0032055C"/>
    <w:rsid w:val="00320641"/>
    <w:rsid w:val="0032093D"/>
    <w:rsid w:val="00320A63"/>
    <w:rsid w:val="00321016"/>
    <w:rsid w:val="00321AED"/>
    <w:rsid w:val="00321E98"/>
    <w:rsid w:val="00322FED"/>
    <w:rsid w:val="00323021"/>
    <w:rsid w:val="003233D4"/>
    <w:rsid w:val="00323AD2"/>
    <w:rsid w:val="00324991"/>
    <w:rsid w:val="00324DE5"/>
    <w:rsid w:val="00325993"/>
    <w:rsid w:val="003263B8"/>
    <w:rsid w:val="00326621"/>
    <w:rsid w:val="003267D2"/>
    <w:rsid w:val="00326BE5"/>
    <w:rsid w:val="00326EB3"/>
    <w:rsid w:val="003274A0"/>
    <w:rsid w:val="003274FE"/>
    <w:rsid w:val="0032759E"/>
    <w:rsid w:val="003276F8"/>
    <w:rsid w:val="00327891"/>
    <w:rsid w:val="003278E6"/>
    <w:rsid w:val="00327AFA"/>
    <w:rsid w:val="0033034F"/>
    <w:rsid w:val="00330EB6"/>
    <w:rsid w:val="003329CA"/>
    <w:rsid w:val="00332DC5"/>
    <w:rsid w:val="00332DEA"/>
    <w:rsid w:val="00333A1E"/>
    <w:rsid w:val="003342EA"/>
    <w:rsid w:val="00334538"/>
    <w:rsid w:val="0033531B"/>
    <w:rsid w:val="00335569"/>
    <w:rsid w:val="00335BA8"/>
    <w:rsid w:val="0033641C"/>
    <w:rsid w:val="00337251"/>
    <w:rsid w:val="00337C84"/>
    <w:rsid w:val="00337DC4"/>
    <w:rsid w:val="0034024F"/>
    <w:rsid w:val="0034034F"/>
    <w:rsid w:val="0034058E"/>
    <w:rsid w:val="00341361"/>
    <w:rsid w:val="0034166F"/>
    <w:rsid w:val="00341F2C"/>
    <w:rsid w:val="00342269"/>
    <w:rsid w:val="00342495"/>
    <w:rsid w:val="003424A6"/>
    <w:rsid w:val="00344BD8"/>
    <w:rsid w:val="0034502D"/>
    <w:rsid w:val="00346404"/>
    <w:rsid w:val="003469AD"/>
    <w:rsid w:val="00347168"/>
    <w:rsid w:val="003502B0"/>
    <w:rsid w:val="003509CE"/>
    <w:rsid w:val="00350FE1"/>
    <w:rsid w:val="00351526"/>
    <w:rsid w:val="003516A7"/>
    <w:rsid w:val="00351873"/>
    <w:rsid w:val="0035192A"/>
    <w:rsid w:val="003519A8"/>
    <w:rsid w:val="003527AE"/>
    <w:rsid w:val="003528DA"/>
    <w:rsid w:val="003528E3"/>
    <w:rsid w:val="00352EC2"/>
    <w:rsid w:val="00353D83"/>
    <w:rsid w:val="00355552"/>
    <w:rsid w:val="00355999"/>
    <w:rsid w:val="00355D15"/>
    <w:rsid w:val="00356439"/>
    <w:rsid w:val="00356481"/>
    <w:rsid w:val="00356B18"/>
    <w:rsid w:val="00356E49"/>
    <w:rsid w:val="00356ED1"/>
    <w:rsid w:val="003572BF"/>
    <w:rsid w:val="00357A99"/>
    <w:rsid w:val="00357D62"/>
    <w:rsid w:val="00360025"/>
    <w:rsid w:val="00360162"/>
    <w:rsid w:val="003603C5"/>
    <w:rsid w:val="0036056B"/>
    <w:rsid w:val="00360AE8"/>
    <w:rsid w:val="00361721"/>
    <w:rsid w:val="00361F8D"/>
    <w:rsid w:val="003623E2"/>
    <w:rsid w:val="00362990"/>
    <w:rsid w:val="00362AA0"/>
    <w:rsid w:val="003630B3"/>
    <w:rsid w:val="003634BF"/>
    <w:rsid w:val="00363748"/>
    <w:rsid w:val="0036413C"/>
    <w:rsid w:val="00364933"/>
    <w:rsid w:val="00364C43"/>
    <w:rsid w:val="003655B3"/>
    <w:rsid w:val="0036596C"/>
    <w:rsid w:val="003661EA"/>
    <w:rsid w:val="00366B9E"/>
    <w:rsid w:val="00366F71"/>
    <w:rsid w:val="003674EB"/>
    <w:rsid w:val="00367E52"/>
    <w:rsid w:val="00370F4B"/>
    <w:rsid w:val="003712C4"/>
    <w:rsid w:val="00371C30"/>
    <w:rsid w:val="00372741"/>
    <w:rsid w:val="003729F8"/>
    <w:rsid w:val="00373128"/>
    <w:rsid w:val="003736E4"/>
    <w:rsid w:val="00373814"/>
    <w:rsid w:val="00373850"/>
    <w:rsid w:val="00373D49"/>
    <w:rsid w:val="00373DAA"/>
    <w:rsid w:val="00374319"/>
    <w:rsid w:val="003746EB"/>
    <w:rsid w:val="0037508B"/>
    <w:rsid w:val="003753B6"/>
    <w:rsid w:val="00376295"/>
    <w:rsid w:val="00376343"/>
    <w:rsid w:val="003763D8"/>
    <w:rsid w:val="003769E4"/>
    <w:rsid w:val="00376C09"/>
    <w:rsid w:val="00377291"/>
    <w:rsid w:val="0038002A"/>
    <w:rsid w:val="0038065E"/>
    <w:rsid w:val="003809F0"/>
    <w:rsid w:val="00381002"/>
    <w:rsid w:val="00381CD1"/>
    <w:rsid w:val="003821CA"/>
    <w:rsid w:val="00383F87"/>
    <w:rsid w:val="00385C01"/>
    <w:rsid w:val="003865CD"/>
    <w:rsid w:val="0038669E"/>
    <w:rsid w:val="00386875"/>
    <w:rsid w:val="003868F3"/>
    <w:rsid w:val="00386B94"/>
    <w:rsid w:val="00386DA1"/>
    <w:rsid w:val="00386E41"/>
    <w:rsid w:val="003873DC"/>
    <w:rsid w:val="00387D3A"/>
    <w:rsid w:val="0039058E"/>
    <w:rsid w:val="003906F3"/>
    <w:rsid w:val="003906F8"/>
    <w:rsid w:val="0039097C"/>
    <w:rsid w:val="00390AC1"/>
    <w:rsid w:val="003911D6"/>
    <w:rsid w:val="003913C4"/>
    <w:rsid w:val="00391724"/>
    <w:rsid w:val="00391B8D"/>
    <w:rsid w:val="00391F99"/>
    <w:rsid w:val="00392E76"/>
    <w:rsid w:val="00392EAC"/>
    <w:rsid w:val="00393159"/>
    <w:rsid w:val="00393A32"/>
    <w:rsid w:val="003944D9"/>
    <w:rsid w:val="0039471F"/>
    <w:rsid w:val="00394A3D"/>
    <w:rsid w:val="00395372"/>
    <w:rsid w:val="0039568C"/>
    <w:rsid w:val="00395BCE"/>
    <w:rsid w:val="00395DD6"/>
    <w:rsid w:val="00395E0E"/>
    <w:rsid w:val="00396111"/>
    <w:rsid w:val="00396B38"/>
    <w:rsid w:val="00396B3B"/>
    <w:rsid w:val="00396D82"/>
    <w:rsid w:val="00397173"/>
    <w:rsid w:val="00397362"/>
    <w:rsid w:val="0039757F"/>
    <w:rsid w:val="00397E32"/>
    <w:rsid w:val="003A0044"/>
    <w:rsid w:val="003A1EC2"/>
    <w:rsid w:val="003A21F8"/>
    <w:rsid w:val="003A29B0"/>
    <w:rsid w:val="003A3EC7"/>
    <w:rsid w:val="003A4134"/>
    <w:rsid w:val="003A48E8"/>
    <w:rsid w:val="003A4D4B"/>
    <w:rsid w:val="003A5201"/>
    <w:rsid w:val="003A5E4B"/>
    <w:rsid w:val="003A606B"/>
    <w:rsid w:val="003A64A7"/>
    <w:rsid w:val="003A6A2B"/>
    <w:rsid w:val="003A6F0A"/>
    <w:rsid w:val="003A784B"/>
    <w:rsid w:val="003A7FEE"/>
    <w:rsid w:val="003B0338"/>
    <w:rsid w:val="003B0862"/>
    <w:rsid w:val="003B09B2"/>
    <w:rsid w:val="003B0DB3"/>
    <w:rsid w:val="003B17DC"/>
    <w:rsid w:val="003B194A"/>
    <w:rsid w:val="003B1CDF"/>
    <w:rsid w:val="003B27E7"/>
    <w:rsid w:val="003B292D"/>
    <w:rsid w:val="003B3409"/>
    <w:rsid w:val="003B3629"/>
    <w:rsid w:val="003B369D"/>
    <w:rsid w:val="003B4A77"/>
    <w:rsid w:val="003B4C71"/>
    <w:rsid w:val="003B4E12"/>
    <w:rsid w:val="003B59CD"/>
    <w:rsid w:val="003B5C27"/>
    <w:rsid w:val="003B66C7"/>
    <w:rsid w:val="003B69E8"/>
    <w:rsid w:val="003B723B"/>
    <w:rsid w:val="003B7825"/>
    <w:rsid w:val="003C01FB"/>
    <w:rsid w:val="003C0757"/>
    <w:rsid w:val="003C1272"/>
    <w:rsid w:val="003C12E8"/>
    <w:rsid w:val="003C1507"/>
    <w:rsid w:val="003C1891"/>
    <w:rsid w:val="003C1A62"/>
    <w:rsid w:val="003C20CD"/>
    <w:rsid w:val="003C2104"/>
    <w:rsid w:val="003C2237"/>
    <w:rsid w:val="003C2989"/>
    <w:rsid w:val="003C3AD3"/>
    <w:rsid w:val="003C4293"/>
    <w:rsid w:val="003C4773"/>
    <w:rsid w:val="003C47B2"/>
    <w:rsid w:val="003C4DE4"/>
    <w:rsid w:val="003C5929"/>
    <w:rsid w:val="003C5C0B"/>
    <w:rsid w:val="003C5F4D"/>
    <w:rsid w:val="003C74F6"/>
    <w:rsid w:val="003C7D17"/>
    <w:rsid w:val="003D09B8"/>
    <w:rsid w:val="003D0ADA"/>
    <w:rsid w:val="003D0BD8"/>
    <w:rsid w:val="003D2D1A"/>
    <w:rsid w:val="003D3328"/>
    <w:rsid w:val="003D3780"/>
    <w:rsid w:val="003D4FB4"/>
    <w:rsid w:val="003D50EF"/>
    <w:rsid w:val="003D5B2E"/>
    <w:rsid w:val="003D6092"/>
    <w:rsid w:val="003D629E"/>
    <w:rsid w:val="003D67F2"/>
    <w:rsid w:val="003D6B0E"/>
    <w:rsid w:val="003D72D2"/>
    <w:rsid w:val="003D7BE4"/>
    <w:rsid w:val="003D7F80"/>
    <w:rsid w:val="003E046C"/>
    <w:rsid w:val="003E07C3"/>
    <w:rsid w:val="003E09A8"/>
    <w:rsid w:val="003E0B79"/>
    <w:rsid w:val="003E12E1"/>
    <w:rsid w:val="003E13B0"/>
    <w:rsid w:val="003E14F0"/>
    <w:rsid w:val="003E192B"/>
    <w:rsid w:val="003E1976"/>
    <w:rsid w:val="003E268D"/>
    <w:rsid w:val="003E2C8A"/>
    <w:rsid w:val="003E2EDF"/>
    <w:rsid w:val="003E3216"/>
    <w:rsid w:val="003E456D"/>
    <w:rsid w:val="003E4DBB"/>
    <w:rsid w:val="003E4E34"/>
    <w:rsid w:val="003E545E"/>
    <w:rsid w:val="003E580D"/>
    <w:rsid w:val="003E5A51"/>
    <w:rsid w:val="003E5B27"/>
    <w:rsid w:val="003E6764"/>
    <w:rsid w:val="003E6D7A"/>
    <w:rsid w:val="003E6DBE"/>
    <w:rsid w:val="003E6E71"/>
    <w:rsid w:val="003E74CB"/>
    <w:rsid w:val="003E753F"/>
    <w:rsid w:val="003E758F"/>
    <w:rsid w:val="003E7DB6"/>
    <w:rsid w:val="003E7E71"/>
    <w:rsid w:val="003F0126"/>
    <w:rsid w:val="003F0147"/>
    <w:rsid w:val="003F0458"/>
    <w:rsid w:val="003F0A26"/>
    <w:rsid w:val="003F1113"/>
    <w:rsid w:val="003F20A0"/>
    <w:rsid w:val="003F2EEB"/>
    <w:rsid w:val="003F302F"/>
    <w:rsid w:val="003F33D7"/>
    <w:rsid w:val="003F3A53"/>
    <w:rsid w:val="003F423C"/>
    <w:rsid w:val="003F57C0"/>
    <w:rsid w:val="003F5B73"/>
    <w:rsid w:val="003F62B1"/>
    <w:rsid w:val="003F640D"/>
    <w:rsid w:val="003F682B"/>
    <w:rsid w:val="003F70B8"/>
    <w:rsid w:val="003F75FA"/>
    <w:rsid w:val="004001A6"/>
    <w:rsid w:val="004001E4"/>
    <w:rsid w:val="00400E2C"/>
    <w:rsid w:val="00401A06"/>
    <w:rsid w:val="004024AF"/>
    <w:rsid w:val="004036E8"/>
    <w:rsid w:val="00403785"/>
    <w:rsid w:val="00403A45"/>
    <w:rsid w:val="00403FC0"/>
    <w:rsid w:val="00404147"/>
    <w:rsid w:val="00404C79"/>
    <w:rsid w:val="0040515F"/>
    <w:rsid w:val="004060F2"/>
    <w:rsid w:val="004065BC"/>
    <w:rsid w:val="004069DD"/>
    <w:rsid w:val="00406C7F"/>
    <w:rsid w:val="004074C3"/>
    <w:rsid w:val="004104E2"/>
    <w:rsid w:val="0041077A"/>
    <w:rsid w:val="00410C99"/>
    <w:rsid w:val="004110C5"/>
    <w:rsid w:val="00411169"/>
    <w:rsid w:val="004111F7"/>
    <w:rsid w:val="004116B7"/>
    <w:rsid w:val="00411AB8"/>
    <w:rsid w:val="004122E9"/>
    <w:rsid w:val="004126D7"/>
    <w:rsid w:val="004127C7"/>
    <w:rsid w:val="00412840"/>
    <w:rsid w:val="00412A0B"/>
    <w:rsid w:val="004140DA"/>
    <w:rsid w:val="00415ACB"/>
    <w:rsid w:val="00415DEF"/>
    <w:rsid w:val="004161D4"/>
    <w:rsid w:val="00416288"/>
    <w:rsid w:val="00416E88"/>
    <w:rsid w:val="00416EE0"/>
    <w:rsid w:val="0041721E"/>
    <w:rsid w:val="00417733"/>
    <w:rsid w:val="00417B1F"/>
    <w:rsid w:val="00417CB6"/>
    <w:rsid w:val="00417D5B"/>
    <w:rsid w:val="00417F19"/>
    <w:rsid w:val="00420675"/>
    <w:rsid w:val="00420A73"/>
    <w:rsid w:val="0042108C"/>
    <w:rsid w:val="00421604"/>
    <w:rsid w:val="00421ADD"/>
    <w:rsid w:val="0042216E"/>
    <w:rsid w:val="004224C5"/>
    <w:rsid w:val="004225C3"/>
    <w:rsid w:val="004227D3"/>
    <w:rsid w:val="004236D6"/>
    <w:rsid w:val="00423C90"/>
    <w:rsid w:val="00423CF8"/>
    <w:rsid w:val="00423D87"/>
    <w:rsid w:val="0042449B"/>
    <w:rsid w:val="004244EA"/>
    <w:rsid w:val="004246C1"/>
    <w:rsid w:val="0042581B"/>
    <w:rsid w:val="004258EA"/>
    <w:rsid w:val="00425969"/>
    <w:rsid w:val="00425F4D"/>
    <w:rsid w:val="0042610B"/>
    <w:rsid w:val="004273D2"/>
    <w:rsid w:val="004304F0"/>
    <w:rsid w:val="0043062C"/>
    <w:rsid w:val="00430732"/>
    <w:rsid w:val="00430824"/>
    <w:rsid w:val="00430F03"/>
    <w:rsid w:val="004315BE"/>
    <w:rsid w:val="00431A22"/>
    <w:rsid w:val="00431F6A"/>
    <w:rsid w:val="00432519"/>
    <w:rsid w:val="00432733"/>
    <w:rsid w:val="004329DE"/>
    <w:rsid w:val="00432E9F"/>
    <w:rsid w:val="00433265"/>
    <w:rsid w:val="004338F2"/>
    <w:rsid w:val="00433C7C"/>
    <w:rsid w:val="004340C7"/>
    <w:rsid w:val="004344B7"/>
    <w:rsid w:val="00434C85"/>
    <w:rsid w:val="00434F5A"/>
    <w:rsid w:val="004353BB"/>
    <w:rsid w:val="00435B8C"/>
    <w:rsid w:val="00437A84"/>
    <w:rsid w:val="00437CF4"/>
    <w:rsid w:val="00437D7A"/>
    <w:rsid w:val="0044039E"/>
    <w:rsid w:val="00440B5E"/>
    <w:rsid w:val="00440D14"/>
    <w:rsid w:val="004412A6"/>
    <w:rsid w:val="0044190D"/>
    <w:rsid w:val="00441A63"/>
    <w:rsid w:val="00441B30"/>
    <w:rsid w:val="00441D50"/>
    <w:rsid w:val="00441E75"/>
    <w:rsid w:val="0044224F"/>
    <w:rsid w:val="00442605"/>
    <w:rsid w:val="0044271D"/>
    <w:rsid w:val="00443B74"/>
    <w:rsid w:val="00444157"/>
    <w:rsid w:val="00444264"/>
    <w:rsid w:val="004450D1"/>
    <w:rsid w:val="00447167"/>
    <w:rsid w:val="004476CC"/>
    <w:rsid w:val="00447E3C"/>
    <w:rsid w:val="00451604"/>
    <w:rsid w:val="00451736"/>
    <w:rsid w:val="00452965"/>
    <w:rsid w:val="004537E3"/>
    <w:rsid w:val="00453DBB"/>
    <w:rsid w:val="00453E4F"/>
    <w:rsid w:val="00454397"/>
    <w:rsid w:val="00454781"/>
    <w:rsid w:val="004554B6"/>
    <w:rsid w:val="00455F6C"/>
    <w:rsid w:val="004560EB"/>
    <w:rsid w:val="0045632E"/>
    <w:rsid w:val="004573E0"/>
    <w:rsid w:val="00460CD2"/>
    <w:rsid w:val="00460F14"/>
    <w:rsid w:val="0046116D"/>
    <w:rsid w:val="004616D3"/>
    <w:rsid w:val="00462529"/>
    <w:rsid w:val="00462F18"/>
    <w:rsid w:val="00463B2C"/>
    <w:rsid w:val="004654E7"/>
    <w:rsid w:val="004658B7"/>
    <w:rsid w:val="00465C42"/>
    <w:rsid w:val="00465F7F"/>
    <w:rsid w:val="00466129"/>
    <w:rsid w:val="0046683D"/>
    <w:rsid w:val="00467E6A"/>
    <w:rsid w:val="00467EA4"/>
    <w:rsid w:val="00470182"/>
    <w:rsid w:val="004704D9"/>
    <w:rsid w:val="004706D7"/>
    <w:rsid w:val="0047099C"/>
    <w:rsid w:val="004715F2"/>
    <w:rsid w:val="004735B7"/>
    <w:rsid w:val="0047374F"/>
    <w:rsid w:val="00473843"/>
    <w:rsid w:val="004739CF"/>
    <w:rsid w:val="004740DA"/>
    <w:rsid w:val="0047457B"/>
    <w:rsid w:val="00474E77"/>
    <w:rsid w:val="0047592A"/>
    <w:rsid w:val="00475EAB"/>
    <w:rsid w:val="00477FC9"/>
    <w:rsid w:val="004801E8"/>
    <w:rsid w:val="004805C7"/>
    <w:rsid w:val="004805F2"/>
    <w:rsid w:val="00480DAD"/>
    <w:rsid w:val="00482031"/>
    <w:rsid w:val="00482B05"/>
    <w:rsid w:val="00482C63"/>
    <w:rsid w:val="00482D99"/>
    <w:rsid w:val="00482E01"/>
    <w:rsid w:val="00483AD6"/>
    <w:rsid w:val="00484080"/>
    <w:rsid w:val="00484BCE"/>
    <w:rsid w:val="00484C7B"/>
    <w:rsid w:val="00485870"/>
    <w:rsid w:val="00485A6E"/>
    <w:rsid w:val="0048638E"/>
    <w:rsid w:val="004865C5"/>
    <w:rsid w:val="00486822"/>
    <w:rsid w:val="004870FD"/>
    <w:rsid w:val="0048722E"/>
    <w:rsid w:val="004874CC"/>
    <w:rsid w:val="00487B0A"/>
    <w:rsid w:val="004909E9"/>
    <w:rsid w:val="00490A72"/>
    <w:rsid w:val="00492999"/>
    <w:rsid w:val="00492D93"/>
    <w:rsid w:val="00493582"/>
    <w:rsid w:val="00493FA5"/>
    <w:rsid w:val="004940F5"/>
    <w:rsid w:val="00494B62"/>
    <w:rsid w:val="00495069"/>
    <w:rsid w:val="0049542A"/>
    <w:rsid w:val="00495D1C"/>
    <w:rsid w:val="00495DCF"/>
    <w:rsid w:val="00496212"/>
    <w:rsid w:val="00496E4D"/>
    <w:rsid w:val="00496FD5"/>
    <w:rsid w:val="00497E08"/>
    <w:rsid w:val="004A025A"/>
    <w:rsid w:val="004A02FC"/>
    <w:rsid w:val="004A0309"/>
    <w:rsid w:val="004A03E0"/>
    <w:rsid w:val="004A069A"/>
    <w:rsid w:val="004A0AB8"/>
    <w:rsid w:val="004A13D3"/>
    <w:rsid w:val="004A15F7"/>
    <w:rsid w:val="004A1C4D"/>
    <w:rsid w:val="004A1CDC"/>
    <w:rsid w:val="004A1EE4"/>
    <w:rsid w:val="004A2452"/>
    <w:rsid w:val="004A2FC1"/>
    <w:rsid w:val="004A3D60"/>
    <w:rsid w:val="004A3E3D"/>
    <w:rsid w:val="004A40C5"/>
    <w:rsid w:val="004A5C32"/>
    <w:rsid w:val="004A6615"/>
    <w:rsid w:val="004A669A"/>
    <w:rsid w:val="004A7D9C"/>
    <w:rsid w:val="004A7F06"/>
    <w:rsid w:val="004B03DC"/>
    <w:rsid w:val="004B0446"/>
    <w:rsid w:val="004B059F"/>
    <w:rsid w:val="004B0E0D"/>
    <w:rsid w:val="004B280B"/>
    <w:rsid w:val="004B2A43"/>
    <w:rsid w:val="004B31C2"/>
    <w:rsid w:val="004B3303"/>
    <w:rsid w:val="004B3AA0"/>
    <w:rsid w:val="004B54A3"/>
    <w:rsid w:val="004B573F"/>
    <w:rsid w:val="004B5F26"/>
    <w:rsid w:val="004B6B55"/>
    <w:rsid w:val="004B6EB5"/>
    <w:rsid w:val="004B6FD8"/>
    <w:rsid w:val="004B736D"/>
    <w:rsid w:val="004B7DD7"/>
    <w:rsid w:val="004C00BB"/>
    <w:rsid w:val="004C017C"/>
    <w:rsid w:val="004C0B36"/>
    <w:rsid w:val="004C13E2"/>
    <w:rsid w:val="004C1493"/>
    <w:rsid w:val="004C1715"/>
    <w:rsid w:val="004C2196"/>
    <w:rsid w:val="004C2D94"/>
    <w:rsid w:val="004C351A"/>
    <w:rsid w:val="004C41A7"/>
    <w:rsid w:val="004C4FC8"/>
    <w:rsid w:val="004C508B"/>
    <w:rsid w:val="004C53CB"/>
    <w:rsid w:val="004C58AB"/>
    <w:rsid w:val="004C5C63"/>
    <w:rsid w:val="004C5CF9"/>
    <w:rsid w:val="004C62D0"/>
    <w:rsid w:val="004C7928"/>
    <w:rsid w:val="004D0D83"/>
    <w:rsid w:val="004D2359"/>
    <w:rsid w:val="004D25DC"/>
    <w:rsid w:val="004D2A9C"/>
    <w:rsid w:val="004D34DE"/>
    <w:rsid w:val="004D3569"/>
    <w:rsid w:val="004D3B62"/>
    <w:rsid w:val="004D3E7C"/>
    <w:rsid w:val="004D4218"/>
    <w:rsid w:val="004D4CC8"/>
    <w:rsid w:val="004D4DCB"/>
    <w:rsid w:val="004D504B"/>
    <w:rsid w:val="004D5B53"/>
    <w:rsid w:val="004D5FE3"/>
    <w:rsid w:val="004D63A7"/>
    <w:rsid w:val="004D6B49"/>
    <w:rsid w:val="004D7EE5"/>
    <w:rsid w:val="004D7FF3"/>
    <w:rsid w:val="004E0031"/>
    <w:rsid w:val="004E0220"/>
    <w:rsid w:val="004E0446"/>
    <w:rsid w:val="004E0536"/>
    <w:rsid w:val="004E0BA4"/>
    <w:rsid w:val="004E0BDE"/>
    <w:rsid w:val="004E1340"/>
    <w:rsid w:val="004E2CDB"/>
    <w:rsid w:val="004E2F48"/>
    <w:rsid w:val="004E32C0"/>
    <w:rsid w:val="004E4B11"/>
    <w:rsid w:val="004E4DE2"/>
    <w:rsid w:val="004E4E4B"/>
    <w:rsid w:val="004E589D"/>
    <w:rsid w:val="004E5A81"/>
    <w:rsid w:val="004E5B05"/>
    <w:rsid w:val="004E5C3E"/>
    <w:rsid w:val="004E6674"/>
    <w:rsid w:val="004E6E80"/>
    <w:rsid w:val="004E77D1"/>
    <w:rsid w:val="004F004E"/>
    <w:rsid w:val="004F07B5"/>
    <w:rsid w:val="004F0DAF"/>
    <w:rsid w:val="004F0F5C"/>
    <w:rsid w:val="004F1302"/>
    <w:rsid w:val="004F158D"/>
    <w:rsid w:val="004F15AF"/>
    <w:rsid w:val="004F1756"/>
    <w:rsid w:val="004F2276"/>
    <w:rsid w:val="004F2652"/>
    <w:rsid w:val="004F355C"/>
    <w:rsid w:val="004F364F"/>
    <w:rsid w:val="004F3A92"/>
    <w:rsid w:val="004F3BB7"/>
    <w:rsid w:val="004F3E21"/>
    <w:rsid w:val="004F3E83"/>
    <w:rsid w:val="004F44B4"/>
    <w:rsid w:val="004F44DE"/>
    <w:rsid w:val="004F50A2"/>
    <w:rsid w:val="004F56FA"/>
    <w:rsid w:val="004F5856"/>
    <w:rsid w:val="004F5998"/>
    <w:rsid w:val="004F6BC1"/>
    <w:rsid w:val="004F7029"/>
    <w:rsid w:val="004F72DC"/>
    <w:rsid w:val="0050093F"/>
    <w:rsid w:val="00500B86"/>
    <w:rsid w:val="00501120"/>
    <w:rsid w:val="00501516"/>
    <w:rsid w:val="00502594"/>
    <w:rsid w:val="00504038"/>
    <w:rsid w:val="005050EC"/>
    <w:rsid w:val="005053CE"/>
    <w:rsid w:val="00505EA0"/>
    <w:rsid w:val="005061D4"/>
    <w:rsid w:val="0050760E"/>
    <w:rsid w:val="00507F3F"/>
    <w:rsid w:val="00510354"/>
    <w:rsid w:val="005107B0"/>
    <w:rsid w:val="0051225E"/>
    <w:rsid w:val="005123B9"/>
    <w:rsid w:val="00512620"/>
    <w:rsid w:val="00512805"/>
    <w:rsid w:val="00512B71"/>
    <w:rsid w:val="005137C2"/>
    <w:rsid w:val="00513D6F"/>
    <w:rsid w:val="005148ED"/>
    <w:rsid w:val="00514A85"/>
    <w:rsid w:val="00514AF0"/>
    <w:rsid w:val="0051526C"/>
    <w:rsid w:val="00515501"/>
    <w:rsid w:val="00515F75"/>
    <w:rsid w:val="00516028"/>
    <w:rsid w:val="00516071"/>
    <w:rsid w:val="00516176"/>
    <w:rsid w:val="00516F45"/>
    <w:rsid w:val="0051738A"/>
    <w:rsid w:val="00517766"/>
    <w:rsid w:val="00517F8C"/>
    <w:rsid w:val="00517FB9"/>
    <w:rsid w:val="00521CF0"/>
    <w:rsid w:val="0052217B"/>
    <w:rsid w:val="00522214"/>
    <w:rsid w:val="005223A1"/>
    <w:rsid w:val="00522A9D"/>
    <w:rsid w:val="005244F4"/>
    <w:rsid w:val="00524570"/>
    <w:rsid w:val="0052473C"/>
    <w:rsid w:val="00524F3C"/>
    <w:rsid w:val="005250D5"/>
    <w:rsid w:val="0052513F"/>
    <w:rsid w:val="005256B7"/>
    <w:rsid w:val="005258E8"/>
    <w:rsid w:val="005259BF"/>
    <w:rsid w:val="00525CA1"/>
    <w:rsid w:val="00525F22"/>
    <w:rsid w:val="005262B8"/>
    <w:rsid w:val="00526385"/>
    <w:rsid w:val="00526388"/>
    <w:rsid w:val="00526D6C"/>
    <w:rsid w:val="00526F65"/>
    <w:rsid w:val="00527386"/>
    <w:rsid w:val="00527389"/>
    <w:rsid w:val="00527575"/>
    <w:rsid w:val="005278AA"/>
    <w:rsid w:val="005279F1"/>
    <w:rsid w:val="00527AB5"/>
    <w:rsid w:val="00530208"/>
    <w:rsid w:val="00530283"/>
    <w:rsid w:val="005304EB"/>
    <w:rsid w:val="005309B3"/>
    <w:rsid w:val="00530AB3"/>
    <w:rsid w:val="00530DD6"/>
    <w:rsid w:val="00531D68"/>
    <w:rsid w:val="00531E54"/>
    <w:rsid w:val="005323A6"/>
    <w:rsid w:val="00532A8A"/>
    <w:rsid w:val="00533849"/>
    <w:rsid w:val="005338B2"/>
    <w:rsid w:val="00533D9A"/>
    <w:rsid w:val="00533EFE"/>
    <w:rsid w:val="005345D9"/>
    <w:rsid w:val="00534855"/>
    <w:rsid w:val="00534A87"/>
    <w:rsid w:val="00536124"/>
    <w:rsid w:val="0053624E"/>
    <w:rsid w:val="00536776"/>
    <w:rsid w:val="00537032"/>
    <w:rsid w:val="00537314"/>
    <w:rsid w:val="0053742C"/>
    <w:rsid w:val="005375F8"/>
    <w:rsid w:val="005405F2"/>
    <w:rsid w:val="0054090D"/>
    <w:rsid w:val="00540EFD"/>
    <w:rsid w:val="00540FEC"/>
    <w:rsid w:val="00541136"/>
    <w:rsid w:val="005415DD"/>
    <w:rsid w:val="00541BC3"/>
    <w:rsid w:val="00541F9E"/>
    <w:rsid w:val="005426EC"/>
    <w:rsid w:val="00542B49"/>
    <w:rsid w:val="00543492"/>
    <w:rsid w:val="00543671"/>
    <w:rsid w:val="00543ADA"/>
    <w:rsid w:val="00544356"/>
    <w:rsid w:val="005445AE"/>
    <w:rsid w:val="0054552B"/>
    <w:rsid w:val="00545710"/>
    <w:rsid w:val="00545F7A"/>
    <w:rsid w:val="00546FCB"/>
    <w:rsid w:val="005475B9"/>
    <w:rsid w:val="00547C43"/>
    <w:rsid w:val="00547C5D"/>
    <w:rsid w:val="00550553"/>
    <w:rsid w:val="00550783"/>
    <w:rsid w:val="00551176"/>
    <w:rsid w:val="005511C7"/>
    <w:rsid w:val="0055126C"/>
    <w:rsid w:val="0055186A"/>
    <w:rsid w:val="00552473"/>
    <w:rsid w:val="005524CE"/>
    <w:rsid w:val="0055270E"/>
    <w:rsid w:val="00552A8A"/>
    <w:rsid w:val="00552FD8"/>
    <w:rsid w:val="0055353C"/>
    <w:rsid w:val="00553639"/>
    <w:rsid w:val="00553744"/>
    <w:rsid w:val="00553AE0"/>
    <w:rsid w:val="00553C83"/>
    <w:rsid w:val="00553EB8"/>
    <w:rsid w:val="00555648"/>
    <w:rsid w:val="00555FC8"/>
    <w:rsid w:val="00556CF9"/>
    <w:rsid w:val="00556F36"/>
    <w:rsid w:val="00557B1D"/>
    <w:rsid w:val="00560273"/>
    <w:rsid w:val="005607B8"/>
    <w:rsid w:val="00560AC1"/>
    <w:rsid w:val="00561618"/>
    <w:rsid w:val="005619C7"/>
    <w:rsid w:val="00561A72"/>
    <w:rsid w:val="00561E83"/>
    <w:rsid w:val="0056241C"/>
    <w:rsid w:val="00562E3C"/>
    <w:rsid w:val="005631A0"/>
    <w:rsid w:val="005638EE"/>
    <w:rsid w:val="00564999"/>
    <w:rsid w:val="005651AD"/>
    <w:rsid w:val="00565317"/>
    <w:rsid w:val="00565355"/>
    <w:rsid w:val="00565A69"/>
    <w:rsid w:val="0056601A"/>
    <w:rsid w:val="00566354"/>
    <w:rsid w:val="005664D1"/>
    <w:rsid w:val="005666FC"/>
    <w:rsid w:val="00566B0A"/>
    <w:rsid w:val="00566F10"/>
    <w:rsid w:val="00567EC3"/>
    <w:rsid w:val="00570264"/>
    <w:rsid w:val="00570F5B"/>
    <w:rsid w:val="005717AA"/>
    <w:rsid w:val="0057264C"/>
    <w:rsid w:val="00572EA7"/>
    <w:rsid w:val="00573A37"/>
    <w:rsid w:val="00574CC3"/>
    <w:rsid w:val="00574E75"/>
    <w:rsid w:val="005750D9"/>
    <w:rsid w:val="005757CE"/>
    <w:rsid w:val="00575DCB"/>
    <w:rsid w:val="00576116"/>
    <w:rsid w:val="005763C0"/>
    <w:rsid w:val="00576613"/>
    <w:rsid w:val="005769BA"/>
    <w:rsid w:val="005770BD"/>
    <w:rsid w:val="0057717C"/>
    <w:rsid w:val="00577500"/>
    <w:rsid w:val="00577744"/>
    <w:rsid w:val="00577A22"/>
    <w:rsid w:val="00577FCA"/>
    <w:rsid w:val="005806FA"/>
    <w:rsid w:val="0058070B"/>
    <w:rsid w:val="00581091"/>
    <w:rsid w:val="00581B92"/>
    <w:rsid w:val="00581E1C"/>
    <w:rsid w:val="00581F8C"/>
    <w:rsid w:val="005823B2"/>
    <w:rsid w:val="005823F2"/>
    <w:rsid w:val="005828B3"/>
    <w:rsid w:val="00582919"/>
    <w:rsid w:val="00582A40"/>
    <w:rsid w:val="00582E96"/>
    <w:rsid w:val="0058325D"/>
    <w:rsid w:val="00583286"/>
    <w:rsid w:val="005834D6"/>
    <w:rsid w:val="005835C2"/>
    <w:rsid w:val="00583760"/>
    <w:rsid w:val="00583E9C"/>
    <w:rsid w:val="005842AE"/>
    <w:rsid w:val="00584946"/>
    <w:rsid w:val="005850D2"/>
    <w:rsid w:val="00585348"/>
    <w:rsid w:val="00585395"/>
    <w:rsid w:val="005859CA"/>
    <w:rsid w:val="00585B9D"/>
    <w:rsid w:val="00585EBA"/>
    <w:rsid w:val="00586607"/>
    <w:rsid w:val="00586699"/>
    <w:rsid w:val="005878F1"/>
    <w:rsid w:val="00587B01"/>
    <w:rsid w:val="00587BB6"/>
    <w:rsid w:val="00587BEE"/>
    <w:rsid w:val="00587D15"/>
    <w:rsid w:val="00587DDB"/>
    <w:rsid w:val="00590156"/>
    <w:rsid w:val="005904E9"/>
    <w:rsid w:val="0059090E"/>
    <w:rsid w:val="00591489"/>
    <w:rsid w:val="00591640"/>
    <w:rsid w:val="005922AB"/>
    <w:rsid w:val="005924E4"/>
    <w:rsid w:val="00592555"/>
    <w:rsid w:val="005930FA"/>
    <w:rsid w:val="00593B9E"/>
    <w:rsid w:val="005941D6"/>
    <w:rsid w:val="0059468F"/>
    <w:rsid w:val="00594D90"/>
    <w:rsid w:val="00594E0F"/>
    <w:rsid w:val="00594F3D"/>
    <w:rsid w:val="00594FB9"/>
    <w:rsid w:val="00595282"/>
    <w:rsid w:val="005954A1"/>
    <w:rsid w:val="005957F6"/>
    <w:rsid w:val="005958A2"/>
    <w:rsid w:val="005958C5"/>
    <w:rsid w:val="005959C3"/>
    <w:rsid w:val="00595EF1"/>
    <w:rsid w:val="00596135"/>
    <w:rsid w:val="00596410"/>
    <w:rsid w:val="00596B2A"/>
    <w:rsid w:val="00596E76"/>
    <w:rsid w:val="00597160"/>
    <w:rsid w:val="0059729D"/>
    <w:rsid w:val="0059745C"/>
    <w:rsid w:val="00597814"/>
    <w:rsid w:val="005A04E0"/>
    <w:rsid w:val="005A1443"/>
    <w:rsid w:val="005A23B4"/>
    <w:rsid w:val="005A23F5"/>
    <w:rsid w:val="005A24C7"/>
    <w:rsid w:val="005A25AA"/>
    <w:rsid w:val="005A25BF"/>
    <w:rsid w:val="005A2E49"/>
    <w:rsid w:val="005A3E0C"/>
    <w:rsid w:val="005A3E6E"/>
    <w:rsid w:val="005A4D37"/>
    <w:rsid w:val="005A519E"/>
    <w:rsid w:val="005A553D"/>
    <w:rsid w:val="005A57C2"/>
    <w:rsid w:val="005A59F5"/>
    <w:rsid w:val="005A6043"/>
    <w:rsid w:val="005A6D4A"/>
    <w:rsid w:val="005A766F"/>
    <w:rsid w:val="005A77A3"/>
    <w:rsid w:val="005A77F8"/>
    <w:rsid w:val="005A7B2B"/>
    <w:rsid w:val="005B0267"/>
    <w:rsid w:val="005B0D66"/>
    <w:rsid w:val="005B0F29"/>
    <w:rsid w:val="005B130C"/>
    <w:rsid w:val="005B1B0E"/>
    <w:rsid w:val="005B1EC7"/>
    <w:rsid w:val="005B244F"/>
    <w:rsid w:val="005B393A"/>
    <w:rsid w:val="005B3F55"/>
    <w:rsid w:val="005B458B"/>
    <w:rsid w:val="005B5439"/>
    <w:rsid w:val="005B5A3C"/>
    <w:rsid w:val="005B689E"/>
    <w:rsid w:val="005B6F2F"/>
    <w:rsid w:val="005B77DE"/>
    <w:rsid w:val="005B78CA"/>
    <w:rsid w:val="005B79CF"/>
    <w:rsid w:val="005B7DA7"/>
    <w:rsid w:val="005C0BF3"/>
    <w:rsid w:val="005C0D6C"/>
    <w:rsid w:val="005C1A7D"/>
    <w:rsid w:val="005C1D3B"/>
    <w:rsid w:val="005C2E8A"/>
    <w:rsid w:val="005C3326"/>
    <w:rsid w:val="005C3591"/>
    <w:rsid w:val="005C3987"/>
    <w:rsid w:val="005C3CE3"/>
    <w:rsid w:val="005C4550"/>
    <w:rsid w:val="005C50EF"/>
    <w:rsid w:val="005C5B5F"/>
    <w:rsid w:val="005C744F"/>
    <w:rsid w:val="005C7566"/>
    <w:rsid w:val="005C7BE4"/>
    <w:rsid w:val="005C7EE1"/>
    <w:rsid w:val="005D01F3"/>
    <w:rsid w:val="005D02D9"/>
    <w:rsid w:val="005D0F47"/>
    <w:rsid w:val="005D0FE7"/>
    <w:rsid w:val="005D105B"/>
    <w:rsid w:val="005D1180"/>
    <w:rsid w:val="005D1B78"/>
    <w:rsid w:val="005D1F6F"/>
    <w:rsid w:val="005D2016"/>
    <w:rsid w:val="005D35D4"/>
    <w:rsid w:val="005D4672"/>
    <w:rsid w:val="005D46F6"/>
    <w:rsid w:val="005D49CC"/>
    <w:rsid w:val="005D4A5A"/>
    <w:rsid w:val="005D4BC1"/>
    <w:rsid w:val="005D4D15"/>
    <w:rsid w:val="005D4F1E"/>
    <w:rsid w:val="005D59E0"/>
    <w:rsid w:val="005D5A00"/>
    <w:rsid w:val="005D608C"/>
    <w:rsid w:val="005D61CF"/>
    <w:rsid w:val="005D6263"/>
    <w:rsid w:val="005D69B4"/>
    <w:rsid w:val="005D75C4"/>
    <w:rsid w:val="005D765D"/>
    <w:rsid w:val="005D7936"/>
    <w:rsid w:val="005D79CB"/>
    <w:rsid w:val="005E0494"/>
    <w:rsid w:val="005E21F9"/>
    <w:rsid w:val="005E2844"/>
    <w:rsid w:val="005E2D70"/>
    <w:rsid w:val="005E2E46"/>
    <w:rsid w:val="005E30CB"/>
    <w:rsid w:val="005E316E"/>
    <w:rsid w:val="005E4041"/>
    <w:rsid w:val="005E47B7"/>
    <w:rsid w:val="005E4F9E"/>
    <w:rsid w:val="005E56C8"/>
    <w:rsid w:val="005E5962"/>
    <w:rsid w:val="005E5B17"/>
    <w:rsid w:val="005E5DB6"/>
    <w:rsid w:val="005E6F64"/>
    <w:rsid w:val="005E7914"/>
    <w:rsid w:val="005E7E8E"/>
    <w:rsid w:val="005E7F2E"/>
    <w:rsid w:val="005F02DD"/>
    <w:rsid w:val="005F0D65"/>
    <w:rsid w:val="005F1614"/>
    <w:rsid w:val="005F2CE1"/>
    <w:rsid w:val="005F2D18"/>
    <w:rsid w:val="005F34E9"/>
    <w:rsid w:val="005F4296"/>
    <w:rsid w:val="005F45E2"/>
    <w:rsid w:val="005F4D83"/>
    <w:rsid w:val="005F50AC"/>
    <w:rsid w:val="005F561A"/>
    <w:rsid w:val="005F5830"/>
    <w:rsid w:val="005F63E5"/>
    <w:rsid w:val="005F6B8E"/>
    <w:rsid w:val="005F6F39"/>
    <w:rsid w:val="005F7C0C"/>
    <w:rsid w:val="00601937"/>
    <w:rsid w:val="00601CB2"/>
    <w:rsid w:val="00601D91"/>
    <w:rsid w:val="00602452"/>
    <w:rsid w:val="00602754"/>
    <w:rsid w:val="00602C50"/>
    <w:rsid w:val="00603265"/>
    <w:rsid w:val="006038D7"/>
    <w:rsid w:val="00603E9E"/>
    <w:rsid w:val="00604255"/>
    <w:rsid w:val="00604779"/>
    <w:rsid w:val="00604F61"/>
    <w:rsid w:val="00606076"/>
    <w:rsid w:val="00606A54"/>
    <w:rsid w:val="00606BDA"/>
    <w:rsid w:val="00606CD4"/>
    <w:rsid w:val="00606EB7"/>
    <w:rsid w:val="00607C4C"/>
    <w:rsid w:val="00607E5D"/>
    <w:rsid w:val="0061026D"/>
    <w:rsid w:val="00610529"/>
    <w:rsid w:val="00610D8B"/>
    <w:rsid w:val="0061140B"/>
    <w:rsid w:val="006124C1"/>
    <w:rsid w:val="006144A0"/>
    <w:rsid w:val="0061453B"/>
    <w:rsid w:val="00614757"/>
    <w:rsid w:val="00615234"/>
    <w:rsid w:val="00617536"/>
    <w:rsid w:val="006179D3"/>
    <w:rsid w:val="00620B6C"/>
    <w:rsid w:val="0062170B"/>
    <w:rsid w:val="00621867"/>
    <w:rsid w:val="00621C0E"/>
    <w:rsid w:val="00622429"/>
    <w:rsid w:val="00622694"/>
    <w:rsid w:val="006230C6"/>
    <w:rsid w:val="00623110"/>
    <w:rsid w:val="00623601"/>
    <w:rsid w:val="00623648"/>
    <w:rsid w:val="006239DC"/>
    <w:rsid w:val="00623C7B"/>
    <w:rsid w:val="00623D24"/>
    <w:rsid w:val="00623F70"/>
    <w:rsid w:val="00624084"/>
    <w:rsid w:val="00624A27"/>
    <w:rsid w:val="00624BAC"/>
    <w:rsid w:val="00624F26"/>
    <w:rsid w:val="006258F9"/>
    <w:rsid w:val="00625928"/>
    <w:rsid w:val="00625B06"/>
    <w:rsid w:val="006265DB"/>
    <w:rsid w:val="0062679A"/>
    <w:rsid w:val="00626A1A"/>
    <w:rsid w:val="00627073"/>
    <w:rsid w:val="00627B74"/>
    <w:rsid w:val="00627FA6"/>
    <w:rsid w:val="006301BC"/>
    <w:rsid w:val="00630458"/>
    <w:rsid w:val="00630800"/>
    <w:rsid w:val="00630965"/>
    <w:rsid w:val="0063149A"/>
    <w:rsid w:val="00631737"/>
    <w:rsid w:val="00631788"/>
    <w:rsid w:val="00632701"/>
    <w:rsid w:val="00632976"/>
    <w:rsid w:val="00633114"/>
    <w:rsid w:val="0063355E"/>
    <w:rsid w:val="00634FD0"/>
    <w:rsid w:val="00635495"/>
    <w:rsid w:val="00635B9A"/>
    <w:rsid w:val="00635D27"/>
    <w:rsid w:val="0063735C"/>
    <w:rsid w:val="00637460"/>
    <w:rsid w:val="00637D53"/>
    <w:rsid w:val="0064049F"/>
    <w:rsid w:val="006404FD"/>
    <w:rsid w:val="006421A1"/>
    <w:rsid w:val="00642FF6"/>
    <w:rsid w:val="006433CA"/>
    <w:rsid w:val="00643F64"/>
    <w:rsid w:val="006445C9"/>
    <w:rsid w:val="00644B88"/>
    <w:rsid w:val="006451B6"/>
    <w:rsid w:val="00646ED2"/>
    <w:rsid w:val="006470D6"/>
    <w:rsid w:val="00647242"/>
    <w:rsid w:val="006501E4"/>
    <w:rsid w:val="00650CC4"/>
    <w:rsid w:val="00651244"/>
    <w:rsid w:val="006516DC"/>
    <w:rsid w:val="00651AB5"/>
    <w:rsid w:val="00651BCE"/>
    <w:rsid w:val="00651FC3"/>
    <w:rsid w:val="00652CDE"/>
    <w:rsid w:val="00652D8D"/>
    <w:rsid w:val="00653259"/>
    <w:rsid w:val="00653697"/>
    <w:rsid w:val="0065431E"/>
    <w:rsid w:val="006544B1"/>
    <w:rsid w:val="00654F6D"/>
    <w:rsid w:val="00655ED2"/>
    <w:rsid w:val="006563D5"/>
    <w:rsid w:val="006569B8"/>
    <w:rsid w:val="00656DA1"/>
    <w:rsid w:val="0065785B"/>
    <w:rsid w:val="00657B71"/>
    <w:rsid w:val="00657E0E"/>
    <w:rsid w:val="00657F52"/>
    <w:rsid w:val="00660008"/>
    <w:rsid w:val="006611D6"/>
    <w:rsid w:val="00661795"/>
    <w:rsid w:val="00662544"/>
    <w:rsid w:val="00662895"/>
    <w:rsid w:val="00663000"/>
    <w:rsid w:val="00663586"/>
    <w:rsid w:val="0066362C"/>
    <w:rsid w:val="006638C6"/>
    <w:rsid w:val="006639D6"/>
    <w:rsid w:val="00663BCD"/>
    <w:rsid w:val="006644F9"/>
    <w:rsid w:val="00664C4B"/>
    <w:rsid w:val="00664ECB"/>
    <w:rsid w:val="00665017"/>
    <w:rsid w:val="00665A80"/>
    <w:rsid w:val="00665B1E"/>
    <w:rsid w:val="0066614E"/>
    <w:rsid w:val="006667E4"/>
    <w:rsid w:val="00666ED1"/>
    <w:rsid w:val="00667957"/>
    <w:rsid w:val="00667D9C"/>
    <w:rsid w:val="006704AB"/>
    <w:rsid w:val="006704B5"/>
    <w:rsid w:val="006707C4"/>
    <w:rsid w:val="00671744"/>
    <w:rsid w:val="0067187B"/>
    <w:rsid w:val="00671C58"/>
    <w:rsid w:val="0067360A"/>
    <w:rsid w:val="006737E1"/>
    <w:rsid w:val="006739FD"/>
    <w:rsid w:val="0067436B"/>
    <w:rsid w:val="006745FF"/>
    <w:rsid w:val="006751C4"/>
    <w:rsid w:val="00675551"/>
    <w:rsid w:val="0067564E"/>
    <w:rsid w:val="0067583B"/>
    <w:rsid w:val="00676224"/>
    <w:rsid w:val="006764CE"/>
    <w:rsid w:val="0067688D"/>
    <w:rsid w:val="00676C75"/>
    <w:rsid w:val="00677193"/>
    <w:rsid w:val="00677372"/>
    <w:rsid w:val="00680593"/>
    <w:rsid w:val="006809F1"/>
    <w:rsid w:val="00680CB5"/>
    <w:rsid w:val="00680E1D"/>
    <w:rsid w:val="0068145C"/>
    <w:rsid w:val="00681830"/>
    <w:rsid w:val="00681CC0"/>
    <w:rsid w:val="006821FC"/>
    <w:rsid w:val="00683C60"/>
    <w:rsid w:val="00684D6D"/>
    <w:rsid w:val="0068513E"/>
    <w:rsid w:val="00685268"/>
    <w:rsid w:val="00686B9F"/>
    <w:rsid w:val="00686C9E"/>
    <w:rsid w:val="00686CA1"/>
    <w:rsid w:val="006878B6"/>
    <w:rsid w:val="00690DBD"/>
    <w:rsid w:val="00691D4E"/>
    <w:rsid w:val="00691EDA"/>
    <w:rsid w:val="006925E5"/>
    <w:rsid w:val="006929BB"/>
    <w:rsid w:val="006933FF"/>
    <w:rsid w:val="0069347D"/>
    <w:rsid w:val="00693CFA"/>
    <w:rsid w:val="006941E9"/>
    <w:rsid w:val="00694727"/>
    <w:rsid w:val="00694C8A"/>
    <w:rsid w:val="00695020"/>
    <w:rsid w:val="006950DA"/>
    <w:rsid w:val="006953B2"/>
    <w:rsid w:val="00695442"/>
    <w:rsid w:val="00695B78"/>
    <w:rsid w:val="00695C8E"/>
    <w:rsid w:val="00696465"/>
    <w:rsid w:val="00697869"/>
    <w:rsid w:val="00697C13"/>
    <w:rsid w:val="006A019C"/>
    <w:rsid w:val="006A0D15"/>
    <w:rsid w:val="006A0EA3"/>
    <w:rsid w:val="006A13A5"/>
    <w:rsid w:val="006A1582"/>
    <w:rsid w:val="006A1C5F"/>
    <w:rsid w:val="006A1EBA"/>
    <w:rsid w:val="006A2045"/>
    <w:rsid w:val="006A216D"/>
    <w:rsid w:val="006A26D1"/>
    <w:rsid w:val="006A2A36"/>
    <w:rsid w:val="006A2CE8"/>
    <w:rsid w:val="006A2DF3"/>
    <w:rsid w:val="006A2F33"/>
    <w:rsid w:val="006A31F8"/>
    <w:rsid w:val="006A32CC"/>
    <w:rsid w:val="006A39DD"/>
    <w:rsid w:val="006A3F20"/>
    <w:rsid w:val="006A4325"/>
    <w:rsid w:val="006A527D"/>
    <w:rsid w:val="006A52BA"/>
    <w:rsid w:val="006A5B62"/>
    <w:rsid w:val="006A6244"/>
    <w:rsid w:val="006A62B0"/>
    <w:rsid w:val="006A67FD"/>
    <w:rsid w:val="006A6E7B"/>
    <w:rsid w:val="006B085E"/>
    <w:rsid w:val="006B098C"/>
    <w:rsid w:val="006B0AF4"/>
    <w:rsid w:val="006B0E19"/>
    <w:rsid w:val="006B14FA"/>
    <w:rsid w:val="006B16A2"/>
    <w:rsid w:val="006B1A44"/>
    <w:rsid w:val="006B1ECE"/>
    <w:rsid w:val="006B2470"/>
    <w:rsid w:val="006B26D0"/>
    <w:rsid w:val="006B2CA7"/>
    <w:rsid w:val="006B334E"/>
    <w:rsid w:val="006B3FB5"/>
    <w:rsid w:val="006B427E"/>
    <w:rsid w:val="006B4B00"/>
    <w:rsid w:val="006B4CB9"/>
    <w:rsid w:val="006B4D95"/>
    <w:rsid w:val="006B4FE1"/>
    <w:rsid w:val="006B5099"/>
    <w:rsid w:val="006B5E8B"/>
    <w:rsid w:val="006B5FBF"/>
    <w:rsid w:val="006B6127"/>
    <w:rsid w:val="006B637D"/>
    <w:rsid w:val="006B6470"/>
    <w:rsid w:val="006B651F"/>
    <w:rsid w:val="006B67E9"/>
    <w:rsid w:val="006B6954"/>
    <w:rsid w:val="006B7643"/>
    <w:rsid w:val="006B7733"/>
    <w:rsid w:val="006B7AED"/>
    <w:rsid w:val="006C02D3"/>
    <w:rsid w:val="006C06C0"/>
    <w:rsid w:val="006C13B8"/>
    <w:rsid w:val="006C1515"/>
    <w:rsid w:val="006C1568"/>
    <w:rsid w:val="006C171F"/>
    <w:rsid w:val="006C19FF"/>
    <w:rsid w:val="006C1DC2"/>
    <w:rsid w:val="006C24C2"/>
    <w:rsid w:val="006C2A1C"/>
    <w:rsid w:val="006C2B64"/>
    <w:rsid w:val="006C2F34"/>
    <w:rsid w:val="006C3849"/>
    <w:rsid w:val="006C3BE7"/>
    <w:rsid w:val="006C3CC7"/>
    <w:rsid w:val="006C4065"/>
    <w:rsid w:val="006C441F"/>
    <w:rsid w:val="006C50BD"/>
    <w:rsid w:val="006C522B"/>
    <w:rsid w:val="006C6788"/>
    <w:rsid w:val="006C67BF"/>
    <w:rsid w:val="006C68ED"/>
    <w:rsid w:val="006C6AFF"/>
    <w:rsid w:val="006C7171"/>
    <w:rsid w:val="006C7582"/>
    <w:rsid w:val="006D074F"/>
    <w:rsid w:val="006D0C56"/>
    <w:rsid w:val="006D1020"/>
    <w:rsid w:val="006D2FE1"/>
    <w:rsid w:val="006D41F4"/>
    <w:rsid w:val="006D45DB"/>
    <w:rsid w:val="006D546C"/>
    <w:rsid w:val="006D5910"/>
    <w:rsid w:val="006D6DCD"/>
    <w:rsid w:val="006D7882"/>
    <w:rsid w:val="006E06EA"/>
    <w:rsid w:val="006E0A39"/>
    <w:rsid w:val="006E0D66"/>
    <w:rsid w:val="006E1520"/>
    <w:rsid w:val="006E19FC"/>
    <w:rsid w:val="006E2F2C"/>
    <w:rsid w:val="006E2FCB"/>
    <w:rsid w:val="006E323C"/>
    <w:rsid w:val="006E32B9"/>
    <w:rsid w:val="006E39D1"/>
    <w:rsid w:val="006E43ED"/>
    <w:rsid w:val="006E4672"/>
    <w:rsid w:val="006E47E2"/>
    <w:rsid w:val="006E4AC7"/>
    <w:rsid w:val="006E4B97"/>
    <w:rsid w:val="006E5098"/>
    <w:rsid w:val="006E5C0D"/>
    <w:rsid w:val="006E5C23"/>
    <w:rsid w:val="006E672A"/>
    <w:rsid w:val="006E6B2B"/>
    <w:rsid w:val="006E6F13"/>
    <w:rsid w:val="006E75AC"/>
    <w:rsid w:val="006E7EDF"/>
    <w:rsid w:val="006E7F95"/>
    <w:rsid w:val="006F08B8"/>
    <w:rsid w:val="006F0EF3"/>
    <w:rsid w:val="006F1572"/>
    <w:rsid w:val="006F1959"/>
    <w:rsid w:val="006F19BD"/>
    <w:rsid w:val="006F2792"/>
    <w:rsid w:val="006F2BDC"/>
    <w:rsid w:val="006F31EE"/>
    <w:rsid w:val="006F3DB3"/>
    <w:rsid w:val="006F451D"/>
    <w:rsid w:val="006F479F"/>
    <w:rsid w:val="006F5980"/>
    <w:rsid w:val="006F6567"/>
    <w:rsid w:val="006F6700"/>
    <w:rsid w:val="006F6ADC"/>
    <w:rsid w:val="006F6B2F"/>
    <w:rsid w:val="006F75EC"/>
    <w:rsid w:val="006F7C6C"/>
    <w:rsid w:val="006F7DB0"/>
    <w:rsid w:val="006F7E17"/>
    <w:rsid w:val="0070061B"/>
    <w:rsid w:val="007008DD"/>
    <w:rsid w:val="00700935"/>
    <w:rsid w:val="00700E6A"/>
    <w:rsid w:val="00700ED5"/>
    <w:rsid w:val="00700FE8"/>
    <w:rsid w:val="007015C5"/>
    <w:rsid w:val="007017CC"/>
    <w:rsid w:val="00701A6C"/>
    <w:rsid w:val="00701DC9"/>
    <w:rsid w:val="00701FAA"/>
    <w:rsid w:val="00702156"/>
    <w:rsid w:val="0070286A"/>
    <w:rsid w:val="0070288F"/>
    <w:rsid w:val="00703901"/>
    <w:rsid w:val="0070412A"/>
    <w:rsid w:val="00704A0F"/>
    <w:rsid w:val="00705625"/>
    <w:rsid w:val="00705673"/>
    <w:rsid w:val="00705AD9"/>
    <w:rsid w:val="00706B97"/>
    <w:rsid w:val="00707AA0"/>
    <w:rsid w:val="0071092C"/>
    <w:rsid w:val="007110B9"/>
    <w:rsid w:val="00711D1B"/>
    <w:rsid w:val="00712CC5"/>
    <w:rsid w:val="00712FB8"/>
    <w:rsid w:val="00713C7E"/>
    <w:rsid w:val="00713E56"/>
    <w:rsid w:val="007145A5"/>
    <w:rsid w:val="007149F7"/>
    <w:rsid w:val="00716160"/>
    <w:rsid w:val="007162BC"/>
    <w:rsid w:val="0071669E"/>
    <w:rsid w:val="0071670B"/>
    <w:rsid w:val="00716750"/>
    <w:rsid w:val="007177D6"/>
    <w:rsid w:val="00717954"/>
    <w:rsid w:val="00717A2D"/>
    <w:rsid w:val="00717C10"/>
    <w:rsid w:val="007205C7"/>
    <w:rsid w:val="00720A6E"/>
    <w:rsid w:val="00720F2E"/>
    <w:rsid w:val="00720FAC"/>
    <w:rsid w:val="00721C83"/>
    <w:rsid w:val="00722150"/>
    <w:rsid w:val="0072247C"/>
    <w:rsid w:val="0072254C"/>
    <w:rsid w:val="007228E3"/>
    <w:rsid w:val="00722A32"/>
    <w:rsid w:val="00722F22"/>
    <w:rsid w:val="00723255"/>
    <w:rsid w:val="007233EC"/>
    <w:rsid w:val="007245C0"/>
    <w:rsid w:val="00724AD3"/>
    <w:rsid w:val="00724D55"/>
    <w:rsid w:val="00724F00"/>
    <w:rsid w:val="007250FF"/>
    <w:rsid w:val="00725957"/>
    <w:rsid w:val="00725D6C"/>
    <w:rsid w:val="00725F10"/>
    <w:rsid w:val="00726D56"/>
    <w:rsid w:val="00726F70"/>
    <w:rsid w:val="00727253"/>
    <w:rsid w:val="00727CFC"/>
    <w:rsid w:val="00727EB0"/>
    <w:rsid w:val="007305DE"/>
    <w:rsid w:val="00730731"/>
    <w:rsid w:val="00730DD1"/>
    <w:rsid w:val="00730EA2"/>
    <w:rsid w:val="00731250"/>
    <w:rsid w:val="007315DB"/>
    <w:rsid w:val="00731F7A"/>
    <w:rsid w:val="00732669"/>
    <w:rsid w:val="007328E3"/>
    <w:rsid w:val="0073292C"/>
    <w:rsid w:val="00732CD2"/>
    <w:rsid w:val="00732D78"/>
    <w:rsid w:val="0073314F"/>
    <w:rsid w:val="007332F3"/>
    <w:rsid w:val="007334CB"/>
    <w:rsid w:val="00733948"/>
    <w:rsid w:val="00733AF9"/>
    <w:rsid w:val="007355FA"/>
    <w:rsid w:val="00735B35"/>
    <w:rsid w:val="00735ED0"/>
    <w:rsid w:val="0073657A"/>
    <w:rsid w:val="00736E9E"/>
    <w:rsid w:val="007374AA"/>
    <w:rsid w:val="0073757B"/>
    <w:rsid w:val="007379EC"/>
    <w:rsid w:val="00737A8A"/>
    <w:rsid w:val="0074002D"/>
    <w:rsid w:val="007403C5"/>
    <w:rsid w:val="0074141A"/>
    <w:rsid w:val="00742442"/>
    <w:rsid w:val="0074310F"/>
    <w:rsid w:val="00743871"/>
    <w:rsid w:val="007442C2"/>
    <w:rsid w:val="00744860"/>
    <w:rsid w:val="00746056"/>
    <w:rsid w:val="007473D2"/>
    <w:rsid w:val="0074759A"/>
    <w:rsid w:val="0074767C"/>
    <w:rsid w:val="00747AF7"/>
    <w:rsid w:val="007506E5"/>
    <w:rsid w:val="007523B6"/>
    <w:rsid w:val="00752E16"/>
    <w:rsid w:val="007540F2"/>
    <w:rsid w:val="00754DE9"/>
    <w:rsid w:val="0075572C"/>
    <w:rsid w:val="00755D50"/>
    <w:rsid w:val="0075671F"/>
    <w:rsid w:val="00756CFE"/>
    <w:rsid w:val="00756E8F"/>
    <w:rsid w:val="007573E9"/>
    <w:rsid w:val="00757405"/>
    <w:rsid w:val="00757F13"/>
    <w:rsid w:val="00760235"/>
    <w:rsid w:val="007617AA"/>
    <w:rsid w:val="007620EE"/>
    <w:rsid w:val="0076227D"/>
    <w:rsid w:val="0076367A"/>
    <w:rsid w:val="0076386F"/>
    <w:rsid w:val="00763F5C"/>
    <w:rsid w:val="00764E1E"/>
    <w:rsid w:val="00764FFB"/>
    <w:rsid w:val="0076546E"/>
    <w:rsid w:val="0076587C"/>
    <w:rsid w:val="00765FD3"/>
    <w:rsid w:val="00766427"/>
    <w:rsid w:val="00770533"/>
    <w:rsid w:val="00770B37"/>
    <w:rsid w:val="0077102C"/>
    <w:rsid w:val="00771051"/>
    <w:rsid w:val="007710BE"/>
    <w:rsid w:val="00771460"/>
    <w:rsid w:val="00772250"/>
    <w:rsid w:val="00772B3B"/>
    <w:rsid w:val="00772BC4"/>
    <w:rsid w:val="00772F87"/>
    <w:rsid w:val="00772FE7"/>
    <w:rsid w:val="00773703"/>
    <w:rsid w:val="00774454"/>
    <w:rsid w:val="007747F9"/>
    <w:rsid w:val="00774F83"/>
    <w:rsid w:val="007752F7"/>
    <w:rsid w:val="007754F3"/>
    <w:rsid w:val="00775D85"/>
    <w:rsid w:val="00776F6E"/>
    <w:rsid w:val="007805EC"/>
    <w:rsid w:val="00780B17"/>
    <w:rsid w:val="00780C53"/>
    <w:rsid w:val="00780D30"/>
    <w:rsid w:val="0078147A"/>
    <w:rsid w:val="007815A7"/>
    <w:rsid w:val="00781A16"/>
    <w:rsid w:val="00782B1B"/>
    <w:rsid w:val="00782B2F"/>
    <w:rsid w:val="00783454"/>
    <w:rsid w:val="00783835"/>
    <w:rsid w:val="00783B28"/>
    <w:rsid w:val="00783DE8"/>
    <w:rsid w:val="00783DFA"/>
    <w:rsid w:val="0078451F"/>
    <w:rsid w:val="00784A10"/>
    <w:rsid w:val="00784FCA"/>
    <w:rsid w:val="007853CA"/>
    <w:rsid w:val="00785ADE"/>
    <w:rsid w:val="007869D2"/>
    <w:rsid w:val="00786ED7"/>
    <w:rsid w:val="0078736A"/>
    <w:rsid w:val="00787F5F"/>
    <w:rsid w:val="00787F7D"/>
    <w:rsid w:val="00790D7C"/>
    <w:rsid w:val="007913E5"/>
    <w:rsid w:val="00791459"/>
    <w:rsid w:val="007920A5"/>
    <w:rsid w:val="00792293"/>
    <w:rsid w:val="00792A49"/>
    <w:rsid w:val="00792D2D"/>
    <w:rsid w:val="007930C2"/>
    <w:rsid w:val="00793187"/>
    <w:rsid w:val="007933E0"/>
    <w:rsid w:val="00793996"/>
    <w:rsid w:val="00793D6A"/>
    <w:rsid w:val="0079465D"/>
    <w:rsid w:val="00794A9D"/>
    <w:rsid w:val="0079546A"/>
    <w:rsid w:val="007959C6"/>
    <w:rsid w:val="007959E8"/>
    <w:rsid w:val="00795A2E"/>
    <w:rsid w:val="00796038"/>
    <w:rsid w:val="007A01CA"/>
    <w:rsid w:val="007A13E9"/>
    <w:rsid w:val="007A156C"/>
    <w:rsid w:val="007A2983"/>
    <w:rsid w:val="007A3096"/>
    <w:rsid w:val="007A380C"/>
    <w:rsid w:val="007A3995"/>
    <w:rsid w:val="007A3FD8"/>
    <w:rsid w:val="007A450D"/>
    <w:rsid w:val="007A4811"/>
    <w:rsid w:val="007A5293"/>
    <w:rsid w:val="007A5BF1"/>
    <w:rsid w:val="007A607B"/>
    <w:rsid w:val="007A613D"/>
    <w:rsid w:val="007A61E7"/>
    <w:rsid w:val="007A6DC1"/>
    <w:rsid w:val="007A6EAF"/>
    <w:rsid w:val="007A6FA2"/>
    <w:rsid w:val="007A7650"/>
    <w:rsid w:val="007B046E"/>
    <w:rsid w:val="007B0AEA"/>
    <w:rsid w:val="007B1031"/>
    <w:rsid w:val="007B2647"/>
    <w:rsid w:val="007B2885"/>
    <w:rsid w:val="007B2BD4"/>
    <w:rsid w:val="007B2E8F"/>
    <w:rsid w:val="007B31A1"/>
    <w:rsid w:val="007B3AC5"/>
    <w:rsid w:val="007B3BFB"/>
    <w:rsid w:val="007B4555"/>
    <w:rsid w:val="007B4640"/>
    <w:rsid w:val="007B46C3"/>
    <w:rsid w:val="007B4A4D"/>
    <w:rsid w:val="007B4B93"/>
    <w:rsid w:val="007B530C"/>
    <w:rsid w:val="007B5436"/>
    <w:rsid w:val="007B55F8"/>
    <w:rsid w:val="007B574A"/>
    <w:rsid w:val="007B58F5"/>
    <w:rsid w:val="007B691E"/>
    <w:rsid w:val="007B6930"/>
    <w:rsid w:val="007B69F1"/>
    <w:rsid w:val="007B6D3E"/>
    <w:rsid w:val="007B6EB0"/>
    <w:rsid w:val="007B7A5A"/>
    <w:rsid w:val="007C0449"/>
    <w:rsid w:val="007C0D42"/>
    <w:rsid w:val="007C22D4"/>
    <w:rsid w:val="007C28F9"/>
    <w:rsid w:val="007C291A"/>
    <w:rsid w:val="007C343A"/>
    <w:rsid w:val="007C399E"/>
    <w:rsid w:val="007C39FB"/>
    <w:rsid w:val="007C3F04"/>
    <w:rsid w:val="007C4724"/>
    <w:rsid w:val="007C4760"/>
    <w:rsid w:val="007C47CA"/>
    <w:rsid w:val="007C502E"/>
    <w:rsid w:val="007C6114"/>
    <w:rsid w:val="007C6255"/>
    <w:rsid w:val="007C6834"/>
    <w:rsid w:val="007C6E67"/>
    <w:rsid w:val="007C6E76"/>
    <w:rsid w:val="007C6F53"/>
    <w:rsid w:val="007C747C"/>
    <w:rsid w:val="007D0D5E"/>
    <w:rsid w:val="007D0DE6"/>
    <w:rsid w:val="007D165F"/>
    <w:rsid w:val="007D2508"/>
    <w:rsid w:val="007D2F0F"/>
    <w:rsid w:val="007D2F69"/>
    <w:rsid w:val="007D2F93"/>
    <w:rsid w:val="007D308B"/>
    <w:rsid w:val="007D3539"/>
    <w:rsid w:val="007D36F4"/>
    <w:rsid w:val="007D398C"/>
    <w:rsid w:val="007D4221"/>
    <w:rsid w:val="007D4503"/>
    <w:rsid w:val="007D4A9E"/>
    <w:rsid w:val="007D4BF9"/>
    <w:rsid w:val="007D4D4E"/>
    <w:rsid w:val="007D5401"/>
    <w:rsid w:val="007D5A81"/>
    <w:rsid w:val="007D5DBA"/>
    <w:rsid w:val="007D6363"/>
    <w:rsid w:val="007D6824"/>
    <w:rsid w:val="007D6976"/>
    <w:rsid w:val="007D792F"/>
    <w:rsid w:val="007D7BCE"/>
    <w:rsid w:val="007E0E0D"/>
    <w:rsid w:val="007E1200"/>
    <w:rsid w:val="007E16F7"/>
    <w:rsid w:val="007E1C98"/>
    <w:rsid w:val="007E20CF"/>
    <w:rsid w:val="007E2476"/>
    <w:rsid w:val="007E2E36"/>
    <w:rsid w:val="007E2F31"/>
    <w:rsid w:val="007E33BB"/>
    <w:rsid w:val="007E456A"/>
    <w:rsid w:val="007E46D3"/>
    <w:rsid w:val="007E4AD4"/>
    <w:rsid w:val="007E53CA"/>
    <w:rsid w:val="007E54B8"/>
    <w:rsid w:val="007E5723"/>
    <w:rsid w:val="007E5C2F"/>
    <w:rsid w:val="007E5D38"/>
    <w:rsid w:val="007E7259"/>
    <w:rsid w:val="007E79A7"/>
    <w:rsid w:val="007E7B12"/>
    <w:rsid w:val="007E7B9A"/>
    <w:rsid w:val="007E7BEB"/>
    <w:rsid w:val="007F0722"/>
    <w:rsid w:val="007F1090"/>
    <w:rsid w:val="007F1512"/>
    <w:rsid w:val="007F1595"/>
    <w:rsid w:val="007F1809"/>
    <w:rsid w:val="007F217C"/>
    <w:rsid w:val="007F27CD"/>
    <w:rsid w:val="007F29AC"/>
    <w:rsid w:val="007F3177"/>
    <w:rsid w:val="007F32B2"/>
    <w:rsid w:val="007F3466"/>
    <w:rsid w:val="007F4C58"/>
    <w:rsid w:val="007F5219"/>
    <w:rsid w:val="007F533D"/>
    <w:rsid w:val="007F5AAD"/>
    <w:rsid w:val="007F613D"/>
    <w:rsid w:val="007F6734"/>
    <w:rsid w:val="007F7435"/>
    <w:rsid w:val="007F76CD"/>
    <w:rsid w:val="008011D1"/>
    <w:rsid w:val="008015AB"/>
    <w:rsid w:val="008015FF"/>
    <w:rsid w:val="0080164F"/>
    <w:rsid w:val="0080187A"/>
    <w:rsid w:val="00801A62"/>
    <w:rsid w:val="00802198"/>
    <w:rsid w:val="008021DE"/>
    <w:rsid w:val="00802ACF"/>
    <w:rsid w:val="00802AF7"/>
    <w:rsid w:val="00802F5A"/>
    <w:rsid w:val="008032B7"/>
    <w:rsid w:val="008035D9"/>
    <w:rsid w:val="00803DA1"/>
    <w:rsid w:val="00804657"/>
    <w:rsid w:val="0080486A"/>
    <w:rsid w:val="00804E49"/>
    <w:rsid w:val="008055B8"/>
    <w:rsid w:val="0080560F"/>
    <w:rsid w:val="008058AC"/>
    <w:rsid w:val="00805D6A"/>
    <w:rsid w:val="00806D77"/>
    <w:rsid w:val="0080718E"/>
    <w:rsid w:val="0080734C"/>
    <w:rsid w:val="00807C72"/>
    <w:rsid w:val="00807EEE"/>
    <w:rsid w:val="00810A6E"/>
    <w:rsid w:val="00810B8D"/>
    <w:rsid w:val="008121ED"/>
    <w:rsid w:val="00812D77"/>
    <w:rsid w:val="008133E4"/>
    <w:rsid w:val="008137AB"/>
    <w:rsid w:val="00813F84"/>
    <w:rsid w:val="00814190"/>
    <w:rsid w:val="0081423B"/>
    <w:rsid w:val="008145FF"/>
    <w:rsid w:val="00814868"/>
    <w:rsid w:val="00814ADD"/>
    <w:rsid w:val="00814CB9"/>
    <w:rsid w:val="00814D0F"/>
    <w:rsid w:val="00815592"/>
    <w:rsid w:val="00815A91"/>
    <w:rsid w:val="008162DF"/>
    <w:rsid w:val="00816F69"/>
    <w:rsid w:val="008172F3"/>
    <w:rsid w:val="0081760E"/>
    <w:rsid w:val="00817752"/>
    <w:rsid w:val="00817F7B"/>
    <w:rsid w:val="00820426"/>
    <w:rsid w:val="00820AE9"/>
    <w:rsid w:val="00820BAF"/>
    <w:rsid w:val="00820E0C"/>
    <w:rsid w:val="00821410"/>
    <w:rsid w:val="00821634"/>
    <w:rsid w:val="00821698"/>
    <w:rsid w:val="008216B3"/>
    <w:rsid w:val="00821A4E"/>
    <w:rsid w:val="00821C33"/>
    <w:rsid w:val="00823BAD"/>
    <w:rsid w:val="00824255"/>
    <w:rsid w:val="008242E2"/>
    <w:rsid w:val="008256A6"/>
    <w:rsid w:val="00825795"/>
    <w:rsid w:val="00826218"/>
    <w:rsid w:val="008267E8"/>
    <w:rsid w:val="0082680C"/>
    <w:rsid w:val="008268AB"/>
    <w:rsid w:val="00827187"/>
    <w:rsid w:val="008278C4"/>
    <w:rsid w:val="00827915"/>
    <w:rsid w:val="008300C1"/>
    <w:rsid w:val="008306F8"/>
    <w:rsid w:val="008310AB"/>
    <w:rsid w:val="00831499"/>
    <w:rsid w:val="00831811"/>
    <w:rsid w:val="008321B1"/>
    <w:rsid w:val="0083312E"/>
    <w:rsid w:val="00833C51"/>
    <w:rsid w:val="008349C0"/>
    <w:rsid w:val="00834EBA"/>
    <w:rsid w:val="00834EC1"/>
    <w:rsid w:val="008351ED"/>
    <w:rsid w:val="00835717"/>
    <w:rsid w:val="0083589E"/>
    <w:rsid w:val="0083615F"/>
    <w:rsid w:val="00836305"/>
    <w:rsid w:val="0083645D"/>
    <w:rsid w:val="008364D0"/>
    <w:rsid w:val="00836951"/>
    <w:rsid w:val="00837033"/>
    <w:rsid w:val="008372D1"/>
    <w:rsid w:val="00837463"/>
    <w:rsid w:val="00840949"/>
    <w:rsid w:val="008411AF"/>
    <w:rsid w:val="00841629"/>
    <w:rsid w:val="00842D4E"/>
    <w:rsid w:val="00842EDD"/>
    <w:rsid w:val="00842F6E"/>
    <w:rsid w:val="008435EB"/>
    <w:rsid w:val="00844157"/>
    <w:rsid w:val="00844732"/>
    <w:rsid w:val="00845378"/>
    <w:rsid w:val="00845414"/>
    <w:rsid w:val="00847503"/>
    <w:rsid w:val="00850154"/>
    <w:rsid w:val="00850288"/>
    <w:rsid w:val="00850A61"/>
    <w:rsid w:val="00850DC9"/>
    <w:rsid w:val="00851224"/>
    <w:rsid w:val="00851342"/>
    <w:rsid w:val="008516FF"/>
    <w:rsid w:val="00852091"/>
    <w:rsid w:val="0085271B"/>
    <w:rsid w:val="00852860"/>
    <w:rsid w:val="00852CA0"/>
    <w:rsid w:val="00852E9E"/>
    <w:rsid w:val="00853790"/>
    <w:rsid w:val="008545F0"/>
    <w:rsid w:val="00857AC3"/>
    <w:rsid w:val="00861271"/>
    <w:rsid w:val="0086174B"/>
    <w:rsid w:val="00861C25"/>
    <w:rsid w:val="00862236"/>
    <w:rsid w:val="00862304"/>
    <w:rsid w:val="008623B9"/>
    <w:rsid w:val="0086257D"/>
    <w:rsid w:val="0086267F"/>
    <w:rsid w:val="0086269D"/>
    <w:rsid w:val="00863433"/>
    <w:rsid w:val="008636EE"/>
    <w:rsid w:val="00863F84"/>
    <w:rsid w:val="0086421E"/>
    <w:rsid w:val="008646C2"/>
    <w:rsid w:val="00864FC3"/>
    <w:rsid w:val="0086550B"/>
    <w:rsid w:val="008657F8"/>
    <w:rsid w:val="008661EB"/>
    <w:rsid w:val="00866461"/>
    <w:rsid w:val="008665BF"/>
    <w:rsid w:val="00866A3D"/>
    <w:rsid w:val="00866E5B"/>
    <w:rsid w:val="00870C20"/>
    <w:rsid w:val="00870FE9"/>
    <w:rsid w:val="00872F07"/>
    <w:rsid w:val="00872F68"/>
    <w:rsid w:val="008735DD"/>
    <w:rsid w:val="00873BAA"/>
    <w:rsid w:val="00874588"/>
    <w:rsid w:val="0087532A"/>
    <w:rsid w:val="00875394"/>
    <w:rsid w:val="00875538"/>
    <w:rsid w:val="0087557E"/>
    <w:rsid w:val="00875A21"/>
    <w:rsid w:val="00875C98"/>
    <w:rsid w:val="00875CFB"/>
    <w:rsid w:val="00875E56"/>
    <w:rsid w:val="00876693"/>
    <w:rsid w:val="00876CAE"/>
    <w:rsid w:val="00877BCE"/>
    <w:rsid w:val="00877CC1"/>
    <w:rsid w:val="00880270"/>
    <w:rsid w:val="00880766"/>
    <w:rsid w:val="00880D4C"/>
    <w:rsid w:val="00880E0F"/>
    <w:rsid w:val="00881F3C"/>
    <w:rsid w:val="0088295F"/>
    <w:rsid w:val="00882A21"/>
    <w:rsid w:val="00882EA0"/>
    <w:rsid w:val="00883DBF"/>
    <w:rsid w:val="00883F60"/>
    <w:rsid w:val="00884719"/>
    <w:rsid w:val="00885231"/>
    <w:rsid w:val="00885CAC"/>
    <w:rsid w:val="0088668C"/>
    <w:rsid w:val="00886F6D"/>
    <w:rsid w:val="00890094"/>
    <w:rsid w:val="008904CA"/>
    <w:rsid w:val="00890C47"/>
    <w:rsid w:val="0089109E"/>
    <w:rsid w:val="008915DA"/>
    <w:rsid w:val="00891867"/>
    <w:rsid w:val="00891BCA"/>
    <w:rsid w:val="0089224B"/>
    <w:rsid w:val="008925BD"/>
    <w:rsid w:val="00892FDE"/>
    <w:rsid w:val="00893102"/>
    <w:rsid w:val="008932AC"/>
    <w:rsid w:val="008932E6"/>
    <w:rsid w:val="008937B7"/>
    <w:rsid w:val="008937D3"/>
    <w:rsid w:val="00893CD9"/>
    <w:rsid w:val="00893CE2"/>
    <w:rsid w:val="00894337"/>
    <w:rsid w:val="008945C4"/>
    <w:rsid w:val="008946C9"/>
    <w:rsid w:val="00894A73"/>
    <w:rsid w:val="00894BA0"/>
    <w:rsid w:val="00894F60"/>
    <w:rsid w:val="00895249"/>
    <w:rsid w:val="00895AFB"/>
    <w:rsid w:val="008964CF"/>
    <w:rsid w:val="00896805"/>
    <w:rsid w:val="008978FC"/>
    <w:rsid w:val="00897937"/>
    <w:rsid w:val="00897C0B"/>
    <w:rsid w:val="008A007F"/>
    <w:rsid w:val="008A017B"/>
    <w:rsid w:val="008A0234"/>
    <w:rsid w:val="008A10C6"/>
    <w:rsid w:val="008A147E"/>
    <w:rsid w:val="008A17AB"/>
    <w:rsid w:val="008A205F"/>
    <w:rsid w:val="008A262F"/>
    <w:rsid w:val="008A266C"/>
    <w:rsid w:val="008A283E"/>
    <w:rsid w:val="008A2A4F"/>
    <w:rsid w:val="008A2CDC"/>
    <w:rsid w:val="008A2DF2"/>
    <w:rsid w:val="008A31C6"/>
    <w:rsid w:val="008A31D8"/>
    <w:rsid w:val="008A3748"/>
    <w:rsid w:val="008A4898"/>
    <w:rsid w:val="008A4C5C"/>
    <w:rsid w:val="008A4DAB"/>
    <w:rsid w:val="008A51A3"/>
    <w:rsid w:val="008A566D"/>
    <w:rsid w:val="008A5B37"/>
    <w:rsid w:val="008A625F"/>
    <w:rsid w:val="008A653F"/>
    <w:rsid w:val="008A6E38"/>
    <w:rsid w:val="008A6F94"/>
    <w:rsid w:val="008A75E3"/>
    <w:rsid w:val="008B05CC"/>
    <w:rsid w:val="008B08FF"/>
    <w:rsid w:val="008B0C94"/>
    <w:rsid w:val="008B0D4A"/>
    <w:rsid w:val="008B1FCE"/>
    <w:rsid w:val="008B21F2"/>
    <w:rsid w:val="008B226A"/>
    <w:rsid w:val="008B2A58"/>
    <w:rsid w:val="008B2B32"/>
    <w:rsid w:val="008B3252"/>
    <w:rsid w:val="008B39E3"/>
    <w:rsid w:val="008B3EDC"/>
    <w:rsid w:val="008B40DE"/>
    <w:rsid w:val="008B4776"/>
    <w:rsid w:val="008B47C7"/>
    <w:rsid w:val="008B4929"/>
    <w:rsid w:val="008B4B67"/>
    <w:rsid w:val="008B4C6D"/>
    <w:rsid w:val="008B4D41"/>
    <w:rsid w:val="008B52C8"/>
    <w:rsid w:val="008B5389"/>
    <w:rsid w:val="008B574F"/>
    <w:rsid w:val="008B64EF"/>
    <w:rsid w:val="008B6597"/>
    <w:rsid w:val="008B6B33"/>
    <w:rsid w:val="008B7434"/>
    <w:rsid w:val="008B782B"/>
    <w:rsid w:val="008C0164"/>
    <w:rsid w:val="008C0185"/>
    <w:rsid w:val="008C05A2"/>
    <w:rsid w:val="008C0E3C"/>
    <w:rsid w:val="008C0E97"/>
    <w:rsid w:val="008C1CDB"/>
    <w:rsid w:val="008C365D"/>
    <w:rsid w:val="008C390C"/>
    <w:rsid w:val="008C3A5F"/>
    <w:rsid w:val="008C4B2F"/>
    <w:rsid w:val="008C4D17"/>
    <w:rsid w:val="008C5041"/>
    <w:rsid w:val="008C526F"/>
    <w:rsid w:val="008C5844"/>
    <w:rsid w:val="008C5EFA"/>
    <w:rsid w:val="008C6DA1"/>
    <w:rsid w:val="008C6EC3"/>
    <w:rsid w:val="008C6FE9"/>
    <w:rsid w:val="008C70D2"/>
    <w:rsid w:val="008C7C38"/>
    <w:rsid w:val="008C7FC4"/>
    <w:rsid w:val="008D071C"/>
    <w:rsid w:val="008D0B89"/>
    <w:rsid w:val="008D1527"/>
    <w:rsid w:val="008D167F"/>
    <w:rsid w:val="008D1959"/>
    <w:rsid w:val="008D216D"/>
    <w:rsid w:val="008D2AA0"/>
    <w:rsid w:val="008D2C11"/>
    <w:rsid w:val="008D2F89"/>
    <w:rsid w:val="008D3D0F"/>
    <w:rsid w:val="008D4BD8"/>
    <w:rsid w:val="008D5055"/>
    <w:rsid w:val="008D5381"/>
    <w:rsid w:val="008D53C3"/>
    <w:rsid w:val="008D63A0"/>
    <w:rsid w:val="008D6625"/>
    <w:rsid w:val="008D6767"/>
    <w:rsid w:val="008D6809"/>
    <w:rsid w:val="008D6FF6"/>
    <w:rsid w:val="008D77E9"/>
    <w:rsid w:val="008D7AD4"/>
    <w:rsid w:val="008E0409"/>
    <w:rsid w:val="008E056E"/>
    <w:rsid w:val="008E0982"/>
    <w:rsid w:val="008E156B"/>
    <w:rsid w:val="008E2443"/>
    <w:rsid w:val="008E2546"/>
    <w:rsid w:val="008E2BC4"/>
    <w:rsid w:val="008E2FF9"/>
    <w:rsid w:val="008E34C5"/>
    <w:rsid w:val="008E3A72"/>
    <w:rsid w:val="008E4592"/>
    <w:rsid w:val="008E4766"/>
    <w:rsid w:val="008E4A70"/>
    <w:rsid w:val="008E4F0E"/>
    <w:rsid w:val="008E4F6E"/>
    <w:rsid w:val="008E5125"/>
    <w:rsid w:val="008E519F"/>
    <w:rsid w:val="008E5A7C"/>
    <w:rsid w:val="008E5DED"/>
    <w:rsid w:val="008E64ED"/>
    <w:rsid w:val="008E6B21"/>
    <w:rsid w:val="008E6D2E"/>
    <w:rsid w:val="008E6E1E"/>
    <w:rsid w:val="008E737A"/>
    <w:rsid w:val="008F00C3"/>
    <w:rsid w:val="008F049A"/>
    <w:rsid w:val="008F0C20"/>
    <w:rsid w:val="008F1428"/>
    <w:rsid w:val="008F1B0C"/>
    <w:rsid w:val="008F1D9E"/>
    <w:rsid w:val="008F243B"/>
    <w:rsid w:val="008F279C"/>
    <w:rsid w:val="008F39F5"/>
    <w:rsid w:val="008F3E0F"/>
    <w:rsid w:val="008F3EA8"/>
    <w:rsid w:val="008F4509"/>
    <w:rsid w:val="008F4573"/>
    <w:rsid w:val="008F50DD"/>
    <w:rsid w:val="008F56F4"/>
    <w:rsid w:val="008F5D78"/>
    <w:rsid w:val="008F5E0D"/>
    <w:rsid w:val="008F641F"/>
    <w:rsid w:val="008F6553"/>
    <w:rsid w:val="008F7858"/>
    <w:rsid w:val="008F7BD9"/>
    <w:rsid w:val="009006FC"/>
    <w:rsid w:val="009014F4"/>
    <w:rsid w:val="0090176B"/>
    <w:rsid w:val="009019DD"/>
    <w:rsid w:val="00901ADF"/>
    <w:rsid w:val="00901DD4"/>
    <w:rsid w:val="00902E2C"/>
    <w:rsid w:val="00903695"/>
    <w:rsid w:val="00903713"/>
    <w:rsid w:val="00903D80"/>
    <w:rsid w:val="00904152"/>
    <w:rsid w:val="009045E6"/>
    <w:rsid w:val="009046A1"/>
    <w:rsid w:val="009049ED"/>
    <w:rsid w:val="00904FF5"/>
    <w:rsid w:val="0090576D"/>
    <w:rsid w:val="0090596D"/>
    <w:rsid w:val="00906312"/>
    <w:rsid w:val="00906878"/>
    <w:rsid w:val="00906F0F"/>
    <w:rsid w:val="00907277"/>
    <w:rsid w:val="0090748C"/>
    <w:rsid w:val="0090774E"/>
    <w:rsid w:val="00907B33"/>
    <w:rsid w:val="00907F37"/>
    <w:rsid w:val="009103A1"/>
    <w:rsid w:val="00910B04"/>
    <w:rsid w:val="009114EC"/>
    <w:rsid w:val="009122D8"/>
    <w:rsid w:val="009124C5"/>
    <w:rsid w:val="00912A43"/>
    <w:rsid w:val="00912EEA"/>
    <w:rsid w:val="00912FEC"/>
    <w:rsid w:val="0091346A"/>
    <w:rsid w:val="00913934"/>
    <w:rsid w:val="00914EE5"/>
    <w:rsid w:val="00915503"/>
    <w:rsid w:val="009155A7"/>
    <w:rsid w:val="009169BC"/>
    <w:rsid w:val="00916D4C"/>
    <w:rsid w:val="00916D99"/>
    <w:rsid w:val="009171C1"/>
    <w:rsid w:val="0091744F"/>
    <w:rsid w:val="00917AAA"/>
    <w:rsid w:val="009206B7"/>
    <w:rsid w:val="0092090E"/>
    <w:rsid w:val="00920E5A"/>
    <w:rsid w:val="009213C9"/>
    <w:rsid w:val="00921432"/>
    <w:rsid w:val="00921774"/>
    <w:rsid w:val="00921912"/>
    <w:rsid w:val="00921F74"/>
    <w:rsid w:val="00922B1D"/>
    <w:rsid w:val="00923019"/>
    <w:rsid w:val="0092335A"/>
    <w:rsid w:val="00923EA4"/>
    <w:rsid w:val="00924717"/>
    <w:rsid w:val="00924D4C"/>
    <w:rsid w:val="00925C44"/>
    <w:rsid w:val="00925CBC"/>
    <w:rsid w:val="00925DA3"/>
    <w:rsid w:val="00925F62"/>
    <w:rsid w:val="009264F3"/>
    <w:rsid w:val="009265E3"/>
    <w:rsid w:val="00926F18"/>
    <w:rsid w:val="009277B6"/>
    <w:rsid w:val="009307F6"/>
    <w:rsid w:val="009318B0"/>
    <w:rsid w:val="00931CC4"/>
    <w:rsid w:val="00932208"/>
    <w:rsid w:val="009327AD"/>
    <w:rsid w:val="009328CA"/>
    <w:rsid w:val="009329DE"/>
    <w:rsid w:val="00932E9E"/>
    <w:rsid w:val="009334FF"/>
    <w:rsid w:val="00933F29"/>
    <w:rsid w:val="009341D7"/>
    <w:rsid w:val="00934300"/>
    <w:rsid w:val="00934F87"/>
    <w:rsid w:val="00935045"/>
    <w:rsid w:val="009354E7"/>
    <w:rsid w:val="0093553B"/>
    <w:rsid w:val="00935985"/>
    <w:rsid w:val="00936ABD"/>
    <w:rsid w:val="00937507"/>
    <w:rsid w:val="009400CE"/>
    <w:rsid w:val="00940268"/>
    <w:rsid w:val="009402E4"/>
    <w:rsid w:val="00940518"/>
    <w:rsid w:val="00940769"/>
    <w:rsid w:val="00940F47"/>
    <w:rsid w:val="0094219D"/>
    <w:rsid w:val="00942229"/>
    <w:rsid w:val="00942315"/>
    <w:rsid w:val="00943224"/>
    <w:rsid w:val="00943FE8"/>
    <w:rsid w:val="0094462B"/>
    <w:rsid w:val="00944EF8"/>
    <w:rsid w:val="009454D5"/>
    <w:rsid w:val="00945687"/>
    <w:rsid w:val="009473C2"/>
    <w:rsid w:val="009522C2"/>
    <w:rsid w:val="009522C8"/>
    <w:rsid w:val="00953272"/>
    <w:rsid w:val="00953590"/>
    <w:rsid w:val="00953861"/>
    <w:rsid w:val="009549C3"/>
    <w:rsid w:val="00954F37"/>
    <w:rsid w:val="009557C9"/>
    <w:rsid w:val="0095653C"/>
    <w:rsid w:val="00956938"/>
    <w:rsid w:val="009571A3"/>
    <w:rsid w:val="00957AC1"/>
    <w:rsid w:val="00957ACA"/>
    <w:rsid w:val="00960A7D"/>
    <w:rsid w:val="00960FC9"/>
    <w:rsid w:val="0096102E"/>
    <w:rsid w:val="00961D23"/>
    <w:rsid w:val="009620F9"/>
    <w:rsid w:val="009627F0"/>
    <w:rsid w:val="00962958"/>
    <w:rsid w:val="009629FA"/>
    <w:rsid w:val="00962ADB"/>
    <w:rsid w:val="009635C1"/>
    <w:rsid w:val="0096376B"/>
    <w:rsid w:val="00964143"/>
    <w:rsid w:val="009642C0"/>
    <w:rsid w:val="0096507F"/>
    <w:rsid w:val="00965201"/>
    <w:rsid w:val="009659A3"/>
    <w:rsid w:val="00965C21"/>
    <w:rsid w:val="009660D7"/>
    <w:rsid w:val="00966206"/>
    <w:rsid w:val="00966236"/>
    <w:rsid w:val="0096633B"/>
    <w:rsid w:val="0096677E"/>
    <w:rsid w:val="00966988"/>
    <w:rsid w:val="009669CC"/>
    <w:rsid w:val="009671BF"/>
    <w:rsid w:val="00967246"/>
    <w:rsid w:val="0096731A"/>
    <w:rsid w:val="00967522"/>
    <w:rsid w:val="00967966"/>
    <w:rsid w:val="00967968"/>
    <w:rsid w:val="00970A6F"/>
    <w:rsid w:val="00970AF5"/>
    <w:rsid w:val="0097142E"/>
    <w:rsid w:val="00971919"/>
    <w:rsid w:val="00971C11"/>
    <w:rsid w:val="0097205C"/>
    <w:rsid w:val="009739CD"/>
    <w:rsid w:val="00974A1E"/>
    <w:rsid w:val="009752C1"/>
    <w:rsid w:val="009752EE"/>
    <w:rsid w:val="0097532C"/>
    <w:rsid w:val="00975D82"/>
    <w:rsid w:val="00976111"/>
    <w:rsid w:val="009763E9"/>
    <w:rsid w:val="00976555"/>
    <w:rsid w:val="00977164"/>
    <w:rsid w:val="00977FD1"/>
    <w:rsid w:val="009804CC"/>
    <w:rsid w:val="009807F2"/>
    <w:rsid w:val="0098144A"/>
    <w:rsid w:val="00981765"/>
    <w:rsid w:val="009818E7"/>
    <w:rsid w:val="0098222D"/>
    <w:rsid w:val="0098406B"/>
    <w:rsid w:val="009840B1"/>
    <w:rsid w:val="0098459D"/>
    <w:rsid w:val="0098484E"/>
    <w:rsid w:val="009849BE"/>
    <w:rsid w:val="00984C30"/>
    <w:rsid w:val="00984FE0"/>
    <w:rsid w:val="009853B0"/>
    <w:rsid w:val="009855BA"/>
    <w:rsid w:val="009856F8"/>
    <w:rsid w:val="00986851"/>
    <w:rsid w:val="00986CEA"/>
    <w:rsid w:val="00986D3E"/>
    <w:rsid w:val="009900BA"/>
    <w:rsid w:val="0099013F"/>
    <w:rsid w:val="009908DB"/>
    <w:rsid w:val="00990BD8"/>
    <w:rsid w:val="00990D53"/>
    <w:rsid w:val="00990D6F"/>
    <w:rsid w:val="009910F3"/>
    <w:rsid w:val="009919C1"/>
    <w:rsid w:val="00991D9E"/>
    <w:rsid w:val="009926EA"/>
    <w:rsid w:val="00992CEE"/>
    <w:rsid w:val="00992D23"/>
    <w:rsid w:val="0099313F"/>
    <w:rsid w:val="00993A0C"/>
    <w:rsid w:val="00993AF4"/>
    <w:rsid w:val="00993B88"/>
    <w:rsid w:val="00994576"/>
    <w:rsid w:val="0099504D"/>
    <w:rsid w:val="00995797"/>
    <w:rsid w:val="00995E62"/>
    <w:rsid w:val="009961C1"/>
    <w:rsid w:val="00996AB1"/>
    <w:rsid w:val="00996D8F"/>
    <w:rsid w:val="00997651"/>
    <w:rsid w:val="009A0092"/>
    <w:rsid w:val="009A0368"/>
    <w:rsid w:val="009A0E55"/>
    <w:rsid w:val="009A1111"/>
    <w:rsid w:val="009A1154"/>
    <w:rsid w:val="009A1216"/>
    <w:rsid w:val="009A191D"/>
    <w:rsid w:val="009A27B0"/>
    <w:rsid w:val="009A2B5B"/>
    <w:rsid w:val="009A30CC"/>
    <w:rsid w:val="009A32E0"/>
    <w:rsid w:val="009A44D1"/>
    <w:rsid w:val="009A5264"/>
    <w:rsid w:val="009A590C"/>
    <w:rsid w:val="009A5D5F"/>
    <w:rsid w:val="009A6420"/>
    <w:rsid w:val="009A6B6E"/>
    <w:rsid w:val="009A6FA8"/>
    <w:rsid w:val="009A789D"/>
    <w:rsid w:val="009A7ADD"/>
    <w:rsid w:val="009B20DB"/>
    <w:rsid w:val="009B28E9"/>
    <w:rsid w:val="009B297C"/>
    <w:rsid w:val="009B2D91"/>
    <w:rsid w:val="009B301A"/>
    <w:rsid w:val="009B307C"/>
    <w:rsid w:val="009B5678"/>
    <w:rsid w:val="009B56F5"/>
    <w:rsid w:val="009B57E5"/>
    <w:rsid w:val="009B61D9"/>
    <w:rsid w:val="009B660B"/>
    <w:rsid w:val="009B7625"/>
    <w:rsid w:val="009B7F18"/>
    <w:rsid w:val="009C00FC"/>
    <w:rsid w:val="009C0515"/>
    <w:rsid w:val="009C057E"/>
    <w:rsid w:val="009C0ECD"/>
    <w:rsid w:val="009C12FB"/>
    <w:rsid w:val="009C1D09"/>
    <w:rsid w:val="009C218D"/>
    <w:rsid w:val="009C33AB"/>
    <w:rsid w:val="009C38D4"/>
    <w:rsid w:val="009C464A"/>
    <w:rsid w:val="009C599A"/>
    <w:rsid w:val="009C6756"/>
    <w:rsid w:val="009C69A0"/>
    <w:rsid w:val="009C6EC6"/>
    <w:rsid w:val="009C7C37"/>
    <w:rsid w:val="009D0ACC"/>
    <w:rsid w:val="009D0AE9"/>
    <w:rsid w:val="009D0FF1"/>
    <w:rsid w:val="009D1419"/>
    <w:rsid w:val="009D1832"/>
    <w:rsid w:val="009D3121"/>
    <w:rsid w:val="009D4422"/>
    <w:rsid w:val="009D4533"/>
    <w:rsid w:val="009D4538"/>
    <w:rsid w:val="009D47E9"/>
    <w:rsid w:val="009D5418"/>
    <w:rsid w:val="009D590D"/>
    <w:rsid w:val="009D6274"/>
    <w:rsid w:val="009D6467"/>
    <w:rsid w:val="009D67D6"/>
    <w:rsid w:val="009D6AE7"/>
    <w:rsid w:val="009D6FE7"/>
    <w:rsid w:val="009D747C"/>
    <w:rsid w:val="009D7784"/>
    <w:rsid w:val="009D79A7"/>
    <w:rsid w:val="009D7D0C"/>
    <w:rsid w:val="009E07F8"/>
    <w:rsid w:val="009E0B72"/>
    <w:rsid w:val="009E0E33"/>
    <w:rsid w:val="009E12BC"/>
    <w:rsid w:val="009E1E90"/>
    <w:rsid w:val="009E1F9E"/>
    <w:rsid w:val="009E2E9D"/>
    <w:rsid w:val="009E2F46"/>
    <w:rsid w:val="009E338B"/>
    <w:rsid w:val="009E341F"/>
    <w:rsid w:val="009E34C9"/>
    <w:rsid w:val="009E3603"/>
    <w:rsid w:val="009E399B"/>
    <w:rsid w:val="009E4194"/>
    <w:rsid w:val="009E4712"/>
    <w:rsid w:val="009E4A5D"/>
    <w:rsid w:val="009E579F"/>
    <w:rsid w:val="009E6301"/>
    <w:rsid w:val="009E6CB6"/>
    <w:rsid w:val="009E6FA2"/>
    <w:rsid w:val="009E6FD2"/>
    <w:rsid w:val="009E70FC"/>
    <w:rsid w:val="009E734F"/>
    <w:rsid w:val="009E73E3"/>
    <w:rsid w:val="009E75F7"/>
    <w:rsid w:val="009E7F4D"/>
    <w:rsid w:val="009F0006"/>
    <w:rsid w:val="009F0B9C"/>
    <w:rsid w:val="009F1C0B"/>
    <w:rsid w:val="009F22CE"/>
    <w:rsid w:val="009F34E9"/>
    <w:rsid w:val="009F37C3"/>
    <w:rsid w:val="009F3A47"/>
    <w:rsid w:val="009F42B0"/>
    <w:rsid w:val="009F46C5"/>
    <w:rsid w:val="009F4DEF"/>
    <w:rsid w:val="009F4EB0"/>
    <w:rsid w:val="009F5019"/>
    <w:rsid w:val="009F516D"/>
    <w:rsid w:val="009F5A61"/>
    <w:rsid w:val="009F5FA6"/>
    <w:rsid w:val="009F663C"/>
    <w:rsid w:val="009F6F42"/>
    <w:rsid w:val="009F6FB7"/>
    <w:rsid w:val="00A00374"/>
    <w:rsid w:val="00A01490"/>
    <w:rsid w:val="00A0224D"/>
    <w:rsid w:val="00A024D5"/>
    <w:rsid w:val="00A03C9E"/>
    <w:rsid w:val="00A03F3D"/>
    <w:rsid w:val="00A0441E"/>
    <w:rsid w:val="00A0447B"/>
    <w:rsid w:val="00A04490"/>
    <w:rsid w:val="00A0464A"/>
    <w:rsid w:val="00A04B3D"/>
    <w:rsid w:val="00A04F28"/>
    <w:rsid w:val="00A05647"/>
    <w:rsid w:val="00A06537"/>
    <w:rsid w:val="00A069FE"/>
    <w:rsid w:val="00A071E6"/>
    <w:rsid w:val="00A10235"/>
    <w:rsid w:val="00A1038E"/>
    <w:rsid w:val="00A10747"/>
    <w:rsid w:val="00A12043"/>
    <w:rsid w:val="00A120BE"/>
    <w:rsid w:val="00A129E2"/>
    <w:rsid w:val="00A12DD0"/>
    <w:rsid w:val="00A13131"/>
    <w:rsid w:val="00A136A4"/>
    <w:rsid w:val="00A13746"/>
    <w:rsid w:val="00A145DB"/>
    <w:rsid w:val="00A15669"/>
    <w:rsid w:val="00A1652C"/>
    <w:rsid w:val="00A172FE"/>
    <w:rsid w:val="00A17AD4"/>
    <w:rsid w:val="00A17D2F"/>
    <w:rsid w:val="00A20136"/>
    <w:rsid w:val="00A209FD"/>
    <w:rsid w:val="00A20D8F"/>
    <w:rsid w:val="00A20DD9"/>
    <w:rsid w:val="00A21AF0"/>
    <w:rsid w:val="00A21C19"/>
    <w:rsid w:val="00A22BCB"/>
    <w:rsid w:val="00A22FE8"/>
    <w:rsid w:val="00A24235"/>
    <w:rsid w:val="00A243D5"/>
    <w:rsid w:val="00A2578A"/>
    <w:rsid w:val="00A260DA"/>
    <w:rsid w:val="00A26186"/>
    <w:rsid w:val="00A26193"/>
    <w:rsid w:val="00A275D2"/>
    <w:rsid w:val="00A27B2D"/>
    <w:rsid w:val="00A30277"/>
    <w:rsid w:val="00A304AB"/>
    <w:rsid w:val="00A30DF3"/>
    <w:rsid w:val="00A313A8"/>
    <w:rsid w:val="00A321E9"/>
    <w:rsid w:val="00A32745"/>
    <w:rsid w:val="00A3348A"/>
    <w:rsid w:val="00A3383E"/>
    <w:rsid w:val="00A33A35"/>
    <w:rsid w:val="00A33A94"/>
    <w:rsid w:val="00A33FBC"/>
    <w:rsid w:val="00A34017"/>
    <w:rsid w:val="00A34049"/>
    <w:rsid w:val="00A34400"/>
    <w:rsid w:val="00A34450"/>
    <w:rsid w:val="00A34668"/>
    <w:rsid w:val="00A353D8"/>
    <w:rsid w:val="00A362DD"/>
    <w:rsid w:val="00A36781"/>
    <w:rsid w:val="00A36964"/>
    <w:rsid w:val="00A373BF"/>
    <w:rsid w:val="00A375E8"/>
    <w:rsid w:val="00A37640"/>
    <w:rsid w:val="00A376CF"/>
    <w:rsid w:val="00A37DDD"/>
    <w:rsid w:val="00A40485"/>
    <w:rsid w:val="00A419C8"/>
    <w:rsid w:val="00A427D5"/>
    <w:rsid w:val="00A4293A"/>
    <w:rsid w:val="00A42D8E"/>
    <w:rsid w:val="00A42F41"/>
    <w:rsid w:val="00A448D2"/>
    <w:rsid w:val="00A44914"/>
    <w:rsid w:val="00A4505A"/>
    <w:rsid w:val="00A4531A"/>
    <w:rsid w:val="00A45768"/>
    <w:rsid w:val="00A459B3"/>
    <w:rsid w:val="00A45AED"/>
    <w:rsid w:val="00A45BAF"/>
    <w:rsid w:val="00A45C38"/>
    <w:rsid w:val="00A46819"/>
    <w:rsid w:val="00A472A8"/>
    <w:rsid w:val="00A474FD"/>
    <w:rsid w:val="00A4778A"/>
    <w:rsid w:val="00A47E1B"/>
    <w:rsid w:val="00A50163"/>
    <w:rsid w:val="00A50F87"/>
    <w:rsid w:val="00A50FD7"/>
    <w:rsid w:val="00A512E0"/>
    <w:rsid w:val="00A513DA"/>
    <w:rsid w:val="00A51537"/>
    <w:rsid w:val="00A5188E"/>
    <w:rsid w:val="00A51C22"/>
    <w:rsid w:val="00A51DCC"/>
    <w:rsid w:val="00A52686"/>
    <w:rsid w:val="00A52B01"/>
    <w:rsid w:val="00A52D30"/>
    <w:rsid w:val="00A52D9D"/>
    <w:rsid w:val="00A53CCF"/>
    <w:rsid w:val="00A544CF"/>
    <w:rsid w:val="00A5478C"/>
    <w:rsid w:val="00A54B12"/>
    <w:rsid w:val="00A54CE8"/>
    <w:rsid w:val="00A55002"/>
    <w:rsid w:val="00A558AA"/>
    <w:rsid w:val="00A55B31"/>
    <w:rsid w:val="00A55CF0"/>
    <w:rsid w:val="00A5679E"/>
    <w:rsid w:val="00A56EB8"/>
    <w:rsid w:val="00A57780"/>
    <w:rsid w:val="00A5796C"/>
    <w:rsid w:val="00A57F01"/>
    <w:rsid w:val="00A609F5"/>
    <w:rsid w:val="00A60DFF"/>
    <w:rsid w:val="00A61651"/>
    <w:rsid w:val="00A62031"/>
    <w:rsid w:val="00A63017"/>
    <w:rsid w:val="00A6315A"/>
    <w:rsid w:val="00A632A5"/>
    <w:rsid w:val="00A63462"/>
    <w:rsid w:val="00A6384F"/>
    <w:rsid w:val="00A63FF2"/>
    <w:rsid w:val="00A6569C"/>
    <w:rsid w:val="00A661C3"/>
    <w:rsid w:val="00A66587"/>
    <w:rsid w:val="00A66E46"/>
    <w:rsid w:val="00A67F9C"/>
    <w:rsid w:val="00A70388"/>
    <w:rsid w:val="00A7048F"/>
    <w:rsid w:val="00A70C57"/>
    <w:rsid w:val="00A71641"/>
    <w:rsid w:val="00A7197D"/>
    <w:rsid w:val="00A71C6D"/>
    <w:rsid w:val="00A71E71"/>
    <w:rsid w:val="00A7256C"/>
    <w:rsid w:val="00A727FD"/>
    <w:rsid w:val="00A72C38"/>
    <w:rsid w:val="00A73066"/>
    <w:rsid w:val="00A7328D"/>
    <w:rsid w:val="00A73947"/>
    <w:rsid w:val="00A739AA"/>
    <w:rsid w:val="00A73D03"/>
    <w:rsid w:val="00A73D58"/>
    <w:rsid w:val="00A74122"/>
    <w:rsid w:val="00A744D4"/>
    <w:rsid w:val="00A74A21"/>
    <w:rsid w:val="00A75864"/>
    <w:rsid w:val="00A75F5F"/>
    <w:rsid w:val="00A761C3"/>
    <w:rsid w:val="00A7636B"/>
    <w:rsid w:val="00A76559"/>
    <w:rsid w:val="00A771AA"/>
    <w:rsid w:val="00A77226"/>
    <w:rsid w:val="00A774F3"/>
    <w:rsid w:val="00A802E0"/>
    <w:rsid w:val="00A802FA"/>
    <w:rsid w:val="00A817DC"/>
    <w:rsid w:val="00A81AA2"/>
    <w:rsid w:val="00A81E31"/>
    <w:rsid w:val="00A8211C"/>
    <w:rsid w:val="00A82218"/>
    <w:rsid w:val="00A82CC8"/>
    <w:rsid w:val="00A82F01"/>
    <w:rsid w:val="00A83825"/>
    <w:rsid w:val="00A83917"/>
    <w:rsid w:val="00A83A50"/>
    <w:rsid w:val="00A83B8D"/>
    <w:rsid w:val="00A83CD9"/>
    <w:rsid w:val="00A83DBA"/>
    <w:rsid w:val="00A85B92"/>
    <w:rsid w:val="00A85FC8"/>
    <w:rsid w:val="00A86F2B"/>
    <w:rsid w:val="00A87806"/>
    <w:rsid w:val="00A90388"/>
    <w:rsid w:val="00A9045E"/>
    <w:rsid w:val="00A91025"/>
    <w:rsid w:val="00A91AA2"/>
    <w:rsid w:val="00A91AD2"/>
    <w:rsid w:val="00A91AE3"/>
    <w:rsid w:val="00A91CD0"/>
    <w:rsid w:val="00A925E3"/>
    <w:rsid w:val="00A928A7"/>
    <w:rsid w:val="00A93350"/>
    <w:rsid w:val="00A9412F"/>
    <w:rsid w:val="00A94DF2"/>
    <w:rsid w:val="00A951E5"/>
    <w:rsid w:val="00A957EE"/>
    <w:rsid w:val="00A95FB9"/>
    <w:rsid w:val="00A96494"/>
    <w:rsid w:val="00A964D8"/>
    <w:rsid w:val="00A96544"/>
    <w:rsid w:val="00A965F2"/>
    <w:rsid w:val="00A9715E"/>
    <w:rsid w:val="00A9732C"/>
    <w:rsid w:val="00A97E1E"/>
    <w:rsid w:val="00A97F25"/>
    <w:rsid w:val="00AA0B4E"/>
    <w:rsid w:val="00AA0DDA"/>
    <w:rsid w:val="00AA2F11"/>
    <w:rsid w:val="00AA3063"/>
    <w:rsid w:val="00AA32EA"/>
    <w:rsid w:val="00AA3A0D"/>
    <w:rsid w:val="00AA3CFD"/>
    <w:rsid w:val="00AA3FDD"/>
    <w:rsid w:val="00AA507B"/>
    <w:rsid w:val="00AA51D5"/>
    <w:rsid w:val="00AA56D2"/>
    <w:rsid w:val="00AA5E18"/>
    <w:rsid w:val="00AA6399"/>
    <w:rsid w:val="00AA63DE"/>
    <w:rsid w:val="00AA6666"/>
    <w:rsid w:val="00AA66B1"/>
    <w:rsid w:val="00AA7521"/>
    <w:rsid w:val="00AA7926"/>
    <w:rsid w:val="00AA7999"/>
    <w:rsid w:val="00AB02EC"/>
    <w:rsid w:val="00AB144D"/>
    <w:rsid w:val="00AB16E1"/>
    <w:rsid w:val="00AB1822"/>
    <w:rsid w:val="00AB2237"/>
    <w:rsid w:val="00AB24B9"/>
    <w:rsid w:val="00AB25B2"/>
    <w:rsid w:val="00AB294C"/>
    <w:rsid w:val="00AB2C21"/>
    <w:rsid w:val="00AB2C81"/>
    <w:rsid w:val="00AB2E18"/>
    <w:rsid w:val="00AB3064"/>
    <w:rsid w:val="00AB30A0"/>
    <w:rsid w:val="00AB3986"/>
    <w:rsid w:val="00AB3DF5"/>
    <w:rsid w:val="00AB4447"/>
    <w:rsid w:val="00AB47D3"/>
    <w:rsid w:val="00AB4CAD"/>
    <w:rsid w:val="00AB5333"/>
    <w:rsid w:val="00AB5487"/>
    <w:rsid w:val="00AB5522"/>
    <w:rsid w:val="00AB5B69"/>
    <w:rsid w:val="00AB611C"/>
    <w:rsid w:val="00AB620F"/>
    <w:rsid w:val="00AB640A"/>
    <w:rsid w:val="00AB6B2D"/>
    <w:rsid w:val="00AB7E09"/>
    <w:rsid w:val="00AB7E8C"/>
    <w:rsid w:val="00AC032D"/>
    <w:rsid w:val="00AC06E1"/>
    <w:rsid w:val="00AC0CA1"/>
    <w:rsid w:val="00AC142C"/>
    <w:rsid w:val="00AC1F4A"/>
    <w:rsid w:val="00AC2AF5"/>
    <w:rsid w:val="00AC3541"/>
    <w:rsid w:val="00AC3DE6"/>
    <w:rsid w:val="00AC457C"/>
    <w:rsid w:val="00AC4899"/>
    <w:rsid w:val="00AC4BEB"/>
    <w:rsid w:val="00AC4D19"/>
    <w:rsid w:val="00AC5357"/>
    <w:rsid w:val="00AC5DAE"/>
    <w:rsid w:val="00AC5F58"/>
    <w:rsid w:val="00AC65C8"/>
    <w:rsid w:val="00AC6C74"/>
    <w:rsid w:val="00AC7233"/>
    <w:rsid w:val="00AC7678"/>
    <w:rsid w:val="00AC776C"/>
    <w:rsid w:val="00AC7EC1"/>
    <w:rsid w:val="00AD0006"/>
    <w:rsid w:val="00AD0538"/>
    <w:rsid w:val="00AD061A"/>
    <w:rsid w:val="00AD0D09"/>
    <w:rsid w:val="00AD11D3"/>
    <w:rsid w:val="00AD1639"/>
    <w:rsid w:val="00AD2025"/>
    <w:rsid w:val="00AD2055"/>
    <w:rsid w:val="00AD2148"/>
    <w:rsid w:val="00AD21B1"/>
    <w:rsid w:val="00AD24CE"/>
    <w:rsid w:val="00AD36D0"/>
    <w:rsid w:val="00AD381B"/>
    <w:rsid w:val="00AD4110"/>
    <w:rsid w:val="00AD4D00"/>
    <w:rsid w:val="00AD58A2"/>
    <w:rsid w:val="00AD59E1"/>
    <w:rsid w:val="00AD5B99"/>
    <w:rsid w:val="00AD68D7"/>
    <w:rsid w:val="00AD6C8A"/>
    <w:rsid w:val="00AD6DB5"/>
    <w:rsid w:val="00AD764D"/>
    <w:rsid w:val="00AE0135"/>
    <w:rsid w:val="00AE016F"/>
    <w:rsid w:val="00AE0193"/>
    <w:rsid w:val="00AE1A12"/>
    <w:rsid w:val="00AE1B68"/>
    <w:rsid w:val="00AE23DA"/>
    <w:rsid w:val="00AE2FD2"/>
    <w:rsid w:val="00AE3365"/>
    <w:rsid w:val="00AE375A"/>
    <w:rsid w:val="00AE3916"/>
    <w:rsid w:val="00AE3A82"/>
    <w:rsid w:val="00AE3CD2"/>
    <w:rsid w:val="00AE3F7D"/>
    <w:rsid w:val="00AE4E6A"/>
    <w:rsid w:val="00AE54E4"/>
    <w:rsid w:val="00AE5522"/>
    <w:rsid w:val="00AE63A6"/>
    <w:rsid w:val="00AE78F4"/>
    <w:rsid w:val="00AE7C4B"/>
    <w:rsid w:val="00AF00E7"/>
    <w:rsid w:val="00AF0446"/>
    <w:rsid w:val="00AF0966"/>
    <w:rsid w:val="00AF0DBA"/>
    <w:rsid w:val="00AF0F56"/>
    <w:rsid w:val="00AF101D"/>
    <w:rsid w:val="00AF1831"/>
    <w:rsid w:val="00AF1A2C"/>
    <w:rsid w:val="00AF1B46"/>
    <w:rsid w:val="00AF1B91"/>
    <w:rsid w:val="00AF2A66"/>
    <w:rsid w:val="00AF3053"/>
    <w:rsid w:val="00AF3478"/>
    <w:rsid w:val="00AF37DC"/>
    <w:rsid w:val="00AF3831"/>
    <w:rsid w:val="00AF4A1D"/>
    <w:rsid w:val="00AF4F54"/>
    <w:rsid w:val="00AF50CE"/>
    <w:rsid w:val="00AF574B"/>
    <w:rsid w:val="00AF576A"/>
    <w:rsid w:val="00AF5DCF"/>
    <w:rsid w:val="00AF62D8"/>
    <w:rsid w:val="00AF634C"/>
    <w:rsid w:val="00AF66B0"/>
    <w:rsid w:val="00AF742B"/>
    <w:rsid w:val="00AF778D"/>
    <w:rsid w:val="00AF7798"/>
    <w:rsid w:val="00B001E7"/>
    <w:rsid w:val="00B0047E"/>
    <w:rsid w:val="00B00F65"/>
    <w:rsid w:val="00B00F73"/>
    <w:rsid w:val="00B00F9D"/>
    <w:rsid w:val="00B016D8"/>
    <w:rsid w:val="00B01F50"/>
    <w:rsid w:val="00B039BF"/>
    <w:rsid w:val="00B03D69"/>
    <w:rsid w:val="00B0465D"/>
    <w:rsid w:val="00B04796"/>
    <w:rsid w:val="00B047B8"/>
    <w:rsid w:val="00B053F0"/>
    <w:rsid w:val="00B05819"/>
    <w:rsid w:val="00B05AF7"/>
    <w:rsid w:val="00B05B88"/>
    <w:rsid w:val="00B05CCA"/>
    <w:rsid w:val="00B05F6C"/>
    <w:rsid w:val="00B06DEB"/>
    <w:rsid w:val="00B06E23"/>
    <w:rsid w:val="00B070F3"/>
    <w:rsid w:val="00B074BE"/>
    <w:rsid w:val="00B07B72"/>
    <w:rsid w:val="00B100D8"/>
    <w:rsid w:val="00B10C3C"/>
    <w:rsid w:val="00B10CB5"/>
    <w:rsid w:val="00B10CFE"/>
    <w:rsid w:val="00B10DF7"/>
    <w:rsid w:val="00B11332"/>
    <w:rsid w:val="00B11430"/>
    <w:rsid w:val="00B1150A"/>
    <w:rsid w:val="00B12636"/>
    <w:rsid w:val="00B12ED5"/>
    <w:rsid w:val="00B12EE9"/>
    <w:rsid w:val="00B12EF0"/>
    <w:rsid w:val="00B13BD8"/>
    <w:rsid w:val="00B14AEE"/>
    <w:rsid w:val="00B152F9"/>
    <w:rsid w:val="00B163EA"/>
    <w:rsid w:val="00B16815"/>
    <w:rsid w:val="00B16A92"/>
    <w:rsid w:val="00B170E8"/>
    <w:rsid w:val="00B17D60"/>
    <w:rsid w:val="00B21550"/>
    <w:rsid w:val="00B21904"/>
    <w:rsid w:val="00B21A9B"/>
    <w:rsid w:val="00B21BBD"/>
    <w:rsid w:val="00B2285E"/>
    <w:rsid w:val="00B23049"/>
    <w:rsid w:val="00B2321A"/>
    <w:rsid w:val="00B2374E"/>
    <w:rsid w:val="00B237C5"/>
    <w:rsid w:val="00B23CBB"/>
    <w:rsid w:val="00B23EC4"/>
    <w:rsid w:val="00B24102"/>
    <w:rsid w:val="00B2418D"/>
    <w:rsid w:val="00B24523"/>
    <w:rsid w:val="00B248BD"/>
    <w:rsid w:val="00B24A53"/>
    <w:rsid w:val="00B26115"/>
    <w:rsid w:val="00B261B5"/>
    <w:rsid w:val="00B263FA"/>
    <w:rsid w:val="00B26AE5"/>
    <w:rsid w:val="00B26ED8"/>
    <w:rsid w:val="00B27DDE"/>
    <w:rsid w:val="00B30316"/>
    <w:rsid w:val="00B3057F"/>
    <w:rsid w:val="00B30CE5"/>
    <w:rsid w:val="00B30E1E"/>
    <w:rsid w:val="00B3285C"/>
    <w:rsid w:val="00B3288B"/>
    <w:rsid w:val="00B32A27"/>
    <w:rsid w:val="00B3320C"/>
    <w:rsid w:val="00B334DD"/>
    <w:rsid w:val="00B33C28"/>
    <w:rsid w:val="00B33E2B"/>
    <w:rsid w:val="00B34214"/>
    <w:rsid w:val="00B34299"/>
    <w:rsid w:val="00B34346"/>
    <w:rsid w:val="00B3469D"/>
    <w:rsid w:val="00B348B4"/>
    <w:rsid w:val="00B34979"/>
    <w:rsid w:val="00B34B3C"/>
    <w:rsid w:val="00B34B8B"/>
    <w:rsid w:val="00B34F7B"/>
    <w:rsid w:val="00B34F7D"/>
    <w:rsid w:val="00B36208"/>
    <w:rsid w:val="00B36437"/>
    <w:rsid w:val="00B36586"/>
    <w:rsid w:val="00B36DDD"/>
    <w:rsid w:val="00B372AA"/>
    <w:rsid w:val="00B40090"/>
    <w:rsid w:val="00B40488"/>
    <w:rsid w:val="00B4063C"/>
    <w:rsid w:val="00B40B5D"/>
    <w:rsid w:val="00B410AC"/>
    <w:rsid w:val="00B412B0"/>
    <w:rsid w:val="00B41381"/>
    <w:rsid w:val="00B414F6"/>
    <w:rsid w:val="00B42D56"/>
    <w:rsid w:val="00B430E2"/>
    <w:rsid w:val="00B431F5"/>
    <w:rsid w:val="00B4391A"/>
    <w:rsid w:val="00B444A0"/>
    <w:rsid w:val="00B44575"/>
    <w:rsid w:val="00B449D6"/>
    <w:rsid w:val="00B45646"/>
    <w:rsid w:val="00B46668"/>
    <w:rsid w:val="00B4676F"/>
    <w:rsid w:val="00B46ACF"/>
    <w:rsid w:val="00B47CB2"/>
    <w:rsid w:val="00B5014C"/>
    <w:rsid w:val="00B502DA"/>
    <w:rsid w:val="00B503B4"/>
    <w:rsid w:val="00B503C5"/>
    <w:rsid w:val="00B50BCD"/>
    <w:rsid w:val="00B50BD1"/>
    <w:rsid w:val="00B5123F"/>
    <w:rsid w:val="00B512AE"/>
    <w:rsid w:val="00B51897"/>
    <w:rsid w:val="00B53700"/>
    <w:rsid w:val="00B53C92"/>
    <w:rsid w:val="00B54CE2"/>
    <w:rsid w:val="00B54E8E"/>
    <w:rsid w:val="00B54FF3"/>
    <w:rsid w:val="00B5526D"/>
    <w:rsid w:val="00B559A1"/>
    <w:rsid w:val="00B56D4C"/>
    <w:rsid w:val="00B57F96"/>
    <w:rsid w:val="00B6050C"/>
    <w:rsid w:val="00B60721"/>
    <w:rsid w:val="00B60E03"/>
    <w:rsid w:val="00B60F33"/>
    <w:rsid w:val="00B6101D"/>
    <w:rsid w:val="00B61108"/>
    <w:rsid w:val="00B61F83"/>
    <w:rsid w:val="00B6205B"/>
    <w:rsid w:val="00B6283A"/>
    <w:rsid w:val="00B62E63"/>
    <w:rsid w:val="00B62F47"/>
    <w:rsid w:val="00B641E3"/>
    <w:rsid w:val="00B64A8A"/>
    <w:rsid w:val="00B65873"/>
    <w:rsid w:val="00B6602C"/>
    <w:rsid w:val="00B6653B"/>
    <w:rsid w:val="00B66554"/>
    <w:rsid w:val="00B66D7D"/>
    <w:rsid w:val="00B66E47"/>
    <w:rsid w:val="00B67069"/>
    <w:rsid w:val="00B6720F"/>
    <w:rsid w:val="00B6742A"/>
    <w:rsid w:val="00B67B95"/>
    <w:rsid w:val="00B67BF1"/>
    <w:rsid w:val="00B70990"/>
    <w:rsid w:val="00B70B0E"/>
    <w:rsid w:val="00B70DAD"/>
    <w:rsid w:val="00B72018"/>
    <w:rsid w:val="00B721FF"/>
    <w:rsid w:val="00B722C8"/>
    <w:rsid w:val="00B72BC3"/>
    <w:rsid w:val="00B72F4B"/>
    <w:rsid w:val="00B7331C"/>
    <w:rsid w:val="00B73448"/>
    <w:rsid w:val="00B73B86"/>
    <w:rsid w:val="00B73CD7"/>
    <w:rsid w:val="00B73DF1"/>
    <w:rsid w:val="00B73E85"/>
    <w:rsid w:val="00B74C3C"/>
    <w:rsid w:val="00B74F61"/>
    <w:rsid w:val="00B76D80"/>
    <w:rsid w:val="00B76E26"/>
    <w:rsid w:val="00B77094"/>
    <w:rsid w:val="00B77315"/>
    <w:rsid w:val="00B77360"/>
    <w:rsid w:val="00B7771E"/>
    <w:rsid w:val="00B77894"/>
    <w:rsid w:val="00B804CD"/>
    <w:rsid w:val="00B80BCE"/>
    <w:rsid w:val="00B80F37"/>
    <w:rsid w:val="00B8109E"/>
    <w:rsid w:val="00B81A0A"/>
    <w:rsid w:val="00B821FE"/>
    <w:rsid w:val="00B82ADF"/>
    <w:rsid w:val="00B83731"/>
    <w:rsid w:val="00B83BA6"/>
    <w:rsid w:val="00B85BD4"/>
    <w:rsid w:val="00B86341"/>
    <w:rsid w:val="00B875F1"/>
    <w:rsid w:val="00B87791"/>
    <w:rsid w:val="00B87B02"/>
    <w:rsid w:val="00B900B3"/>
    <w:rsid w:val="00B90222"/>
    <w:rsid w:val="00B911A0"/>
    <w:rsid w:val="00B912CC"/>
    <w:rsid w:val="00B9185A"/>
    <w:rsid w:val="00B91B45"/>
    <w:rsid w:val="00B926B1"/>
    <w:rsid w:val="00B929D3"/>
    <w:rsid w:val="00B929FD"/>
    <w:rsid w:val="00B92C7F"/>
    <w:rsid w:val="00B9380E"/>
    <w:rsid w:val="00B93A81"/>
    <w:rsid w:val="00B93ED8"/>
    <w:rsid w:val="00B946CF"/>
    <w:rsid w:val="00B94E9B"/>
    <w:rsid w:val="00B95204"/>
    <w:rsid w:val="00B9601B"/>
    <w:rsid w:val="00B96310"/>
    <w:rsid w:val="00B96EE5"/>
    <w:rsid w:val="00B973B1"/>
    <w:rsid w:val="00B9772B"/>
    <w:rsid w:val="00B97DA1"/>
    <w:rsid w:val="00B97E7E"/>
    <w:rsid w:val="00BA042A"/>
    <w:rsid w:val="00BA08AC"/>
    <w:rsid w:val="00BA0B1A"/>
    <w:rsid w:val="00BA0E2D"/>
    <w:rsid w:val="00BA15F1"/>
    <w:rsid w:val="00BA2847"/>
    <w:rsid w:val="00BA2D03"/>
    <w:rsid w:val="00BA3132"/>
    <w:rsid w:val="00BA3E06"/>
    <w:rsid w:val="00BA53B3"/>
    <w:rsid w:val="00BA5630"/>
    <w:rsid w:val="00BA5BF1"/>
    <w:rsid w:val="00BA671D"/>
    <w:rsid w:val="00BA6E09"/>
    <w:rsid w:val="00BA6ED8"/>
    <w:rsid w:val="00BA711A"/>
    <w:rsid w:val="00BA722B"/>
    <w:rsid w:val="00BA76DE"/>
    <w:rsid w:val="00BA7A38"/>
    <w:rsid w:val="00BB09AB"/>
    <w:rsid w:val="00BB23D2"/>
    <w:rsid w:val="00BB2606"/>
    <w:rsid w:val="00BB3E15"/>
    <w:rsid w:val="00BB40B8"/>
    <w:rsid w:val="00BB4245"/>
    <w:rsid w:val="00BB4B2A"/>
    <w:rsid w:val="00BB5088"/>
    <w:rsid w:val="00BB5356"/>
    <w:rsid w:val="00BB535E"/>
    <w:rsid w:val="00BB6071"/>
    <w:rsid w:val="00BB6161"/>
    <w:rsid w:val="00BB627E"/>
    <w:rsid w:val="00BB689E"/>
    <w:rsid w:val="00BB6992"/>
    <w:rsid w:val="00BB70A7"/>
    <w:rsid w:val="00BB7AD1"/>
    <w:rsid w:val="00BB7E42"/>
    <w:rsid w:val="00BC1138"/>
    <w:rsid w:val="00BC1688"/>
    <w:rsid w:val="00BC2499"/>
    <w:rsid w:val="00BC2590"/>
    <w:rsid w:val="00BC260E"/>
    <w:rsid w:val="00BC2658"/>
    <w:rsid w:val="00BC2C75"/>
    <w:rsid w:val="00BC3475"/>
    <w:rsid w:val="00BC4B20"/>
    <w:rsid w:val="00BC504B"/>
    <w:rsid w:val="00BC5267"/>
    <w:rsid w:val="00BC5340"/>
    <w:rsid w:val="00BC58E7"/>
    <w:rsid w:val="00BC59B0"/>
    <w:rsid w:val="00BC5BBE"/>
    <w:rsid w:val="00BC6071"/>
    <w:rsid w:val="00BC64B8"/>
    <w:rsid w:val="00BC7088"/>
    <w:rsid w:val="00BC73F7"/>
    <w:rsid w:val="00BC79F3"/>
    <w:rsid w:val="00BC7C5A"/>
    <w:rsid w:val="00BC7C9C"/>
    <w:rsid w:val="00BD0B25"/>
    <w:rsid w:val="00BD11D4"/>
    <w:rsid w:val="00BD1768"/>
    <w:rsid w:val="00BD32B3"/>
    <w:rsid w:val="00BD3CCC"/>
    <w:rsid w:val="00BD4321"/>
    <w:rsid w:val="00BD4443"/>
    <w:rsid w:val="00BD445A"/>
    <w:rsid w:val="00BD47AA"/>
    <w:rsid w:val="00BD4E08"/>
    <w:rsid w:val="00BD500D"/>
    <w:rsid w:val="00BD5247"/>
    <w:rsid w:val="00BD5CF5"/>
    <w:rsid w:val="00BD5DA4"/>
    <w:rsid w:val="00BD5F00"/>
    <w:rsid w:val="00BD6A2C"/>
    <w:rsid w:val="00BD6DC6"/>
    <w:rsid w:val="00BD6F72"/>
    <w:rsid w:val="00BE062A"/>
    <w:rsid w:val="00BE1195"/>
    <w:rsid w:val="00BE11E1"/>
    <w:rsid w:val="00BE1472"/>
    <w:rsid w:val="00BE1BED"/>
    <w:rsid w:val="00BE1BFF"/>
    <w:rsid w:val="00BE23A6"/>
    <w:rsid w:val="00BE279C"/>
    <w:rsid w:val="00BE357D"/>
    <w:rsid w:val="00BE3850"/>
    <w:rsid w:val="00BE3962"/>
    <w:rsid w:val="00BE3DCD"/>
    <w:rsid w:val="00BE4A69"/>
    <w:rsid w:val="00BE54F7"/>
    <w:rsid w:val="00BE5B4B"/>
    <w:rsid w:val="00BE5E01"/>
    <w:rsid w:val="00BE605C"/>
    <w:rsid w:val="00BE6733"/>
    <w:rsid w:val="00BE7A2A"/>
    <w:rsid w:val="00BF059E"/>
    <w:rsid w:val="00BF0635"/>
    <w:rsid w:val="00BF07D2"/>
    <w:rsid w:val="00BF086E"/>
    <w:rsid w:val="00BF0A54"/>
    <w:rsid w:val="00BF101F"/>
    <w:rsid w:val="00BF1A73"/>
    <w:rsid w:val="00BF1CCD"/>
    <w:rsid w:val="00BF1DD9"/>
    <w:rsid w:val="00BF2786"/>
    <w:rsid w:val="00BF28B0"/>
    <w:rsid w:val="00BF2D9C"/>
    <w:rsid w:val="00BF369D"/>
    <w:rsid w:val="00BF3734"/>
    <w:rsid w:val="00BF392E"/>
    <w:rsid w:val="00BF4985"/>
    <w:rsid w:val="00BF531F"/>
    <w:rsid w:val="00BF5810"/>
    <w:rsid w:val="00BF60B6"/>
    <w:rsid w:val="00BF6936"/>
    <w:rsid w:val="00BF6CB6"/>
    <w:rsid w:val="00BF7246"/>
    <w:rsid w:val="00C0020B"/>
    <w:rsid w:val="00C003A5"/>
    <w:rsid w:val="00C004EA"/>
    <w:rsid w:val="00C00701"/>
    <w:rsid w:val="00C0089F"/>
    <w:rsid w:val="00C009BE"/>
    <w:rsid w:val="00C00DBE"/>
    <w:rsid w:val="00C00FA6"/>
    <w:rsid w:val="00C01A80"/>
    <w:rsid w:val="00C01E2D"/>
    <w:rsid w:val="00C02389"/>
    <w:rsid w:val="00C04A51"/>
    <w:rsid w:val="00C05094"/>
    <w:rsid w:val="00C05706"/>
    <w:rsid w:val="00C0669F"/>
    <w:rsid w:val="00C079D5"/>
    <w:rsid w:val="00C07C05"/>
    <w:rsid w:val="00C07C14"/>
    <w:rsid w:val="00C07CFF"/>
    <w:rsid w:val="00C1085A"/>
    <w:rsid w:val="00C10997"/>
    <w:rsid w:val="00C10A02"/>
    <w:rsid w:val="00C10F7E"/>
    <w:rsid w:val="00C10FFF"/>
    <w:rsid w:val="00C11681"/>
    <w:rsid w:val="00C11699"/>
    <w:rsid w:val="00C11992"/>
    <w:rsid w:val="00C12005"/>
    <w:rsid w:val="00C127C2"/>
    <w:rsid w:val="00C12883"/>
    <w:rsid w:val="00C129DB"/>
    <w:rsid w:val="00C137F3"/>
    <w:rsid w:val="00C13A13"/>
    <w:rsid w:val="00C13BD5"/>
    <w:rsid w:val="00C148EC"/>
    <w:rsid w:val="00C14A93"/>
    <w:rsid w:val="00C14C0A"/>
    <w:rsid w:val="00C15271"/>
    <w:rsid w:val="00C166B7"/>
    <w:rsid w:val="00C16B15"/>
    <w:rsid w:val="00C16C05"/>
    <w:rsid w:val="00C16D89"/>
    <w:rsid w:val="00C17A36"/>
    <w:rsid w:val="00C17B77"/>
    <w:rsid w:val="00C203B1"/>
    <w:rsid w:val="00C20E8A"/>
    <w:rsid w:val="00C21193"/>
    <w:rsid w:val="00C21948"/>
    <w:rsid w:val="00C21B35"/>
    <w:rsid w:val="00C21C8D"/>
    <w:rsid w:val="00C21D86"/>
    <w:rsid w:val="00C22621"/>
    <w:rsid w:val="00C23825"/>
    <w:rsid w:val="00C2385D"/>
    <w:rsid w:val="00C23964"/>
    <w:rsid w:val="00C245E9"/>
    <w:rsid w:val="00C24DFF"/>
    <w:rsid w:val="00C2522D"/>
    <w:rsid w:val="00C25341"/>
    <w:rsid w:val="00C2537C"/>
    <w:rsid w:val="00C25813"/>
    <w:rsid w:val="00C259D9"/>
    <w:rsid w:val="00C25C78"/>
    <w:rsid w:val="00C25FC8"/>
    <w:rsid w:val="00C2613A"/>
    <w:rsid w:val="00C2695E"/>
    <w:rsid w:val="00C26D68"/>
    <w:rsid w:val="00C278B6"/>
    <w:rsid w:val="00C312C0"/>
    <w:rsid w:val="00C31A38"/>
    <w:rsid w:val="00C31AEC"/>
    <w:rsid w:val="00C32199"/>
    <w:rsid w:val="00C329D9"/>
    <w:rsid w:val="00C32FD0"/>
    <w:rsid w:val="00C33666"/>
    <w:rsid w:val="00C33B91"/>
    <w:rsid w:val="00C33F05"/>
    <w:rsid w:val="00C340FF"/>
    <w:rsid w:val="00C344FC"/>
    <w:rsid w:val="00C34514"/>
    <w:rsid w:val="00C352CD"/>
    <w:rsid w:val="00C35BC2"/>
    <w:rsid w:val="00C35CEC"/>
    <w:rsid w:val="00C36170"/>
    <w:rsid w:val="00C36308"/>
    <w:rsid w:val="00C367CC"/>
    <w:rsid w:val="00C3696A"/>
    <w:rsid w:val="00C36E8F"/>
    <w:rsid w:val="00C376C5"/>
    <w:rsid w:val="00C37708"/>
    <w:rsid w:val="00C37A87"/>
    <w:rsid w:val="00C37BEF"/>
    <w:rsid w:val="00C40247"/>
    <w:rsid w:val="00C40322"/>
    <w:rsid w:val="00C410AE"/>
    <w:rsid w:val="00C4288C"/>
    <w:rsid w:val="00C42939"/>
    <w:rsid w:val="00C42ED7"/>
    <w:rsid w:val="00C431F1"/>
    <w:rsid w:val="00C43396"/>
    <w:rsid w:val="00C434C4"/>
    <w:rsid w:val="00C434DB"/>
    <w:rsid w:val="00C437FC"/>
    <w:rsid w:val="00C43D01"/>
    <w:rsid w:val="00C43F15"/>
    <w:rsid w:val="00C44457"/>
    <w:rsid w:val="00C46492"/>
    <w:rsid w:val="00C46606"/>
    <w:rsid w:val="00C468D2"/>
    <w:rsid w:val="00C469A9"/>
    <w:rsid w:val="00C46D0F"/>
    <w:rsid w:val="00C46D10"/>
    <w:rsid w:val="00C46EA6"/>
    <w:rsid w:val="00C47D71"/>
    <w:rsid w:val="00C5004D"/>
    <w:rsid w:val="00C5057E"/>
    <w:rsid w:val="00C50A69"/>
    <w:rsid w:val="00C50ADA"/>
    <w:rsid w:val="00C50F33"/>
    <w:rsid w:val="00C51285"/>
    <w:rsid w:val="00C51EC5"/>
    <w:rsid w:val="00C52181"/>
    <w:rsid w:val="00C52B9A"/>
    <w:rsid w:val="00C530B0"/>
    <w:rsid w:val="00C5478A"/>
    <w:rsid w:val="00C54ECD"/>
    <w:rsid w:val="00C550B6"/>
    <w:rsid w:val="00C553D1"/>
    <w:rsid w:val="00C55C5F"/>
    <w:rsid w:val="00C56E47"/>
    <w:rsid w:val="00C57463"/>
    <w:rsid w:val="00C576F7"/>
    <w:rsid w:val="00C60693"/>
    <w:rsid w:val="00C61F74"/>
    <w:rsid w:val="00C61FF9"/>
    <w:rsid w:val="00C624BA"/>
    <w:rsid w:val="00C627A0"/>
    <w:rsid w:val="00C63707"/>
    <w:rsid w:val="00C63AEA"/>
    <w:rsid w:val="00C63C71"/>
    <w:rsid w:val="00C64ED3"/>
    <w:rsid w:val="00C65A79"/>
    <w:rsid w:val="00C65C8E"/>
    <w:rsid w:val="00C662F9"/>
    <w:rsid w:val="00C665A3"/>
    <w:rsid w:val="00C6769E"/>
    <w:rsid w:val="00C70295"/>
    <w:rsid w:val="00C709CF"/>
    <w:rsid w:val="00C718BC"/>
    <w:rsid w:val="00C7245A"/>
    <w:rsid w:val="00C725BA"/>
    <w:rsid w:val="00C72612"/>
    <w:rsid w:val="00C726F9"/>
    <w:rsid w:val="00C72A92"/>
    <w:rsid w:val="00C72BA6"/>
    <w:rsid w:val="00C72D76"/>
    <w:rsid w:val="00C73451"/>
    <w:rsid w:val="00C735EF"/>
    <w:rsid w:val="00C74116"/>
    <w:rsid w:val="00C74904"/>
    <w:rsid w:val="00C74D1E"/>
    <w:rsid w:val="00C751BB"/>
    <w:rsid w:val="00C751E9"/>
    <w:rsid w:val="00C751FE"/>
    <w:rsid w:val="00C75292"/>
    <w:rsid w:val="00C7571B"/>
    <w:rsid w:val="00C75851"/>
    <w:rsid w:val="00C76231"/>
    <w:rsid w:val="00C76655"/>
    <w:rsid w:val="00C76CF9"/>
    <w:rsid w:val="00C771EE"/>
    <w:rsid w:val="00C77C41"/>
    <w:rsid w:val="00C77F8F"/>
    <w:rsid w:val="00C80688"/>
    <w:rsid w:val="00C81037"/>
    <w:rsid w:val="00C81936"/>
    <w:rsid w:val="00C81E77"/>
    <w:rsid w:val="00C824A9"/>
    <w:rsid w:val="00C82659"/>
    <w:rsid w:val="00C83C80"/>
    <w:rsid w:val="00C84134"/>
    <w:rsid w:val="00C8473C"/>
    <w:rsid w:val="00C849D1"/>
    <w:rsid w:val="00C84AC6"/>
    <w:rsid w:val="00C84ACD"/>
    <w:rsid w:val="00C84ED8"/>
    <w:rsid w:val="00C851FB"/>
    <w:rsid w:val="00C87C1A"/>
    <w:rsid w:val="00C87E1B"/>
    <w:rsid w:val="00C9015A"/>
    <w:rsid w:val="00C9067B"/>
    <w:rsid w:val="00C90CD5"/>
    <w:rsid w:val="00C90CF2"/>
    <w:rsid w:val="00C91809"/>
    <w:rsid w:val="00C91988"/>
    <w:rsid w:val="00C91CAC"/>
    <w:rsid w:val="00C92777"/>
    <w:rsid w:val="00C9311C"/>
    <w:rsid w:val="00C93BBE"/>
    <w:rsid w:val="00C94011"/>
    <w:rsid w:val="00C9401E"/>
    <w:rsid w:val="00C942B8"/>
    <w:rsid w:val="00C946AF"/>
    <w:rsid w:val="00C95315"/>
    <w:rsid w:val="00C95644"/>
    <w:rsid w:val="00C9567A"/>
    <w:rsid w:val="00C95A31"/>
    <w:rsid w:val="00C95ECE"/>
    <w:rsid w:val="00C96886"/>
    <w:rsid w:val="00C969B6"/>
    <w:rsid w:val="00C96DFF"/>
    <w:rsid w:val="00CA026F"/>
    <w:rsid w:val="00CA076E"/>
    <w:rsid w:val="00CA08D0"/>
    <w:rsid w:val="00CA100D"/>
    <w:rsid w:val="00CA14DF"/>
    <w:rsid w:val="00CA2122"/>
    <w:rsid w:val="00CA2527"/>
    <w:rsid w:val="00CA2590"/>
    <w:rsid w:val="00CA26EA"/>
    <w:rsid w:val="00CA27D3"/>
    <w:rsid w:val="00CA3368"/>
    <w:rsid w:val="00CA3560"/>
    <w:rsid w:val="00CA3802"/>
    <w:rsid w:val="00CA40C6"/>
    <w:rsid w:val="00CA4141"/>
    <w:rsid w:val="00CA4839"/>
    <w:rsid w:val="00CA4B91"/>
    <w:rsid w:val="00CA506A"/>
    <w:rsid w:val="00CA524A"/>
    <w:rsid w:val="00CA54E7"/>
    <w:rsid w:val="00CA5738"/>
    <w:rsid w:val="00CA5CED"/>
    <w:rsid w:val="00CA7880"/>
    <w:rsid w:val="00CB064C"/>
    <w:rsid w:val="00CB07D1"/>
    <w:rsid w:val="00CB132B"/>
    <w:rsid w:val="00CB1C87"/>
    <w:rsid w:val="00CB1DD7"/>
    <w:rsid w:val="00CB2159"/>
    <w:rsid w:val="00CB22A2"/>
    <w:rsid w:val="00CB2F71"/>
    <w:rsid w:val="00CB3470"/>
    <w:rsid w:val="00CB3C50"/>
    <w:rsid w:val="00CB4186"/>
    <w:rsid w:val="00CB482C"/>
    <w:rsid w:val="00CB4D41"/>
    <w:rsid w:val="00CB5180"/>
    <w:rsid w:val="00CB520C"/>
    <w:rsid w:val="00CB5855"/>
    <w:rsid w:val="00CB63A5"/>
    <w:rsid w:val="00CB64E9"/>
    <w:rsid w:val="00CB69EA"/>
    <w:rsid w:val="00CB6A69"/>
    <w:rsid w:val="00CB6E64"/>
    <w:rsid w:val="00CB6FED"/>
    <w:rsid w:val="00CB6FF8"/>
    <w:rsid w:val="00CB7182"/>
    <w:rsid w:val="00CB7811"/>
    <w:rsid w:val="00CB7970"/>
    <w:rsid w:val="00CB7E56"/>
    <w:rsid w:val="00CC0362"/>
    <w:rsid w:val="00CC1548"/>
    <w:rsid w:val="00CC1976"/>
    <w:rsid w:val="00CC1C00"/>
    <w:rsid w:val="00CC2619"/>
    <w:rsid w:val="00CC2EF7"/>
    <w:rsid w:val="00CC2F10"/>
    <w:rsid w:val="00CC2F13"/>
    <w:rsid w:val="00CC36F7"/>
    <w:rsid w:val="00CC3A92"/>
    <w:rsid w:val="00CC3D6A"/>
    <w:rsid w:val="00CC3F88"/>
    <w:rsid w:val="00CC438B"/>
    <w:rsid w:val="00CC43E3"/>
    <w:rsid w:val="00CC4731"/>
    <w:rsid w:val="00CC54D2"/>
    <w:rsid w:val="00CC570A"/>
    <w:rsid w:val="00CC5AC2"/>
    <w:rsid w:val="00CC5B9F"/>
    <w:rsid w:val="00CC5C5A"/>
    <w:rsid w:val="00CC6490"/>
    <w:rsid w:val="00CC690E"/>
    <w:rsid w:val="00CC6BFC"/>
    <w:rsid w:val="00CC7049"/>
    <w:rsid w:val="00CC722F"/>
    <w:rsid w:val="00CC7418"/>
    <w:rsid w:val="00CC7E09"/>
    <w:rsid w:val="00CD05DC"/>
    <w:rsid w:val="00CD09C1"/>
    <w:rsid w:val="00CD0EB2"/>
    <w:rsid w:val="00CD11D4"/>
    <w:rsid w:val="00CD2176"/>
    <w:rsid w:val="00CD273E"/>
    <w:rsid w:val="00CD29B9"/>
    <w:rsid w:val="00CD2A7D"/>
    <w:rsid w:val="00CD2EC1"/>
    <w:rsid w:val="00CD347C"/>
    <w:rsid w:val="00CD37FF"/>
    <w:rsid w:val="00CD3FC6"/>
    <w:rsid w:val="00CD4AC6"/>
    <w:rsid w:val="00CD5188"/>
    <w:rsid w:val="00CD5467"/>
    <w:rsid w:val="00CD5D53"/>
    <w:rsid w:val="00CD6894"/>
    <w:rsid w:val="00CE1295"/>
    <w:rsid w:val="00CE3068"/>
    <w:rsid w:val="00CE337A"/>
    <w:rsid w:val="00CE34AC"/>
    <w:rsid w:val="00CE4A40"/>
    <w:rsid w:val="00CE4DCD"/>
    <w:rsid w:val="00CE53F8"/>
    <w:rsid w:val="00CE54B9"/>
    <w:rsid w:val="00CE5763"/>
    <w:rsid w:val="00CE5B77"/>
    <w:rsid w:val="00CE61D6"/>
    <w:rsid w:val="00CE669B"/>
    <w:rsid w:val="00CE69C8"/>
    <w:rsid w:val="00CE69FD"/>
    <w:rsid w:val="00CE6AEC"/>
    <w:rsid w:val="00CE77A4"/>
    <w:rsid w:val="00CE7A89"/>
    <w:rsid w:val="00CF09D2"/>
    <w:rsid w:val="00CF0B24"/>
    <w:rsid w:val="00CF0C60"/>
    <w:rsid w:val="00CF0DEB"/>
    <w:rsid w:val="00CF1271"/>
    <w:rsid w:val="00CF2416"/>
    <w:rsid w:val="00CF27E7"/>
    <w:rsid w:val="00CF472F"/>
    <w:rsid w:val="00CF53E8"/>
    <w:rsid w:val="00CF5BD0"/>
    <w:rsid w:val="00CF6FCA"/>
    <w:rsid w:val="00CF76A5"/>
    <w:rsid w:val="00CF7FE4"/>
    <w:rsid w:val="00D005F5"/>
    <w:rsid w:val="00D00881"/>
    <w:rsid w:val="00D0091E"/>
    <w:rsid w:val="00D00E71"/>
    <w:rsid w:val="00D01D6E"/>
    <w:rsid w:val="00D02182"/>
    <w:rsid w:val="00D0289C"/>
    <w:rsid w:val="00D02992"/>
    <w:rsid w:val="00D02A81"/>
    <w:rsid w:val="00D02DC6"/>
    <w:rsid w:val="00D02F8B"/>
    <w:rsid w:val="00D03FCF"/>
    <w:rsid w:val="00D045B0"/>
    <w:rsid w:val="00D04FE4"/>
    <w:rsid w:val="00D05256"/>
    <w:rsid w:val="00D066D6"/>
    <w:rsid w:val="00D06846"/>
    <w:rsid w:val="00D06AEA"/>
    <w:rsid w:val="00D06D7F"/>
    <w:rsid w:val="00D06DE4"/>
    <w:rsid w:val="00D06F45"/>
    <w:rsid w:val="00D06F82"/>
    <w:rsid w:val="00D077B4"/>
    <w:rsid w:val="00D106C4"/>
    <w:rsid w:val="00D1095E"/>
    <w:rsid w:val="00D10BD8"/>
    <w:rsid w:val="00D10DCA"/>
    <w:rsid w:val="00D11203"/>
    <w:rsid w:val="00D115E7"/>
    <w:rsid w:val="00D1165C"/>
    <w:rsid w:val="00D119D0"/>
    <w:rsid w:val="00D12822"/>
    <w:rsid w:val="00D12999"/>
    <w:rsid w:val="00D12FE0"/>
    <w:rsid w:val="00D1340A"/>
    <w:rsid w:val="00D13615"/>
    <w:rsid w:val="00D1369B"/>
    <w:rsid w:val="00D13875"/>
    <w:rsid w:val="00D1423F"/>
    <w:rsid w:val="00D14341"/>
    <w:rsid w:val="00D14D70"/>
    <w:rsid w:val="00D14E33"/>
    <w:rsid w:val="00D15A9F"/>
    <w:rsid w:val="00D166F2"/>
    <w:rsid w:val="00D16881"/>
    <w:rsid w:val="00D168F2"/>
    <w:rsid w:val="00D16C3D"/>
    <w:rsid w:val="00D16C98"/>
    <w:rsid w:val="00D16E4B"/>
    <w:rsid w:val="00D17413"/>
    <w:rsid w:val="00D1753C"/>
    <w:rsid w:val="00D1753E"/>
    <w:rsid w:val="00D17FAD"/>
    <w:rsid w:val="00D20284"/>
    <w:rsid w:val="00D20675"/>
    <w:rsid w:val="00D21958"/>
    <w:rsid w:val="00D21F8C"/>
    <w:rsid w:val="00D2351F"/>
    <w:rsid w:val="00D23916"/>
    <w:rsid w:val="00D23D93"/>
    <w:rsid w:val="00D23DA1"/>
    <w:rsid w:val="00D24074"/>
    <w:rsid w:val="00D2440C"/>
    <w:rsid w:val="00D24BBE"/>
    <w:rsid w:val="00D25110"/>
    <w:rsid w:val="00D2533B"/>
    <w:rsid w:val="00D25C09"/>
    <w:rsid w:val="00D25D57"/>
    <w:rsid w:val="00D260C2"/>
    <w:rsid w:val="00D26EF2"/>
    <w:rsid w:val="00D273E4"/>
    <w:rsid w:val="00D3009F"/>
    <w:rsid w:val="00D30144"/>
    <w:rsid w:val="00D30448"/>
    <w:rsid w:val="00D3188F"/>
    <w:rsid w:val="00D32E65"/>
    <w:rsid w:val="00D3301E"/>
    <w:rsid w:val="00D33578"/>
    <w:rsid w:val="00D34B7B"/>
    <w:rsid w:val="00D34D74"/>
    <w:rsid w:val="00D351EF"/>
    <w:rsid w:val="00D35A9A"/>
    <w:rsid w:val="00D35CAB"/>
    <w:rsid w:val="00D35DD8"/>
    <w:rsid w:val="00D35FB9"/>
    <w:rsid w:val="00D3667F"/>
    <w:rsid w:val="00D37140"/>
    <w:rsid w:val="00D371E5"/>
    <w:rsid w:val="00D37B35"/>
    <w:rsid w:val="00D37EE4"/>
    <w:rsid w:val="00D404F2"/>
    <w:rsid w:val="00D4056D"/>
    <w:rsid w:val="00D40997"/>
    <w:rsid w:val="00D40D06"/>
    <w:rsid w:val="00D42359"/>
    <w:rsid w:val="00D42B57"/>
    <w:rsid w:val="00D42C85"/>
    <w:rsid w:val="00D439CB"/>
    <w:rsid w:val="00D43FD8"/>
    <w:rsid w:val="00D4405F"/>
    <w:rsid w:val="00D44259"/>
    <w:rsid w:val="00D4524F"/>
    <w:rsid w:val="00D45D5A"/>
    <w:rsid w:val="00D45EF7"/>
    <w:rsid w:val="00D469E3"/>
    <w:rsid w:val="00D46AC0"/>
    <w:rsid w:val="00D471FA"/>
    <w:rsid w:val="00D50124"/>
    <w:rsid w:val="00D50405"/>
    <w:rsid w:val="00D5136B"/>
    <w:rsid w:val="00D51532"/>
    <w:rsid w:val="00D5166D"/>
    <w:rsid w:val="00D52CF2"/>
    <w:rsid w:val="00D535DB"/>
    <w:rsid w:val="00D53D22"/>
    <w:rsid w:val="00D560C5"/>
    <w:rsid w:val="00D565C6"/>
    <w:rsid w:val="00D565F6"/>
    <w:rsid w:val="00D56B6E"/>
    <w:rsid w:val="00D5745B"/>
    <w:rsid w:val="00D57FD2"/>
    <w:rsid w:val="00D60CB2"/>
    <w:rsid w:val="00D60E6A"/>
    <w:rsid w:val="00D61157"/>
    <w:rsid w:val="00D61712"/>
    <w:rsid w:val="00D62A66"/>
    <w:rsid w:val="00D633C8"/>
    <w:rsid w:val="00D634A7"/>
    <w:rsid w:val="00D634E7"/>
    <w:rsid w:val="00D645F2"/>
    <w:rsid w:val="00D649C6"/>
    <w:rsid w:val="00D65342"/>
    <w:rsid w:val="00D653D8"/>
    <w:rsid w:val="00D6551C"/>
    <w:rsid w:val="00D659B7"/>
    <w:rsid w:val="00D66622"/>
    <w:rsid w:val="00D66688"/>
    <w:rsid w:val="00D66BFE"/>
    <w:rsid w:val="00D66F64"/>
    <w:rsid w:val="00D67272"/>
    <w:rsid w:val="00D67EC9"/>
    <w:rsid w:val="00D70A63"/>
    <w:rsid w:val="00D712A1"/>
    <w:rsid w:val="00D71479"/>
    <w:rsid w:val="00D716B1"/>
    <w:rsid w:val="00D719B8"/>
    <w:rsid w:val="00D719CE"/>
    <w:rsid w:val="00D7277B"/>
    <w:rsid w:val="00D72782"/>
    <w:rsid w:val="00D72852"/>
    <w:rsid w:val="00D729CA"/>
    <w:rsid w:val="00D72EA9"/>
    <w:rsid w:val="00D736A8"/>
    <w:rsid w:val="00D74B62"/>
    <w:rsid w:val="00D75700"/>
    <w:rsid w:val="00D7587A"/>
    <w:rsid w:val="00D768CE"/>
    <w:rsid w:val="00D76C3D"/>
    <w:rsid w:val="00D77032"/>
    <w:rsid w:val="00D778AD"/>
    <w:rsid w:val="00D80710"/>
    <w:rsid w:val="00D807DF"/>
    <w:rsid w:val="00D811AB"/>
    <w:rsid w:val="00D811FD"/>
    <w:rsid w:val="00D81272"/>
    <w:rsid w:val="00D81D59"/>
    <w:rsid w:val="00D81E40"/>
    <w:rsid w:val="00D8232E"/>
    <w:rsid w:val="00D828C3"/>
    <w:rsid w:val="00D82CA9"/>
    <w:rsid w:val="00D82F42"/>
    <w:rsid w:val="00D83257"/>
    <w:rsid w:val="00D83D46"/>
    <w:rsid w:val="00D83F34"/>
    <w:rsid w:val="00D84074"/>
    <w:rsid w:val="00D84555"/>
    <w:rsid w:val="00D84A61"/>
    <w:rsid w:val="00D84E07"/>
    <w:rsid w:val="00D8624A"/>
    <w:rsid w:val="00D865FB"/>
    <w:rsid w:val="00D86786"/>
    <w:rsid w:val="00D8680C"/>
    <w:rsid w:val="00D87787"/>
    <w:rsid w:val="00D87955"/>
    <w:rsid w:val="00D901D4"/>
    <w:rsid w:val="00D909ED"/>
    <w:rsid w:val="00D91756"/>
    <w:rsid w:val="00D91A25"/>
    <w:rsid w:val="00D91C8D"/>
    <w:rsid w:val="00D92930"/>
    <w:rsid w:val="00D93549"/>
    <w:rsid w:val="00D93A50"/>
    <w:rsid w:val="00D93E9E"/>
    <w:rsid w:val="00D94031"/>
    <w:rsid w:val="00D9473D"/>
    <w:rsid w:val="00D94F8F"/>
    <w:rsid w:val="00D95776"/>
    <w:rsid w:val="00D959B8"/>
    <w:rsid w:val="00D95C0E"/>
    <w:rsid w:val="00D963DE"/>
    <w:rsid w:val="00D96573"/>
    <w:rsid w:val="00D966FB"/>
    <w:rsid w:val="00D96D93"/>
    <w:rsid w:val="00D97293"/>
    <w:rsid w:val="00D97BBE"/>
    <w:rsid w:val="00D97DF1"/>
    <w:rsid w:val="00DA0906"/>
    <w:rsid w:val="00DA0EB5"/>
    <w:rsid w:val="00DA0FBF"/>
    <w:rsid w:val="00DA15C5"/>
    <w:rsid w:val="00DA173D"/>
    <w:rsid w:val="00DA1C15"/>
    <w:rsid w:val="00DA1FC1"/>
    <w:rsid w:val="00DA21B5"/>
    <w:rsid w:val="00DA24FF"/>
    <w:rsid w:val="00DA26D9"/>
    <w:rsid w:val="00DA2930"/>
    <w:rsid w:val="00DA2E58"/>
    <w:rsid w:val="00DA2FA5"/>
    <w:rsid w:val="00DA31BE"/>
    <w:rsid w:val="00DA320C"/>
    <w:rsid w:val="00DA3562"/>
    <w:rsid w:val="00DA3B96"/>
    <w:rsid w:val="00DA43EE"/>
    <w:rsid w:val="00DA5190"/>
    <w:rsid w:val="00DA5346"/>
    <w:rsid w:val="00DA5388"/>
    <w:rsid w:val="00DA619D"/>
    <w:rsid w:val="00DA659F"/>
    <w:rsid w:val="00DA73BA"/>
    <w:rsid w:val="00DA7AC9"/>
    <w:rsid w:val="00DB03D8"/>
    <w:rsid w:val="00DB061E"/>
    <w:rsid w:val="00DB1472"/>
    <w:rsid w:val="00DB1786"/>
    <w:rsid w:val="00DB20F5"/>
    <w:rsid w:val="00DB25AD"/>
    <w:rsid w:val="00DB2A4B"/>
    <w:rsid w:val="00DB363E"/>
    <w:rsid w:val="00DB3C8B"/>
    <w:rsid w:val="00DB3FB1"/>
    <w:rsid w:val="00DB4531"/>
    <w:rsid w:val="00DB477B"/>
    <w:rsid w:val="00DB4E78"/>
    <w:rsid w:val="00DB5DA2"/>
    <w:rsid w:val="00DB6AD7"/>
    <w:rsid w:val="00DB7529"/>
    <w:rsid w:val="00DB7597"/>
    <w:rsid w:val="00DC00EC"/>
    <w:rsid w:val="00DC0ACF"/>
    <w:rsid w:val="00DC1A4F"/>
    <w:rsid w:val="00DC1A70"/>
    <w:rsid w:val="00DC1D3B"/>
    <w:rsid w:val="00DC1DA0"/>
    <w:rsid w:val="00DC1EBD"/>
    <w:rsid w:val="00DC25AD"/>
    <w:rsid w:val="00DC25C1"/>
    <w:rsid w:val="00DC2FA1"/>
    <w:rsid w:val="00DC39D0"/>
    <w:rsid w:val="00DC3B6F"/>
    <w:rsid w:val="00DC3F25"/>
    <w:rsid w:val="00DC4CC9"/>
    <w:rsid w:val="00DC53CE"/>
    <w:rsid w:val="00DC54D4"/>
    <w:rsid w:val="00DC5A08"/>
    <w:rsid w:val="00DC607F"/>
    <w:rsid w:val="00DC62BF"/>
    <w:rsid w:val="00DC635E"/>
    <w:rsid w:val="00DC6981"/>
    <w:rsid w:val="00DC75AC"/>
    <w:rsid w:val="00DC7B60"/>
    <w:rsid w:val="00DD0451"/>
    <w:rsid w:val="00DD07C7"/>
    <w:rsid w:val="00DD07F9"/>
    <w:rsid w:val="00DD1175"/>
    <w:rsid w:val="00DD1696"/>
    <w:rsid w:val="00DD1754"/>
    <w:rsid w:val="00DD1817"/>
    <w:rsid w:val="00DD2084"/>
    <w:rsid w:val="00DD281C"/>
    <w:rsid w:val="00DD3130"/>
    <w:rsid w:val="00DD32D8"/>
    <w:rsid w:val="00DD3ED8"/>
    <w:rsid w:val="00DD441B"/>
    <w:rsid w:val="00DD4813"/>
    <w:rsid w:val="00DD4B98"/>
    <w:rsid w:val="00DD569A"/>
    <w:rsid w:val="00DD65B8"/>
    <w:rsid w:val="00DD6915"/>
    <w:rsid w:val="00DD6A96"/>
    <w:rsid w:val="00DD6C4B"/>
    <w:rsid w:val="00DD733D"/>
    <w:rsid w:val="00DD778C"/>
    <w:rsid w:val="00DD78CB"/>
    <w:rsid w:val="00DD7ED9"/>
    <w:rsid w:val="00DE0175"/>
    <w:rsid w:val="00DE04A5"/>
    <w:rsid w:val="00DE15ED"/>
    <w:rsid w:val="00DE281F"/>
    <w:rsid w:val="00DE2B90"/>
    <w:rsid w:val="00DE3BF6"/>
    <w:rsid w:val="00DE4CCD"/>
    <w:rsid w:val="00DE54ED"/>
    <w:rsid w:val="00DE7283"/>
    <w:rsid w:val="00DE746E"/>
    <w:rsid w:val="00DF081F"/>
    <w:rsid w:val="00DF0B36"/>
    <w:rsid w:val="00DF127B"/>
    <w:rsid w:val="00DF1A37"/>
    <w:rsid w:val="00DF1AFC"/>
    <w:rsid w:val="00DF1C1E"/>
    <w:rsid w:val="00DF1CE7"/>
    <w:rsid w:val="00DF238D"/>
    <w:rsid w:val="00DF29A3"/>
    <w:rsid w:val="00DF2DDA"/>
    <w:rsid w:val="00DF33EE"/>
    <w:rsid w:val="00DF3DBC"/>
    <w:rsid w:val="00DF44BB"/>
    <w:rsid w:val="00DF46BB"/>
    <w:rsid w:val="00DF4B97"/>
    <w:rsid w:val="00DF5688"/>
    <w:rsid w:val="00DF5B31"/>
    <w:rsid w:val="00DF6B14"/>
    <w:rsid w:val="00DF7291"/>
    <w:rsid w:val="00DF7720"/>
    <w:rsid w:val="00DF7ED2"/>
    <w:rsid w:val="00E0036F"/>
    <w:rsid w:val="00E010D1"/>
    <w:rsid w:val="00E0145D"/>
    <w:rsid w:val="00E01A78"/>
    <w:rsid w:val="00E027A5"/>
    <w:rsid w:val="00E02879"/>
    <w:rsid w:val="00E039BE"/>
    <w:rsid w:val="00E03C83"/>
    <w:rsid w:val="00E04580"/>
    <w:rsid w:val="00E045BA"/>
    <w:rsid w:val="00E04843"/>
    <w:rsid w:val="00E04DCE"/>
    <w:rsid w:val="00E0508F"/>
    <w:rsid w:val="00E0601B"/>
    <w:rsid w:val="00E078BB"/>
    <w:rsid w:val="00E07A64"/>
    <w:rsid w:val="00E07EC9"/>
    <w:rsid w:val="00E10397"/>
    <w:rsid w:val="00E1044F"/>
    <w:rsid w:val="00E10A5E"/>
    <w:rsid w:val="00E10CCB"/>
    <w:rsid w:val="00E10F3D"/>
    <w:rsid w:val="00E117D3"/>
    <w:rsid w:val="00E11FE4"/>
    <w:rsid w:val="00E12C28"/>
    <w:rsid w:val="00E12C7F"/>
    <w:rsid w:val="00E12DE5"/>
    <w:rsid w:val="00E133BF"/>
    <w:rsid w:val="00E1479F"/>
    <w:rsid w:val="00E14ED6"/>
    <w:rsid w:val="00E1577B"/>
    <w:rsid w:val="00E15805"/>
    <w:rsid w:val="00E16423"/>
    <w:rsid w:val="00E168F7"/>
    <w:rsid w:val="00E17515"/>
    <w:rsid w:val="00E17865"/>
    <w:rsid w:val="00E17BB5"/>
    <w:rsid w:val="00E17DD4"/>
    <w:rsid w:val="00E20537"/>
    <w:rsid w:val="00E226A9"/>
    <w:rsid w:val="00E226DC"/>
    <w:rsid w:val="00E22BD0"/>
    <w:rsid w:val="00E23017"/>
    <w:rsid w:val="00E240F4"/>
    <w:rsid w:val="00E2416C"/>
    <w:rsid w:val="00E2467D"/>
    <w:rsid w:val="00E24D94"/>
    <w:rsid w:val="00E252D9"/>
    <w:rsid w:val="00E25330"/>
    <w:rsid w:val="00E2568C"/>
    <w:rsid w:val="00E260A3"/>
    <w:rsid w:val="00E2648A"/>
    <w:rsid w:val="00E26BB5"/>
    <w:rsid w:val="00E27BFF"/>
    <w:rsid w:val="00E306ED"/>
    <w:rsid w:val="00E30B59"/>
    <w:rsid w:val="00E30E3B"/>
    <w:rsid w:val="00E31B2D"/>
    <w:rsid w:val="00E31D1B"/>
    <w:rsid w:val="00E3216A"/>
    <w:rsid w:val="00E32539"/>
    <w:rsid w:val="00E32CC9"/>
    <w:rsid w:val="00E338F7"/>
    <w:rsid w:val="00E33D67"/>
    <w:rsid w:val="00E34779"/>
    <w:rsid w:val="00E34E6C"/>
    <w:rsid w:val="00E34ECB"/>
    <w:rsid w:val="00E34FAF"/>
    <w:rsid w:val="00E35D8F"/>
    <w:rsid w:val="00E40149"/>
    <w:rsid w:val="00E409EA"/>
    <w:rsid w:val="00E40EE4"/>
    <w:rsid w:val="00E40F40"/>
    <w:rsid w:val="00E41215"/>
    <w:rsid w:val="00E41AB9"/>
    <w:rsid w:val="00E41B30"/>
    <w:rsid w:val="00E423C3"/>
    <w:rsid w:val="00E42613"/>
    <w:rsid w:val="00E42CDC"/>
    <w:rsid w:val="00E43AEC"/>
    <w:rsid w:val="00E440E5"/>
    <w:rsid w:val="00E446F4"/>
    <w:rsid w:val="00E44AEC"/>
    <w:rsid w:val="00E45814"/>
    <w:rsid w:val="00E4636A"/>
    <w:rsid w:val="00E4667E"/>
    <w:rsid w:val="00E4694E"/>
    <w:rsid w:val="00E46C1A"/>
    <w:rsid w:val="00E471EB"/>
    <w:rsid w:val="00E47594"/>
    <w:rsid w:val="00E47875"/>
    <w:rsid w:val="00E50C98"/>
    <w:rsid w:val="00E51CA8"/>
    <w:rsid w:val="00E51F21"/>
    <w:rsid w:val="00E51FC0"/>
    <w:rsid w:val="00E520CA"/>
    <w:rsid w:val="00E52438"/>
    <w:rsid w:val="00E5283B"/>
    <w:rsid w:val="00E5283F"/>
    <w:rsid w:val="00E52920"/>
    <w:rsid w:val="00E52DA6"/>
    <w:rsid w:val="00E52F1B"/>
    <w:rsid w:val="00E5386C"/>
    <w:rsid w:val="00E54208"/>
    <w:rsid w:val="00E5422C"/>
    <w:rsid w:val="00E543DE"/>
    <w:rsid w:val="00E54625"/>
    <w:rsid w:val="00E5471D"/>
    <w:rsid w:val="00E54E40"/>
    <w:rsid w:val="00E55173"/>
    <w:rsid w:val="00E553BE"/>
    <w:rsid w:val="00E55979"/>
    <w:rsid w:val="00E55CEC"/>
    <w:rsid w:val="00E55EBB"/>
    <w:rsid w:val="00E56912"/>
    <w:rsid w:val="00E56B48"/>
    <w:rsid w:val="00E56B69"/>
    <w:rsid w:val="00E56C12"/>
    <w:rsid w:val="00E56CE2"/>
    <w:rsid w:val="00E57668"/>
    <w:rsid w:val="00E57A40"/>
    <w:rsid w:val="00E57D08"/>
    <w:rsid w:val="00E6035F"/>
    <w:rsid w:val="00E607C8"/>
    <w:rsid w:val="00E60924"/>
    <w:rsid w:val="00E61068"/>
    <w:rsid w:val="00E6195E"/>
    <w:rsid w:val="00E61F4A"/>
    <w:rsid w:val="00E623A3"/>
    <w:rsid w:val="00E624AC"/>
    <w:rsid w:val="00E626AF"/>
    <w:rsid w:val="00E62B8B"/>
    <w:rsid w:val="00E63355"/>
    <w:rsid w:val="00E639B7"/>
    <w:rsid w:val="00E6439A"/>
    <w:rsid w:val="00E643CE"/>
    <w:rsid w:val="00E6475B"/>
    <w:rsid w:val="00E6534B"/>
    <w:rsid w:val="00E6539D"/>
    <w:rsid w:val="00E65465"/>
    <w:rsid w:val="00E655CF"/>
    <w:rsid w:val="00E6576B"/>
    <w:rsid w:val="00E65A34"/>
    <w:rsid w:val="00E6679B"/>
    <w:rsid w:val="00E66CDF"/>
    <w:rsid w:val="00E6746B"/>
    <w:rsid w:val="00E677CA"/>
    <w:rsid w:val="00E702EB"/>
    <w:rsid w:val="00E712E2"/>
    <w:rsid w:val="00E716A5"/>
    <w:rsid w:val="00E716F1"/>
    <w:rsid w:val="00E71E0F"/>
    <w:rsid w:val="00E72EE2"/>
    <w:rsid w:val="00E73211"/>
    <w:rsid w:val="00E7390F"/>
    <w:rsid w:val="00E73DE1"/>
    <w:rsid w:val="00E740F2"/>
    <w:rsid w:val="00E7457D"/>
    <w:rsid w:val="00E74588"/>
    <w:rsid w:val="00E7465C"/>
    <w:rsid w:val="00E74DB9"/>
    <w:rsid w:val="00E75D3C"/>
    <w:rsid w:val="00E7664B"/>
    <w:rsid w:val="00E76782"/>
    <w:rsid w:val="00E76ADD"/>
    <w:rsid w:val="00E76E36"/>
    <w:rsid w:val="00E771F8"/>
    <w:rsid w:val="00E806F5"/>
    <w:rsid w:val="00E81F0B"/>
    <w:rsid w:val="00E829C2"/>
    <w:rsid w:val="00E83A7A"/>
    <w:rsid w:val="00E845F5"/>
    <w:rsid w:val="00E84BA6"/>
    <w:rsid w:val="00E8527D"/>
    <w:rsid w:val="00E85A30"/>
    <w:rsid w:val="00E85B74"/>
    <w:rsid w:val="00E86729"/>
    <w:rsid w:val="00E86C16"/>
    <w:rsid w:val="00E86D8F"/>
    <w:rsid w:val="00E86ED1"/>
    <w:rsid w:val="00E87016"/>
    <w:rsid w:val="00E872E9"/>
    <w:rsid w:val="00E87827"/>
    <w:rsid w:val="00E87F9A"/>
    <w:rsid w:val="00E902F2"/>
    <w:rsid w:val="00E9040F"/>
    <w:rsid w:val="00E908B9"/>
    <w:rsid w:val="00E9095C"/>
    <w:rsid w:val="00E90FDE"/>
    <w:rsid w:val="00E91174"/>
    <w:rsid w:val="00E9130B"/>
    <w:rsid w:val="00E91906"/>
    <w:rsid w:val="00E91C95"/>
    <w:rsid w:val="00E91E0E"/>
    <w:rsid w:val="00E9233A"/>
    <w:rsid w:val="00E92389"/>
    <w:rsid w:val="00E923B1"/>
    <w:rsid w:val="00E9276A"/>
    <w:rsid w:val="00E92789"/>
    <w:rsid w:val="00E93138"/>
    <w:rsid w:val="00E93A84"/>
    <w:rsid w:val="00E94072"/>
    <w:rsid w:val="00E94F17"/>
    <w:rsid w:val="00E95231"/>
    <w:rsid w:val="00E9559B"/>
    <w:rsid w:val="00E95749"/>
    <w:rsid w:val="00E95972"/>
    <w:rsid w:val="00E95EDA"/>
    <w:rsid w:val="00E9730A"/>
    <w:rsid w:val="00E97981"/>
    <w:rsid w:val="00E97DA7"/>
    <w:rsid w:val="00EA0154"/>
    <w:rsid w:val="00EA017E"/>
    <w:rsid w:val="00EA02AE"/>
    <w:rsid w:val="00EA0B8A"/>
    <w:rsid w:val="00EA2642"/>
    <w:rsid w:val="00EA2A02"/>
    <w:rsid w:val="00EA34D7"/>
    <w:rsid w:val="00EA3C9F"/>
    <w:rsid w:val="00EA40B9"/>
    <w:rsid w:val="00EA43C0"/>
    <w:rsid w:val="00EA4F8D"/>
    <w:rsid w:val="00EA5055"/>
    <w:rsid w:val="00EA5402"/>
    <w:rsid w:val="00EA6647"/>
    <w:rsid w:val="00EA7265"/>
    <w:rsid w:val="00EA75CA"/>
    <w:rsid w:val="00EA7CBD"/>
    <w:rsid w:val="00EB0BEE"/>
    <w:rsid w:val="00EB1482"/>
    <w:rsid w:val="00EB1C47"/>
    <w:rsid w:val="00EB1ED5"/>
    <w:rsid w:val="00EB39E6"/>
    <w:rsid w:val="00EB4063"/>
    <w:rsid w:val="00EB420C"/>
    <w:rsid w:val="00EB42E5"/>
    <w:rsid w:val="00EB4302"/>
    <w:rsid w:val="00EB53D4"/>
    <w:rsid w:val="00EB55B6"/>
    <w:rsid w:val="00EB5D86"/>
    <w:rsid w:val="00EB63D1"/>
    <w:rsid w:val="00EB646B"/>
    <w:rsid w:val="00EB6D98"/>
    <w:rsid w:val="00EC037A"/>
    <w:rsid w:val="00EC071B"/>
    <w:rsid w:val="00EC085B"/>
    <w:rsid w:val="00EC0943"/>
    <w:rsid w:val="00EC18DC"/>
    <w:rsid w:val="00EC1B37"/>
    <w:rsid w:val="00EC1FD9"/>
    <w:rsid w:val="00EC20EF"/>
    <w:rsid w:val="00EC22CF"/>
    <w:rsid w:val="00EC28D9"/>
    <w:rsid w:val="00EC2AB9"/>
    <w:rsid w:val="00EC3F34"/>
    <w:rsid w:val="00EC4871"/>
    <w:rsid w:val="00EC4BC6"/>
    <w:rsid w:val="00EC5023"/>
    <w:rsid w:val="00EC7127"/>
    <w:rsid w:val="00EC7E63"/>
    <w:rsid w:val="00ED0534"/>
    <w:rsid w:val="00ED07E3"/>
    <w:rsid w:val="00ED088F"/>
    <w:rsid w:val="00ED18FA"/>
    <w:rsid w:val="00ED1B8A"/>
    <w:rsid w:val="00ED1C14"/>
    <w:rsid w:val="00ED2F40"/>
    <w:rsid w:val="00ED3363"/>
    <w:rsid w:val="00ED406E"/>
    <w:rsid w:val="00ED442E"/>
    <w:rsid w:val="00ED4882"/>
    <w:rsid w:val="00ED4A4D"/>
    <w:rsid w:val="00ED4E88"/>
    <w:rsid w:val="00ED505E"/>
    <w:rsid w:val="00ED5309"/>
    <w:rsid w:val="00ED5950"/>
    <w:rsid w:val="00ED5F62"/>
    <w:rsid w:val="00ED6436"/>
    <w:rsid w:val="00ED652E"/>
    <w:rsid w:val="00ED68E8"/>
    <w:rsid w:val="00ED6B35"/>
    <w:rsid w:val="00ED6BA9"/>
    <w:rsid w:val="00ED761B"/>
    <w:rsid w:val="00ED7AB4"/>
    <w:rsid w:val="00EE0386"/>
    <w:rsid w:val="00EE0BD3"/>
    <w:rsid w:val="00EE1525"/>
    <w:rsid w:val="00EE173D"/>
    <w:rsid w:val="00EE18F9"/>
    <w:rsid w:val="00EE2497"/>
    <w:rsid w:val="00EE288F"/>
    <w:rsid w:val="00EE2D4A"/>
    <w:rsid w:val="00EE4366"/>
    <w:rsid w:val="00EE47DE"/>
    <w:rsid w:val="00EE4B8F"/>
    <w:rsid w:val="00EE5443"/>
    <w:rsid w:val="00EE579B"/>
    <w:rsid w:val="00EE5834"/>
    <w:rsid w:val="00EE5BB5"/>
    <w:rsid w:val="00EE6197"/>
    <w:rsid w:val="00EE66DD"/>
    <w:rsid w:val="00EE69FE"/>
    <w:rsid w:val="00EF1417"/>
    <w:rsid w:val="00EF1A3A"/>
    <w:rsid w:val="00EF296C"/>
    <w:rsid w:val="00EF2BCB"/>
    <w:rsid w:val="00EF3274"/>
    <w:rsid w:val="00EF3F3F"/>
    <w:rsid w:val="00EF49C4"/>
    <w:rsid w:val="00EF4CB2"/>
    <w:rsid w:val="00EF577F"/>
    <w:rsid w:val="00EF5A28"/>
    <w:rsid w:val="00EF5DDB"/>
    <w:rsid w:val="00EF6361"/>
    <w:rsid w:val="00EF6569"/>
    <w:rsid w:val="00EF66CE"/>
    <w:rsid w:val="00EF684D"/>
    <w:rsid w:val="00EF71FF"/>
    <w:rsid w:val="00EF7821"/>
    <w:rsid w:val="00F00688"/>
    <w:rsid w:val="00F00701"/>
    <w:rsid w:val="00F00F94"/>
    <w:rsid w:val="00F02270"/>
    <w:rsid w:val="00F0230E"/>
    <w:rsid w:val="00F02FA3"/>
    <w:rsid w:val="00F0330A"/>
    <w:rsid w:val="00F03439"/>
    <w:rsid w:val="00F03F74"/>
    <w:rsid w:val="00F042A2"/>
    <w:rsid w:val="00F043E1"/>
    <w:rsid w:val="00F045C4"/>
    <w:rsid w:val="00F04A01"/>
    <w:rsid w:val="00F04A91"/>
    <w:rsid w:val="00F04DEA"/>
    <w:rsid w:val="00F0531B"/>
    <w:rsid w:val="00F05EEF"/>
    <w:rsid w:val="00F06CF0"/>
    <w:rsid w:val="00F07FEA"/>
    <w:rsid w:val="00F11EA0"/>
    <w:rsid w:val="00F126D4"/>
    <w:rsid w:val="00F13006"/>
    <w:rsid w:val="00F138FF"/>
    <w:rsid w:val="00F13A25"/>
    <w:rsid w:val="00F1587F"/>
    <w:rsid w:val="00F1677B"/>
    <w:rsid w:val="00F16A19"/>
    <w:rsid w:val="00F16C70"/>
    <w:rsid w:val="00F16E7E"/>
    <w:rsid w:val="00F17685"/>
    <w:rsid w:val="00F1798E"/>
    <w:rsid w:val="00F20E34"/>
    <w:rsid w:val="00F210B8"/>
    <w:rsid w:val="00F21429"/>
    <w:rsid w:val="00F21977"/>
    <w:rsid w:val="00F21AAB"/>
    <w:rsid w:val="00F21B7C"/>
    <w:rsid w:val="00F22266"/>
    <w:rsid w:val="00F22439"/>
    <w:rsid w:val="00F22665"/>
    <w:rsid w:val="00F226DD"/>
    <w:rsid w:val="00F227AA"/>
    <w:rsid w:val="00F22AED"/>
    <w:rsid w:val="00F23CA6"/>
    <w:rsid w:val="00F25933"/>
    <w:rsid w:val="00F26946"/>
    <w:rsid w:val="00F26BEC"/>
    <w:rsid w:val="00F273F9"/>
    <w:rsid w:val="00F27608"/>
    <w:rsid w:val="00F277DE"/>
    <w:rsid w:val="00F30585"/>
    <w:rsid w:val="00F30B5E"/>
    <w:rsid w:val="00F30B7A"/>
    <w:rsid w:val="00F30BEC"/>
    <w:rsid w:val="00F315EA"/>
    <w:rsid w:val="00F32148"/>
    <w:rsid w:val="00F321DD"/>
    <w:rsid w:val="00F3252D"/>
    <w:rsid w:val="00F32AFA"/>
    <w:rsid w:val="00F34179"/>
    <w:rsid w:val="00F35292"/>
    <w:rsid w:val="00F352E6"/>
    <w:rsid w:val="00F35452"/>
    <w:rsid w:val="00F358C5"/>
    <w:rsid w:val="00F361B3"/>
    <w:rsid w:val="00F365DB"/>
    <w:rsid w:val="00F366DF"/>
    <w:rsid w:val="00F36A99"/>
    <w:rsid w:val="00F36D82"/>
    <w:rsid w:val="00F36F5E"/>
    <w:rsid w:val="00F37175"/>
    <w:rsid w:val="00F373B4"/>
    <w:rsid w:val="00F3774D"/>
    <w:rsid w:val="00F37856"/>
    <w:rsid w:val="00F40095"/>
    <w:rsid w:val="00F40172"/>
    <w:rsid w:val="00F404EC"/>
    <w:rsid w:val="00F40BCB"/>
    <w:rsid w:val="00F40E4A"/>
    <w:rsid w:val="00F411A9"/>
    <w:rsid w:val="00F42182"/>
    <w:rsid w:val="00F4226B"/>
    <w:rsid w:val="00F42401"/>
    <w:rsid w:val="00F43B6E"/>
    <w:rsid w:val="00F44468"/>
    <w:rsid w:val="00F44A91"/>
    <w:rsid w:val="00F44A93"/>
    <w:rsid w:val="00F452A9"/>
    <w:rsid w:val="00F4578F"/>
    <w:rsid w:val="00F457D2"/>
    <w:rsid w:val="00F4670E"/>
    <w:rsid w:val="00F4678B"/>
    <w:rsid w:val="00F46DFA"/>
    <w:rsid w:val="00F475F3"/>
    <w:rsid w:val="00F476B1"/>
    <w:rsid w:val="00F478B8"/>
    <w:rsid w:val="00F47E68"/>
    <w:rsid w:val="00F50642"/>
    <w:rsid w:val="00F50EE7"/>
    <w:rsid w:val="00F51246"/>
    <w:rsid w:val="00F516B6"/>
    <w:rsid w:val="00F51869"/>
    <w:rsid w:val="00F530C3"/>
    <w:rsid w:val="00F53307"/>
    <w:rsid w:val="00F5393D"/>
    <w:rsid w:val="00F5485C"/>
    <w:rsid w:val="00F5492E"/>
    <w:rsid w:val="00F549FC"/>
    <w:rsid w:val="00F561E8"/>
    <w:rsid w:val="00F563B5"/>
    <w:rsid w:val="00F56950"/>
    <w:rsid w:val="00F56DB8"/>
    <w:rsid w:val="00F570B7"/>
    <w:rsid w:val="00F57463"/>
    <w:rsid w:val="00F5746C"/>
    <w:rsid w:val="00F57B52"/>
    <w:rsid w:val="00F60180"/>
    <w:rsid w:val="00F60889"/>
    <w:rsid w:val="00F60E13"/>
    <w:rsid w:val="00F6111B"/>
    <w:rsid w:val="00F61429"/>
    <w:rsid w:val="00F61656"/>
    <w:rsid w:val="00F6170B"/>
    <w:rsid w:val="00F61754"/>
    <w:rsid w:val="00F61A9B"/>
    <w:rsid w:val="00F62BA8"/>
    <w:rsid w:val="00F63A05"/>
    <w:rsid w:val="00F63CA7"/>
    <w:rsid w:val="00F6484F"/>
    <w:rsid w:val="00F64FAC"/>
    <w:rsid w:val="00F6504C"/>
    <w:rsid w:val="00F657F4"/>
    <w:rsid w:val="00F663C2"/>
    <w:rsid w:val="00F66B62"/>
    <w:rsid w:val="00F6705E"/>
    <w:rsid w:val="00F67ADF"/>
    <w:rsid w:val="00F70AF2"/>
    <w:rsid w:val="00F71A69"/>
    <w:rsid w:val="00F72A8A"/>
    <w:rsid w:val="00F730C4"/>
    <w:rsid w:val="00F73E19"/>
    <w:rsid w:val="00F743AE"/>
    <w:rsid w:val="00F7478D"/>
    <w:rsid w:val="00F74A5E"/>
    <w:rsid w:val="00F74CBA"/>
    <w:rsid w:val="00F74EB8"/>
    <w:rsid w:val="00F76B89"/>
    <w:rsid w:val="00F76E7C"/>
    <w:rsid w:val="00F76EA8"/>
    <w:rsid w:val="00F77C3A"/>
    <w:rsid w:val="00F81084"/>
    <w:rsid w:val="00F81123"/>
    <w:rsid w:val="00F81304"/>
    <w:rsid w:val="00F813EB"/>
    <w:rsid w:val="00F8165E"/>
    <w:rsid w:val="00F81A6B"/>
    <w:rsid w:val="00F81F48"/>
    <w:rsid w:val="00F82BEC"/>
    <w:rsid w:val="00F83004"/>
    <w:rsid w:val="00F831B3"/>
    <w:rsid w:val="00F8349A"/>
    <w:rsid w:val="00F84219"/>
    <w:rsid w:val="00F84E62"/>
    <w:rsid w:val="00F8566F"/>
    <w:rsid w:val="00F85AB1"/>
    <w:rsid w:val="00F86B19"/>
    <w:rsid w:val="00F86D43"/>
    <w:rsid w:val="00F8754B"/>
    <w:rsid w:val="00F87770"/>
    <w:rsid w:val="00F8798D"/>
    <w:rsid w:val="00F90655"/>
    <w:rsid w:val="00F90D74"/>
    <w:rsid w:val="00F91093"/>
    <w:rsid w:val="00F910BF"/>
    <w:rsid w:val="00F92981"/>
    <w:rsid w:val="00F92DAB"/>
    <w:rsid w:val="00F93175"/>
    <w:rsid w:val="00F932DF"/>
    <w:rsid w:val="00F93F42"/>
    <w:rsid w:val="00F941C2"/>
    <w:rsid w:val="00F94C15"/>
    <w:rsid w:val="00F9514C"/>
    <w:rsid w:val="00F951CB"/>
    <w:rsid w:val="00F97E9D"/>
    <w:rsid w:val="00FA04CB"/>
    <w:rsid w:val="00FA0A2F"/>
    <w:rsid w:val="00FA1046"/>
    <w:rsid w:val="00FA1257"/>
    <w:rsid w:val="00FA1E04"/>
    <w:rsid w:val="00FA2AB9"/>
    <w:rsid w:val="00FA30FA"/>
    <w:rsid w:val="00FA32FE"/>
    <w:rsid w:val="00FA40A7"/>
    <w:rsid w:val="00FA45F1"/>
    <w:rsid w:val="00FA56B3"/>
    <w:rsid w:val="00FA64EF"/>
    <w:rsid w:val="00FA679D"/>
    <w:rsid w:val="00FA6CE9"/>
    <w:rsid w:val="00FA716A"/>
    <w:rsid w:val="00FA79D4"/>
    <w:rsid w:val="00FB071D"/>
    <w:rsid w:val="00FB08EF"/>
    <w:rsid w:val="00FB1415"/>
    <w:rsid w:val="00FB1C2F"/>
    <w:rsid w:val="00FB2DF6"/>
    <w:rsid w:val="00FB2DFD"/>
    <w:rsid w:val="00FB3076"/>
    <w:rsid w:val="00FB39DA"/>
    <w:rsid w:val="00FB4E05"/>
    <w:rsid w:val="00FB52DE"/>
    <w:rsid w:val="00FB53F6"/>
    <w:rsid w:val="00FB559E"/>
    <w:rsid w:val="00FB5FC0"/>
    <w:rsid w:val="00FB6B6B"/>
    <w:rsid w:val="00FB6F83"/>
    <w:rsid w:val="00FB7373"/>
    <w:rsid w:val="00FB75CE"/>
    <w:rsid w:val="00FB76E2"/>
    <w:rsid w:val="00FB7919"/>
    <w:rsid w:val="00FB7F0D"/>
    <w:rsid w:val="00FC03DC"/>
    <w:rsid w:val="00FC1212"/>
    <w:rsid w:val="00FC1ADB"/>
    <w:rsid w:val="00FC1CF4"/>
    <w:rsid w:val="00FC23F1"/>
    <w:rsid w:val="00FC2758"/>
    <w:rsid w:val="00FC28F4"/>
    <w:rsid w:val="00FC2F21"/>
    <w:rsid w:val="00FC471C"/>
    <w:rsid w:val="00FC540B"/>
    <w:rsid w:val="00FC563C"/>
    <w:rsid w:val="00FC5F8C"/>
    <w:rsid w:val="00FC671B"/>
    <w:rsid w:val="00FC684E"/>
    <w:rsid w:val="00FC6A0D"/>
    <w:rsid w:val="00FC78C1"/>
    <w:rsid w:val="00FC7B8D"/>
    <w:rsid w:val="00FC7C61"/>
    <w:rsid w:val="00FC7D4E"/>
    <w:rsid w:val="00FD12AC"/>
    <w:rsid w:val="00FD1498"/>
    <w:rsid w:val="00FD158E"/>
    <w:rsid w:val="00FD162F"/>
    <w:rsid w:val="00FD1CD3"/>
    <w:rsid w:val="00FD2126"/>
    <w:rsid w:val="00FD2253"/>
    <w:rsid w:val="00FD37AA"/>
    <w:rsid w:val="00FD3918"/>
    <w:rsid w:val="00FD55BD"/>
    <w:rsid w:val="00FD5A65"/>
    <w:rsid w:val="00FD5D31"/>
    <w:rsid w:val="00FD64DA"/>
    <w:rsid w:val="00FD6983"/>
    <w:rsid w:val="00FD6B59"/>
    <w:rsid w:val="00FD6B79"/>
    <w:rsid w:val="00FD78F3"/>
    <w:rsid w:val="00FD7A09"/>
    <w:rsid w:val="00FD7EA6"/>
    <w:rsid w:val="00FE0561"/>
    <w:rsid w:val="00FE0FAC"/>
    <w:rsid w:val="00FE13D5"/>
    <w:rsid w:val="00FE273B"/>
    <w:rsid w:val="00FE28A6"/>
    <w:rsid w:val="00FE2906"/>
    <w:rsid w:val="00FE2FE8"/>
    <w:rsid w:val="00FE35F4"/>
    <w:rsid w:val="00FE392D"/>
    <w:rsid w:val="00FE3DFB"/>
    <w:rsid w:val="00FE4A51"/>
    <w:rsid w:val="00FE4A76"/>
    <w:rsid w:val="00FE5166"/>
    <w:rsid w:val="00FE5215"/>
    <w:rsid w:val="00FE52BB"/>
    <w:rsid w:val="00FE5397"/>
    <w:rsid w:val="00FE5910"/>
    <w:rsid w:val="00FE5C7F"/>
    <w:rsid w:val="00FE5EFB"/>
    <w:rsid w:val="00FE643B"/>
    <w:rsid w:val="00FE65ED"/>
    <w:rsid w:val="00FE6FC6"/>
    <w:rsid w:val="00FE7562"/>
    <w:rsid w:val="00FE77D7"/>
    <w:rsid w:val="00FF0A58"/>
    <w:rsid w:val="00FF0C38"/>
    <w:rsid w:val="00FF0D89"/>
    <w:rsid w:val="00FF1C34"/>
    <w:rsid w:val="00FF1ED4"/>
    <w:rsid w:val="00FF20FE"/>
    <w:rsid w:val="00FF2AC2"/>
    <w:rsid w:val="00FF2AE2"/>
    <w:rsid w:val="00FF2CF7"/>
    <w:rsid w:val="00FF3328"/>
    <w:rsid w:val="00FF3A0F"/>
    <w:rsid w:val="00FF41E0"/>
    <w:rsid w:val="00FF5217"/>
    <w:rsid w:val="00FF55CB"/>
    <w:rsid w:val="00FF5CC9"/>
    <w:rsid w:val="00FF5CFD"/>
    <w:rsid w:val="00FF5FCB"/>
    <w:rsid w:val="00FF60A7"/>
    <w:rsid w:val="00FF60DA"/>
    <w:rsid w:val="00FF6136"/>
    <w:rsid w:val="00FF6872"/>
    <w:rsid w:val="00FF76E5"/>
    <w:rsid w:val="00FF7800"/>
    <w:rsid w:val="00FF7D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190A4A"/>
  <w15:docId w15:val="{70E08959-34C6-42CE-BE8B-EDF7CFE16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157D9"/>
  </w:style>
  <w:style w:type="paragraph" w:styleId="1">
    <w:name w:val="heading 1"/>
    <w:next w:val="a0"/>
    <w:link w:val="10"/>
    <w:rsid w:val="008A6E38"/>
    <w:pPr>
      <w:keepNext/>
      <w:widowControl w:val="0"/>
      <w:pBdr>
        <w:top w:val="nil"/>
        <w:left w:val="nil"/>
        <w:bottom w:val="nil"/>
        <w:right w:val="nil"/>
        <w:between w:val="nil"/>
        <w:bar w:val="nil"/>
      </w:pBdr>
      <w:suppressAutoHyphens/>
      <w:spacing w:before="20" w:after="0" w:line="240" w:lineRule="auto"/>
      <w:ind w:left="432" w:hanging="432"/>
      <w:outlineLvl w:val="0"/>
    </w:pPr>
    <w:rPr>
      <w:rFonts w:ascii="Times New Roman" w:eastAsia="Arial Unicode MS" w:hAnsi="Times New Roman" w:cs="Arial Unicode MS"/>
      <w:color w:val="000000"/>
      <w:sz w:val="24"/>
      <w:szCs w:val="24"/>
      <w:u w:color="000000"/>
      <w:bdr w:val="nil"/>
    </w:rPr>
  </w:style>
  <w:style w:type="paragraph" w:styleId="2">
    <w:name w:val="heading 2"/>
    <w:basedOn w:val="a0"/>
    <w:next w:val="a0"/>
    <w:link w:val="20"/>
    <w:uiPriority w:val="9"/>
    <w:semiHidden/>
    <w:unhideWhenUsed/>
    <w:qFormat/>
    <w:rsid w:val="00D727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2A60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Page">
    <w:name w:val="ConsPlusTitlePage"/>
    <w:rsid w:val="003729F8"/>
    <w:pPr>
      <w:widowControl w:val="0"/>
      <w:autoSpaceDE w:val="0"/>
      <w:autoSpaceDN w:val="0"/>
      <w:spacing w:after="0" w:line="240" w:lineRule="auto"/>
    </w:pPr>
    <w:rPr>
      <w:rFonts w:ascii="Tahoma" w:eastAsia="Times New Roman" w:hAnsi="Tahoma" w:cs="Tahoma"/>
      <w:sz w:val="20"/>
      <w:szCs w:val="20"/>
    </w:rPr>
  </w:style>
  <w:style w:type="paragraph" w:customStyle="1" w:styleId="ConsPlusNormal">
    <w:name w:val="ConsPlusNormal"/>
    <w:rsid w:val="003729F8"/>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3729F8"/>
    <w:pPr>
      <w:widowControl w:val="0"/>
      <w:autoSpaceDE w:val="0"/>
      <w:autoSpaceDN w:val="0"/>
      <w:spacing w:after="0" w:line="240" w:lineRule="auto"/>
    </w:pPr>
    <w:rPr>
      <w:rFonts w:ascii="Calibri" w:eastAsia="Times New Roman" w:hAnsi="Calibri" w:cs="Calibri"/>
      <w:b/>
      <w:szCs w:val="20"/>
    </w:rPr>
  </w:style>
  <w:style w:type="paragraph" w:styleId="a4">
    <w:name w:val="List Paragraph"/>
    <w:aliases w:val="Bullet 1,Use Case List Paragraph,Абзац списка1,Содержание. 2 уровень,List Paragraph,ПАРАГРАФ"/>
    <w:basedOn w:val="a0"/>
    <w:link w:val="a5"/>
    <w:uiPriority w:val="34"/>
    <w:qFormat/>
    <w:rsid w:val="00373D49"/>
    <w:pPr>
      <w:ind w:left="720"/>
      <w:contextualSpacing/>
    </w:pPr>
  </w:style>
  <w:style w:type="character" w:styleId="a6">
    <w:name w:val="footnote reference"/>
    <w:uiPriority w:val="99"/>
    <w:unhideWhenUsed/>
    <w:rsid w:val="00373D49"/>
    <w:rPr>
      <w:vertAlign w:val="superscript"/>
    </w:rPr>
  </w:style>
  <w:style w:type="character" w:customStyle="1" w:styleId="a7">
    <w:name w:val="Гипертекстовая ссылка"/>
    <w:uiPriority w:val="99"/>
    <w:rsid w:val="00373D49"/>
    <w:rPr>
      <w:b/>
      <w:bCs/>
      <w:color w:val="008000"/>
    </w:rPr>
  </w:style>
  <w:style w:type="table" w:styleId="a8">
    <w:name w:val="Table Grid"/>
    <w:basedOn w:val="a2"/>
    <w:uiPriority w:val="39"/>
    <w:rsid w:val="00AA7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
    <w:basedOn w:val="a0"/>
    <w:next w:val="a0"/>
    <w:rsid w:val="002C50A2"/>
    <w:pPr>
      <w:keepNext/>
      <w:spacing w:after="0" w:line="240" w:lineRule="auto"/>
      <w:jc w:val="center"/>
    </w:pPr>
    <w:rPr>
      <w:rFonts w:ascii="Times New Roman" w:eastAsia="Times New Roman" w:hAnsi="Times New Roman" w:cs="Times New Roman"/>
      <w:sz w:val="25"/>
      <w:szCs w:val="25"/>
    </w:rPr>
  </w:style>
  <w:style w:type="paragraph" w:styleId="a9">
    <w:name w:val="Balloon Text"/>
    <w:basedOn w:val="a0"/>
    <w:link w:val="aa"/>
    <w:uiPriority w:val="99"/>
    <w:rsid w:val="00CD273E"/>
    <w:pPr>
      <w:spacing w:after="0" w:line="240" w:lineRule="auto"/>
    </w:pPr>
    <w:rPr>
      <w:rFonts w:ascii="Tahoma" w:eastAsia="Times New Roman" w:hAnsi="Tahoma" w:cs="Times New Roman"/>
      <w:sz w:val="16"/>
      <w:szCs w:val="16"/>
    </w:rPr>
  </w:style>
  <w:style w:type="character" w:customStyle="1" w:styleId="aa">
    <w:name w:val="Текст выноски Знак"/>
    <w:basedOn w:val="a1"/>
    <w:link w:val="a9"/>
    <w:uiPriority w:val="99"/>
    <w:rsid w:val="00CD273E"/>
    <w:rPr>
      <w:rFonts w:ascii="Tahoma" w:eastAsia="Times New Roman" w:hAnsi="Tahoma" w:cs="Times New Roman"/>
      <w:sz w:val="16"/>
      <w:szCs w:val="16"/>
    </w:rPr>
  </w:style>
  <w:style w:type="character" w:styleId="ab">
    <w:name w:val="Hyperlink"/>
    <w:basedOn w:val="a1"/>
    <w:unhideWhenUsed/>
    <w:rsid w:val="007540F2"/>
    <w:rPr>
      <w:color w:val="0000FF" w:themeColor="hyperlink"/>
      <w:u w:val="single"/>
    </w:rPr>
  </w:style>
  <w:style w:type="paragraph" w:customStyle="1" w:styleId="Default">
    <w:name w:val="Default"/>
    <w:rsid w:val="00841629"/>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footnote text"/>
    <w:aliases w:val="Знак, Знак"/>
    <w:basedOn w:val="a0"/>
    <w:link w:val="ad"/>
    <w:uiPriority w:val="99"/>
    <w:rsid w:val="00475EAB"/>
    <w:pPr>
      <w:spacing w:after="0" w:line="240" w:lineRule="auto"/>
    </w:pPr>
    <w:rPr>
      <w:rFonts w:ascii="Times New Roman" w:eastAsia="Times New Roman" w:hAnsi="Times New Roman" w:cs="Times New Roman"/>
      <w:sz w:val="20"/>
      <w:szCs w:val="20"/>
    </w:rPr>
  </w:style>
  <w:style w:type="character" w:customStyle="1" w:styleId="ad">
    <w:name w:val="Текст сноски Знак"/>
    <w:aliases w:val="Знак Знак, Знак Знак"/>
    <w:basedOn w:val="a1"/>
    <w:link w:val="ac"/>
    <w:uiPriority w:val="99"/>
    <w:rsid w:val="00475EAB"/>
    <w:rPr>
      <w:rFonts w:ascii="Times New Roman" w:eastAsia="Times New Roman" w:hAnsi="Times New Roman" w:cs="Times New Roman"/>
      <w:sz w:val="20"/>
      <w:szCs w:val="20"/>
      <w:lang w:eastAsia="ru-RU"/>
    </w:rPr>
  </w:style>
  <w:style w:type="paragraph" w:customStyle="1" w:styleId="s16">
    <w:name w:val="s_16"/>
    <w:basedOn w:val="a0"/>
    <w:rsid w:val="00226ED9"/>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header"/>
    <w:basedOn w:val="a0"/>
    <w:link w:val="af"/>
    <w:uiPriority w:val="99"/>
    <w:unhideWhenUsed/>
    <w:rsid w:val="003769E4"/>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3769E4"/>
  </w:style>
  <w:style w:type="paragraph" w:styleId="af0">
    <w:name w:val="footer"/>
    <w:basedOn w:val="a0"/>
    <w:link w:val="af1"/>
    <w:uiPriority w:val="99"/>
    <w:unhideWhenUsed/>
    <w:rsid w:val="003769E4"/>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3769E4"/>
  </w:style>
  <w:style w:type="character" w:customStyle="1" w:styleId="af2">
    <w:name w:val="Основной текст_"/>
    <w:link w:val="12"/>
    <w:locked/>
    <w:rsid w:val="00A83DBA"/>
    <w:rPr>
      <w:sz w:val="21"/>
    </w:rPr>
  </w:style>
  <w:style w:type="paragraph" w:customStyle="1" w:styleId="12">
    <w:name w:val="Основной текст1"/>
    <w:basedOn w:val="a0"/>
    <w:link w:val="af2"/>
    <w:rsid w:val="00A83DBA"/>
    <w:pPr>
      <w:spacing w:after="0" w:line="259" w:lineRule="exact"/>
    </w:pPr>
    <w:rPr>
      <w:sz w:val="21"/>
    </w:rPr>
  </w:style>
  <w:style w:type="character" w:customStyle="1" w:styleId="21">
    <w:name w:val="Основной текст (2)_"/>
    <w:basedOn w:val="a1"/>
    <w:link w:val="22"/>
    <w:locked/>
    <w:rsid w:val="00A83DBA"/>
    <w:rPr>
      <w:rFonts w:ascii="Times New Roman" w:eastAsia="Times New Roman" w:hAnsi="Times New Roman" w:cs="Times New Roman"/>
      <w:sz w:val="20"/>
      <w:szCs w:val="20"/>
    </w:rPr>
  </w:style>
  <w:style w:type="paragraph" w:customStyle="1" w:styleId="22">
    <w:name w:val="Основной текст (2)"/>
    <w:basedOn w:val="a0"/>
    <w:link w:val="21"/>
    <w:rsid w:val="00A83DBA"/>
    <w:pPr>
      <w:spacing w:after="0" w:line="259" w:lineRule="exact"/>
    </w:pPr>
    <w:rPr>
      <w:rFonts w:ascii="Times New Roman" w:eastAsia="Times New Roman" w:hAnsi="Times New Roman" w:cs="Times New Roman"/>
      <w:sz w:val="20"/>
      <w:szCs w:val="20"/>
    </w:rPr>
  </w:style>
  <w:style w:type="paragraph" w:styleId="af3">
    <w:name w:val="Body Text Indent"/>
    <w:basedOn w:val="a0"/>
    <w:link w:val="af4"/>
    <w:uiPriority w:val="99"/>
    <w:rsid w:val="00A83DBA"/>
    <w:pPr>
      <w:spacing w:after="0" w:line="360" w:lineRule="auto"/>
      <w:ind w:firstLine="720"/>
      <w:jc w:val="center"/>
    </w:pPr>
    <w:rPr>
      <w:rFonts w:eastAsia="Times New Roman" w:cs="Times New Roman"/>
      <w:sz w:val="28"/>
      <w:szCs w:val="20"/>
    </w:rPr>
  </w:style>
  <w:style w:type="character" w:customStyle="1" w:styleId="af4">
    <w:name w:val="Основной текст с отступом Знак"/>
    <w:basedOn w:val="a1"/>
    <w:link w:val="af3"/>
    <w:uiPriority w:val="99"/>
    <w:rsid w:val="00A83DBA"/>
    <w:rPr>
      <w:rFonts w:eastAsia="Times New Roman" w:cs="Times New Roman"/>
      <w:sz w:val="28"/>
      <w:szCs w:val="20"/>
    </w:rPr>
  </w:style>
  <w:style w:type="paragraph" w:styleId="af5">
    <w:name w:val="Body Text"/>
    <w:basedOn w:val="a0"/>
    <w:link w:val="af6"/>
    <w:uiPriority w:val="99"/>
    <w:semiHidden/>
    <w:unhideWhenUsed/>
    <w:rsid w:val="00A83DBA"/>
    <w:pPr>
      <w:spacing w:after="120"/>
    </w:pPr>
  </w:style>
  <w:style w:type="character" w:customStyle="1" w:styleId="af6">
    <w:name w:val="Основной текст Знак"/>
    <w:basedOn w:val="a1"/>
    <w:link w:val="af5"/>
    <w:uiPriority w:val="99"/>
    <w:semiHidden/>
    <w:rsid w:val="00A83DBA"/>
  </w:style>
  <w:style w:type="character" w:customStyle="1" w:styleId="FontStyle17">
    <w:name w:val="Font Style17"/>
    <w:basedOn w:val="a1"/>
    <w:uiPriority w:val="99"/>
    <w:rsid w:val="00185DA9"/>
    <w:rPr>
      <w:rFonts w:ascii="Times New Roman" w:hAnsi="Times New Roman" w:cs="Times New Roman"/>
      <w:sz w:val="26"/>
      <w:szCs w:val="26"/>
    </w:rPr>
  </w:style>
  <w:style w:type="paragraph" w:customStyle="1" w:styleId="Style9">
    <w:name w:val="Style9"/>
    <w:basedOn w:val="a0"/>
    <w:uiPriority w:val="99"/>
    <w:rsid w:val="00185DA9"/>
    <w:pPr>
      <w:widowControl w:val="0"/>
      <w:autoSpaceDE w:val="0"/>
      <w:autoSpaceDN w:val="0"/>
      <w:adjustRightInd w:val="0"/>
      <w:spacing w:after="0" w:line="312" w:lineRule="exact"/>
    </w:pPr>
    <w:rPr>
      <w:rFonts w:ascii="Times New Roman" w:eastAsia="Times New Roman" w:hAnsi="Times New Roman" w:cs="Times New Roman"/>
      <w:sz w:val="24"/>
      <w:szCs w:val="24"/>
    </w:rPr>
  </w:style>
  <w:style w:type="character" w:customStyle="1" w:styleId="FontStyle18">
    <w:name w:val="Font Style18"/>
    <w:basedOn w:val="a1"/>
    <w:uiPriority w:val="99"/>
    <w:rsid w:val="00185DA9"/>
    <w:rPr>
      <w:rFonts w:ascii="Times New Roman" w:hAnsi="Times New Roman" w:cs="Times New Roman"/>
      <w:b/>
      <w:bCs/>
      <w:sz w:val="26"/>
      <w:szCs w:val="26"/>
    </w:rPr>
  </w:style>
  <w:style w:type="paragraph" w:customStyle="1" w:styleId="Style10">
    <w:name w:val="Style10"/>
    <w:basedOn w:val="a0"/>
    <w:uiPriority w:val="99"/>
    <w:rsid w:val="00185DA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a0"/>
    <w:uiPriority w:val="99"/>
    <w:rsid w:val="00185DA9"/>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paragraph" w:customStyle="1" w:styleId="Style14">
    <w:name w:val="Style14"/>
    <w:basedOn w:val="a0"/>
    <w:uiPriority w:val="99"/>
    <w:rsid w:val="0061026D"/>
    <w:pPr>
      <w:widowControl w:val="0"/>
      <w:autoSpaceDE w:val="0"/>
      <w:autoSpaceDN w:val="0"/>
      <w:adjustRightInd w:val="0"/>
      <w:spacing w:after="0" w:line="326" w:lineRule="exact"/>
      <w:jc w:val="both"/>
    </w:pPr>
    <w:rPr>
      <w:rFonts w:ascii="Times New Roman" w:eastAsia="Times New Roman" w:hAnsi="Times New Roman" w:cs="Times New Roman"/>
      <w:sz w:val="24"/>
      <w:szCs w:val="24"/>
    </w:rPr>
  </w:style>
  <w:style w:type="character" w:customStyle="1" w:styleId="5Exact">
    <w:name w:val="Основной текст (5) Exact"/>
    <w:basedOn w:val="a1"/>
    <w:rsid w:val="0061026D"/>
    <w:rPr>
      <w:rFonts w:ascii="Arial" w:eastAsia="Arial" w:hAnsi="Arial" w:cs="Arial"/>
      <w:b w:val="0"/>
      <w:bCs w:val="0"/>
      <w:i w:val="0"/>
      <w:iCs w:val="0"/>
      <w:smallCaps w:val="0"/>
      <w:strike w:val="0"/>
      <w:color w:val="141414"/>
      <w:sz w:val="19"/>
      <w:szCs w:val="19"/>
      <w:u w:val="none"/>
    </w:rPr>
  </w:style>
  <w:style w:type="character" w:customStyle="1" w:styleId="5">
    <w:name w:val="Основной текст (5)_"/>
    <w:basedOn w:val="a1"/>
    <w:link w:val="50"/>
    <w:rsid w:val="0061026D"/>
    <w:rPr>
      <w:rFonts w:ascii="Arial" w:eastAsia="Arial" w:hAnsi="Arial" w:cs="Arial"/>
      <w:sz w:val="19"/>
      <w:szCs w:val="19"/>
      <w:shd w:val="clear" w:color="auto" w:fill="FFFFFF"/>
    </w:rPr>
  </w:style>
  <w:style w:type="paragraph" w:customStyle="1" w:styleId="50">
    <w:name w:val="Основной текст (5)"/>
    <w:basedOn w:val="a0"/>
    <w:link w:val="5"/>
    <w:rsid w:val="0061026D"/>
    <w:pPr>
      <w:widowControl w:val="0"/>
      <w:shd w:val="clear" w:color="auto" w:fill="FFFFFF"/>
      <w:spacing w:before="480" w:after="180" w:line="0" w:lineRule="atLeast"/>
      <w:ind w:hanging="380"/>
      <w:jc w:val="both"/>
    </w:pPr>
    <w:rPr>
      <w:rFonts w:ascii="Arial" w:eastAsia="Arial" w:hAnsi="Arial" w:cs="Arial"/>
      <w:sz w:val="19"/>
      <w:szCs w:val="19"/>
    </w:rPr>
  </w:style>
  <w:style w:type="character" w:styleId="af7">
    <w:name w:val="annotation reference"/>
    <w:basedOn w:val="a1"/>
    <w:uiPriority w:val="99"/>
    <w:semiHidden/>
    <w:unhideWhenUsed/>
    <w:rsid w:val="00D72782"/>
    <w:rPr>
      <w:sz w:val="16"/>
      <w:szCs w:val="16"/>
    </w:rPr>
  </w:style>
  <w:style w:type="paragraph" w:styleId="af8">
    <w:name w:val="annotation text"/>
    <w:basedOn w:val="a0"/>
    <w:link w:val="af9"/>
    <w:uiPriority w:val="99"/>
    <w:unhideWhenUsed/>
    <w:rsid w:val="00D72782"/>
    <w:pPr>
      <w:spacing w:line="240" w:lineRule="auto"/>
    </w:pPr>
    <w:rPr>
      <w:sz w:val="20"/>
      <w:szCs w:val="20"/>
    </w:rPr>
  </w:style>
  <w:style w:type="character" w:customStyle="1" w:styleId="af9">
    <w:name w:val="Текст примечания Знак"/>
    <w:basedOn w:val="a1"/>
    <w:link w:val="af8"/>
    <w:uiPriority w:val="99"/>
    <w:rsid w:val="00D72782"/>
    <w:rPr>
      <w:sz w:val="20"/>
      <w:szCs w:val="20"/>
    </w:rPr>
  </w:style>
  <w:style w:type="paragraph" w:styleId="afa">
    <w:name w:val="annotation subject"/>
    <w:basedOn w:val="af8"/>
    <w:next w:val="af8"/>
    <w:link w:val="afb"/>
    <w:uiPriority w:val="99"/>
    <w:semiHidden/>
    <w:unhideWhenUsed/>
    <w:rsid w:val="00D72782"/>
    <w:rPr>
      <w:b/>
      <w:bCs/>
    </w:rPr>
  </w:style>
  <w:style w:type="character" w:customStyle="1" w:styleId="afb">
    <w:name w:val="Тема примечания Знак"/>
    <w:basedOn w:val="af9"/>
    <w:link w:val="afa"/>
    <w:uiPriority w:val="99"/>
    <w:semiHidden/>
    <w:rsid w:val="00D72782"/>
    <w:rPr>
      <w:b/>
      <w:bCs/>
      <w:sz w:val="20"/>
      <w:szCs w:val="20"/>
    </w:rPr>
  </w:style>
  <w:style w:type="paragraph" w:styleId="afc">
    <w:name w:val="Revision"/>
    <w:hidden/>
    <w:uiPriority w:val="99"/>
    <w:semiHidden/>
    <w:rsid w:val="00F27608"/>
    <w:pPr>
      <w:spacing w:after="0" w:line="240" w:lineRule="auto"/>
    </w:pPr>
  </w:style>
  <w:style w:type="paragraph" w:customStyle="1" w:styleId="s1">
    <w:name w:val="s_1"/>
    <w:rsid w:val="008A6E38"/>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character" w:customStyle="1" w:styleId="10">
    <w:name w:val="Заголовок 1 Знак"/>
    <w:basedOn w:val="a1"/>
    <w:link w:val="1"/>
    <w:rsid w:val="008A6E38"/>
    <w:rPr>
      <w:rFonts w:ascii="Times New Roman" w:eastAsia="Arial Unicode MS" w:hAnsi="Times New Roman" w:cs="Arial Unicode MS"/>
      <w:color w:val="000000"/>
      <w:sz w:val="24"/>
      <w:szCs w:val="24"/>
      <w:u w:color="000000"/>
      <w:bdr w:val="nil"/>
    </w:rPr>
  </w:style>
  <w:style w:type="table" w:customStyle="1" w:styleId="TableNormal">
    <w:name w:val="Table Normal"/>
    <w:rsid w:val="008A6E3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8A6E38"/>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rPr>
  </w:style>
  <w:style w:type="character" w:customStyle="1" w:styleId="Link">
    <w:name w:val="Link"/>
    <w:rsid w:val="008A6E38"/>
    <w:rPr>
      <w:color w:val="0000FF"/>
      <w:u w:val="single" w:color="0000FF"/>
    </w:rPr>
  </w:style>
  <w:style w:type="character" w:customStyle="1" w:styleId="Hyperlink0">
    <w:name w:val="Hyperlink.0"/>
    <w:basedOn w:val="Link"/>
    <w:rsid w:val="008A6E38"/>
    <w:rPr>
      <w:color w:val="0000FF"/>
      <w:sz w:val="26"/>
      <w:szCs w:val="26"/>
      <w:u w:val="none" w:color="0000FF"/>
      <w:lang w:val="en-US"/>
    </w:rPr>
  </w:style>
  <w:style w:type="character" w:customStyle="1" w:styleId="Hyperlink1">
    <w:name w:val="Hyperlink.1"/>
    <w:basedOn w:val="Link"/>
    <w:rsid w:val="008A6E38"/>
    <w:rPr>
      <w:color w:val="0000FF"/>
      <w:sz w:val="26"/>
      <w:szCs w:val="26"/>
      <w:u w:val="none" w:color="0000FF"/>
      <w:lang w:val="ru-RU"/>
    </w:rPr>
  </w:style>
  <w:style w:type="paragraph" w:customStyle="1" w:styleId="Body">
    <w:name w:val="Body"/>
    <w:rsid w:val="008A6E38"/>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numbering" w:customStyle="1" w:styleId="ImportedStyle1">
    <w:name w:val="Imported Style 1"/>
    <w:rsid w:val="008A6E38"/>
    <w:pPr>
      <w:numPr>
        <w:numId w:val="1"/>
      </w:numPr>
    </w:pPr>
  </w:style>
  <w:style w:type="paragraph" w:customStyle="1" w:styleId="s3">
    <w:name w:val="s_3"/>
    <w:rsid w:val="008A6E38"/>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numbering" w:customStyle="1" w:styleId="ImportedStyle2">
    <w:name w:val="Imported Style 2"/>
    <w:rsid w:val="008A6E38"/>
    <w:pPr>
      <w:numPr>
        <w:numId w:val="2"/>
      </w:numPr>
    </w:pPr>
  </w:style>
  <w:style w:type="numbering" w:customStyle="1" w:styleId="ImportedStyle3">
    <w:name w:val="Imported Style 3"/>
    <w:rsid w:val="008A6E38"/>
    <w:pPr>
      <w:numPr>
        <w:numId w:val="3"/>
      </w:numPr>
    </w:pPr>
  </w:style>
  <w:style w:type="numbering" w:customStyle="1" w:styleId="ImportedStyle4">
    <w:name w:val="Imported Style 4"/>
    <w:rsid w:val="008A6E38"/>
    <w:pPr>
      <w:numPr>
        <w:numId w:val="4"/>
      </w:numPr>
    </w:pPr>
  </w:style>
  <w:style w:type="paragraph" w:customStyle="1" w:styleId="13">
    <w:name w:val="Обычный1"/>
    <w:rsid w:val="008A6E38"/>
    <w:pPr>
      <w:widowControl w:val="0"/>
      <w:pBdr>
        <w:top w:val="nil"/>
        <w:left w:val="nil"/>
        <w:bottom w:val="nil"/>
        <w:right w:val="nil"/>
        <w:between w:val="nil"/>
        <w:bar w:val="nil"/>
      </w:pBdr>
    </w:pPr>
    <w:rPr>
      <w:rFonts w:ascii="Calibri" w:eastAsia="Calibri" w:hAnsi="Calibri" w:cs="Calibri"/>
      <w:color w:val="000000"/>
      <w:sz w:val="20"/>
      <w:szCs w:val="20"/>
      <w:u w:color="000000"/>
      <w:bdr w:val="nil"/>
    </w:rPr>
  </w:style>
  <w:style w:type="paragraph" w:customStyle="1" w:styleId="31">
    <w:name w:val="Обычный3"/>
    <w:rsid w:val="008A6E38"/>
    <w:pPr>
      <w:widowControl w:val="0"/>
      <w:pBdr>
        <w:top w:val="nil"/>
        <w:left w:val="nil"/>
        <w:bottom w:val="nil"/>
        <w:right w:val="nil"/>
        <w:between w:val="nil"/>
        <w:bar w:val="nil"/>
      </w:pBdr>
    </w:pPr>
    <w:rPr>
      <w:rFonts w:ascii="Calibri" w:eastAsia="Calibri" w:hAnsi="Calibri" w:cs="Calibri"/>
      <w:color w:val="000000"/>
      <w:sz w:val="20"/>
      <w:szCs w:val="20"/>
      <w:u w:color="000000"/>
      <w:bdr w:val="nil"/>
    </w:rPr>
  </w:style>
  <w:style w:type="character" w:customStyle="1" w:styleId="Hyperlink2">
    <w:name w:val="Hyperlink.2"/>
    <w:basedOn w:val="Link"/>
    <w:rsid w:val="008A6E38"/>
    <w:rPr>
      <w:color w:val="734C9B"/>
      <w:u w:val="single" w:color="734C9B"/>
      <w:vertAlign w:val="superscript"/>
    </w:rPr>
  </w:style>
  <w:style w:type="numbering" w:customStyle="1" w:styleId="ImportedStyle8">
    <w:name w:val="Imported Style 8"/>
    <w:rsid w:val="008A6E38"/>
    <w:pPr>
      <w:numPr>
        <w:numId w:val="5"/>
      </w:numPr>
    </w:pPr>
  </w:style>
  <w:style w:type="table" w:customStyle="1" w:styleId="14">
    <w:name w:val="Сетка таблицы1"/>
    <w:basedOn w:val="a2"/>
    <w:next w:val="a8"/>
    <w:uiPriority w:val="39"/>
    <w:rsid w:val="008A6E38"/>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A6E3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character" w:customStyle="1" w:styleId="212pt">
    <w:name w:val="Основной текст (2) + 12 pt;Не полужирный"/>
    <w:rsid w:val="004D4CC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styleId="afd">
    <w:name w:val="page number"/>
    <w:basedOn w:val="a1"/>
    <w:rsid w:val="00DF46BB"/>
  </w:style>
  <w:style w:type="character" w:customStyle="1" w:styleId="FontStyle23">
    <w:name w:val="Font Style23"/>
    <w:uiPriority w:val="99"/>
    <w:rsid w:val="006F6ADC"/>
    <w:rPr>
      <w:rFonts w:ascii="Times New Roman" w:hAnsi="Times New Roman"/>
      <w:sz w:val="18"/>
    </w:rPr>
  </w:style>
  <w:style w:type="paragraph" w:styleId="afe">
    <w:name w:val="No Spacing"/>
    <w:uiPriority w:val="1"/>
    <w:qFormat/>
    <w:rsid w:val="00212BB7"/>
    <w:pPr>
      <w:spacing w:after="0" w:line="240" w:lineRule="auto"/>
    </w:pPr>
    <w:rPr>
      <w:rFonts w:ascii="Times New Roman" w:eastAsia="Calibri" w:hAnsi="Times New Roman" w:cs="Times New Roman"/>
      <w:lang w:eastAsia="en-US"/>
    </w:rPr>
  </w:style>
  <w:style w:type="character" w:styleId="aff">
    <w:name w:val="Emphasis"/>
    <w:basedOn w:val="a1"/>
    <w:uiPriority w:val="20"/>
    <w:qFormat/>
    <w:rsid w:val="00A56EB8"/>
    <w:rPr>
      <w:i/>
      <w:iCs/>
    </w:rPr>
  </w:style>
  <w:style w:type="paragraph" w:customStyle="1" w:styleId="aff0">
    <w:name w:val="Прижатый влево"/>
    <w:basedOn w:val="a0"/>
    <w:next w:val="a0"/>
    <w:uiPriority w:val="99"/>
    <w:rsid w:val="00342495"/>
    <w:pPr>
      <w:widowControl w:val="0"/>
      <w:autoSpaceDE w:val="0"/>
      <w:autoSpaceDN w:val="0"/>
      <w:adjustRightInd w:val="0"/>
      <w:spacing w:after="0" w:line="240" w:lineRule="auto"/>
    </w:pPr>
    <w:rPr>
      <w:rFonts w:ascii="Times New Roman CYR" w:hAnsi="Times New Roman CYR" w:cs="Times New Roman CYR"/>
      <w:sz w:val="24"/>
      <w:szCs w:val="24"/>
    </w:rPr>
  </w:style>
  <w:style w:type="paragraph" w:customStyle="1" w:styleId="aff1">
    <w:name w:val="Таблицы (моноширинный)"/>
    <w:basedOn w:val="a0"/>
    <w:next w:val="a0"/>
    <w:uiPriority w:val="99"/>
    <w:rsid w:val="0026547A"/>
    <w:pPr>
      <w:widowControl w:val="0"/>
      <w:autoSpaceDE w:val="0"/>
      <w:autoSpaceDN w:val="0"/>
      <w:adjustRightInd w:val="0"/>
      <w:spacing w:after="0" w:line="240" w:lineRule="auto"/>
    </w:pPr>
    <w:rPr>
      <w:rFonts w:ascii="Courier New" w:hAnsi="Courier New" w:cs="Courier New"/>
      <w:sz w:val="24"/>
      <w:szCs w:val="24"/>
    </w:rPr>
  </w:style>
  <w:style w:type="paragraph" w:customStyle="1" w:styleId="aff2">
    <w:name w:val="Сноска"/>
    <w:basedOn w:val="a0"/>
    <w:next w:val="a0"/>
    <w:uiPriority w:val="99"/>
    <w:rsid w:val="0026547A"/>
    <w:pPr>
      <w:widowControl w:val="0"/>
      <w:autoSpaceDE w:val="0"/>
      <w:autoSpaceDN w:val="0"/>
      <w:adjustRightInd w:val="0"/>
      <w:spacing w:after="0" w:line="240" w:lineRule="auto"/>
      <w:ind w:firstLine="720"/>
      <w:jc w:val="both"/>
    </w:pPr>
    <w:rPr>
      <w:rFonts w:ascii="Times New Roman CYR" w:hAnsi="Times New Roman CYR" w:cs="Times New Roman CYR"/>
      <w:sz w:val="20"/>
      <w:szCs w:val="20"/>
    </w:rPr>
  </w:style>
  <w:style w:type="character" w:customStyle="1" w:styleId="23">
    <w:name w:val="Заголовок №2_"/>
    <w:basedOn w:val="a1"/>
    <w:link w:val="24"/>
    <w:rsid w:val="00395DD6"/>
    <w:rPr>
      <w:rFonts w:ascii="Times New Roman" w:eastAsia="Times New Roman" w:hAnsi="Times New Roman" w:cs="Times New Roman"/>
      <w:b/>
      <w:bCs/>
      <w:sz w:val="28"/>
      <w:szCs w:val="28"/>
      <w:shd w:val="clear" w:color="auto" w:fill="FFFFFF"/>
    </w:rPr>
  </w:style>
  <w:style w:type="paragraph" w:customStyle="1" w:styleId="24">
    <w:name w:val="Заголовок №2"/>
    <w:basedOn w:val="a0"/>
    <w:link w:val="23"/>
    <w:rsid w:val="00395DD6"/>
    <w:pPr>
      <w:widowControl w:val="0"/>
      <w:shd w:val="clear" w:color="auto" w:fill="FFFFFF"/>
      <w:spacing w:after="0" w:line="0" w:lineRule="atLeast"/>
      <w:outlineLvl w:val="1"/>
    </w:pPr>
    <w:rPr>
      <w:rFonts w:ascii="Times New Roman" w:eastAsia="Times New Roman" w:hAnsi="Times New Roman" w:cs="Times New Roman"/>
      <w:b/>
      <w:bCs/>
      <w:sz w:val="28"/>
      <w:szCs w:val="28"/>
    </w:rPr>
  </w:style>
  <w:style w:type="character" w:customStyle="1" w:styleId="211pt">
    <w:name w:val="Основной текст (2) + 11 pt;Полужирный;Не курсив"/>
    <w:basedOn w:val="21"/>
    <w:rsid w:val="00395DD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0">
    <w:name w:val="Заголовок 2 Знак"/>
    <w:basedOn w:val="a1"/>
    <w:link w:val="2"/>
    <w:uiPriority w:val="9"/>
    <w:semiHidden/>
    <w:rsid w:val="00D7277B"/>
    <w:rPr>
      <w:rFonts w:asciiTheme="majorHAnsi" w:eastAsiaTheme="majorEastAsia" w:hAnsiTheme="majorHAnsi" w:cstheme="majorBidi"/>
      <w:b/>
      <w:bCs/>
      <w:color w:val="4F81BD" w:themeColor="accent1"/>
      <w:sz w:val="26"/>
      <w:szCs w:val="26"/>
    </w:rPr>
  </w:style>
  <w:style w:type="paragraph" w:customStyle="1" w:styleId="headertext">
    <w:name w:val="headertext"/>
    <w:basedOn w:val="a0"/>
    <w:rsid w:val="00D727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Абзац списка Знак"/>
    <w:aliases w:val="Bullet 1 Знак,Use Case List Paragraph Знак,Абзац списка1 Знак,Содержание. 2 уровень Знак,List Paragraph Знак,ПАРАГРАФ Знак"/>
    <w:link w:val="a4"/>
    <w:uiPriority w:val="34"/>
    <w:qFormat/>
    <w:rsid w:val="003A1EC2"/>
  </w:style>
  <w:style w:type="character" w:customStyle="1" w:styleId="blk">
    <w:name w:val="blk"/>
    <w:basedOn w:val="a1"/>
    <w:uiPriority w:val="99"/>
    <w:rsid w:val="00D81E40"/>
    <w:rPr>
      <w:rFonts w:cs="Times New Roman"/>
    </w:rPr>
  </w:style>
  <w:style w:type="paragraph" w:styleId="aff3">
    <w:name w:val="Block Text"/>
    <w:basedOn w:val="a0"/>
    <w:uiPriority w:val="99"/>
    <w:rsid w:val="00B16A92"/>
    <w:pPr>
      <w:pBdr>
        <w:bottom w:val="single" w:sz="4" w:space="1" w:color="auto"/>
      </w:pBdr>
      <w:spacing w:before="120" w:after="240" w:line="240" w:lineRule="auto"/>
      <w:ind w:left="567" w:right="567"/>
      <w:jc w:val="center"/>
    </w:pPr>
    <w:rPr>
      <w:rFonts w:ascii="Times New Roman" w:eastAsia="Times New Roman" w:hAnsi="Times New Roman" w:cs="Times New Roman"/>
      <w:b/>
      <w:bCs/>
    </w:rPr>
  </w:style>
  <w:style w:type="paragraph" w:customStyle="1" w:styleId="aff4">
    <w:name w:val="Нормальный (таблица)"/>
    <w:basedOn w:val="a0"/>
    <w:next w:val="a0"/>
    <w:uiPriority w:val="99"/>
    <w:rsid w:val="002148EF"/>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character" w:customStyle="1" w:styleId="FontStyle64">
    <w:name w:val="Font Style64"/>
    <w:uiPriority w:val="99"/>
    <w:rsid w:val="004E4DE2"/>
    <w:rPr>
      <w:rFonts w:ascii="Times New Roman" w:hAnsi="Times New Roman"/>
      <w:sz w:val="26"/>
    </w:rPr>
  </w:style>
  <w:style w:type="paragraph" w:styleId="aff5">
    <w:name w:val="Normal (Web)"/>
    <w:basedOn w:val="a0"/>
    <w:uiPriority w:val="99"/>
    <w:semiHidden/>
    <w:unhideWhenUsed/>
    <w:rsid w:val="00925C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6">
    <w:name w:val="Нормальный"/>
    <w:basedOn w:val="a0"/>
    <w:rsid w:val="00417733"/>
    <w:pPr>
      <w:suppressAutoHyphens/>
      <w:overflowPunct w:val="0"/>
      <w:autoSpaceDE w:val="0"/>
      <w:autoSpaceDN w:val="0"/>
      <w:spacing w:after="0" w:line="240" w:lineRule="auto"/>
      <w:ind w:firstLine="720"/>
      <w:jc w:val="both"/>
      <w:textAlignment w:val="baseline"/>
    </w:pPr>
    <w:rPr>
      <w:rFonts w:ascii="Times New Roman" w:hAnsi="Times New Roman"/>
      <w:kern w:val="3"/>
      <w:sz w:val="24"/>
    </w:rPr>
  </w:style>
  <w:style w:type="paragraph" w:customStyle="1" w:styleId="Style13">
    <w:name w:val="Style13"/>
    <w:basedOn w:val="a0"/>
    <w:uiPriority w:val="99"/>
    <w:rsid w:val="00552A8A"/>
    <w:pPr>
      <w:widowControl w:val="0"/>
      <w:autoSpaceDE w:val="0"/>
      <w:autoSpaceDN w:val="0"/>
      <w:adjustRightInd w:val="0"/>
      <w:spacing w:after="0" w:line="278" w:lineRule="exact"/>
    </w:pPr>
    <w:rPr>
      <w:rFonts w:ascii="Times New Roman" w:hAnsi="Times New Roman" w:cs="Times New Roman"/>
      <w:sz w:val="24"/>
      <w:szCs w:val="24"/>
    </w:rPr>
  </w:style>
  <w:style w:type="character" w:styleId="aff7">
    <w:name w:val="Subtle Reference"/>
    <w:basedOn w:val="a1"/>
    <w:uiPriority w:val="31"/>
    <w:qFormat/>
    <w:rsid w:val="00373DAA"/>
    <w:rPr>
      <w:smallCaps/>
      <w:color w:val="5A5A5A" w:themeColor="text1" w:themeTint="A5"/>
    </w:rPr>
  </w:style>
  <w:style w:type="paragraph" w:customStyle="1" w:styleId="121">
    <w:name w:val="Средняя сетка 1 — акцент 21"/>
    <w:basedOn w:val="a0"/>
    <w:uiPriority w:val="34"/>
    <w:qFormat/>
    <w:rsid w:val="00C434DB"/>
    <w:pPr>
      <w:widowControl w:val="0"/>
      <w:ind w:left="720"/>
    </w:pPr>
    <w:rPr>
      <w:rFonts w:ascii="Calibri" w:eastAsia="Calibri" w:hAnsi="Calibri" w:cs="Courier New"/>
      <w:color w:val="000000"/>
    </w:rPr>
  </w:style>
  <w:style w:type="character" w:styleId="aff8">
    <w:name w:val="FollowedHyperlink"/>
    <w:basedOn w:val="a1"/>
    <w:uiPriority w:val="99"/>
    <w:semiHidden/>
    <w:unhideWhenUsed/>
    <w:rsid w:val="00140659"/>
    <w:rPr>
      <w:color w:val="800080" w:themeColor="followedHyperlink"/>
      <w:u w:val="single"/>
    </w:rPr>
  </w:style>
  <w:style w:type="paragraph" w:styleId="aff9">
    <w:name w:val="endnote text"/>
    <w:basedOn w:val="a0"/>
    <w:link w:val="affa"/>
    <w:uiPriority w:val="99"/>
    <w:semiHidden/>
    <w:unhideWhenUsed/>
    <w:rsid w:val="00D20675"/>
    <w:pPr>
      <w:spacing w:after="0" w:line="240" w:lineRule="auto"/>
    </w:pPr>
    <w:rPr>
      <w:sz w:val="20"/>
      <w:szCs w:val="20"/>
    </w:rPr>
  </w:style>
  <w:style w:type="character" w:customStyle="1" w:styleId="affa">
    <w:name w:val="Текст концевой сноски Знак"/>
    <w:basedOn w:val="a1"/>
    <w:link w:val="aff9"/>
    <w:uiPriority w:val="99"/>
    <w:semiHidden/>
    <w:rsid w:val="00D20675"/>
    <w:rPr>
      <w:sz w:val="20"/>
      <w:szCs w:val="20"/>
    </w:rPr>
  </w:style>
  <w:style w:type="character" w:styleId="affb">
    <w:name w:val="endnote reference"/>
    <w:basedOn w:val="a1"/>
    <w:uiPriority w:val="99"/>
    <w:semiHidden/>
    <w:unhideWhenUsed/>
    <w:rsid w:val="00D20675"/>
    <w:rPr>
      <w:vertAlign w:val="superscript"/>
    </w:rPr>
  </w:style>
  <w:style w:type="character" w:customStyle="1" w:styleId="15">
    <w:name w:val="Текст сноски Знак1"/>
    <w:aliases w:val=" Знак Знак1"/>
    <w:basedOn w:val="a1"/>
    <w:uiPriority w:val="99"/>
    <w:rsid w:val="00FA32FE"/>
    <w:rPr>
      <w:rFonts w:ascii="Times New Roman" w:eastAsia="Times New Roman" w:hAnsi="Times New Roman" w:cs="Times New Roman"/>
      <w:sz w:val="20"/>
      <w:szCs w:val="20"/>
      <w:lang w:val="x-none" w:eastAsia="zh-CN"/>
    </w:rPr>
  </w:style>
  <w:style w:type="character" w:customStyle="1" w:styleId="30">
    <w:name w:val="Заголовок 3 Знак"/>
    <w:basedOn w:val="a1"/>
    <w:link w:val="3"/>
    <w:uiPriority w:val="9"/>
    <w:semiHidden/>
    <w:rsid w:val="002A602F"/>
    <w:rPr>
      <w:rFonts w:asciiTheme="majorHAnsi" w:eastAsiaTheme="majorEastAsia" w:hAnsiTheme="majorHAnsi" w:cstheme="majorBidi"/>
      <w:color w:val="243F60" w:themeColor="accent1" w:themeShade="7F"/>
      <w:sz w:val="24"/>
      <w:szCs w:val="24"/>
    </w:rPr>
  </w:style>
  <w:style w:type="paragraph" w:styleId="HTML">
    <w:name w:val="HTML Preformatted"/>
    <w:basedOn w:val="a0"/>
    <w:link w:val="HTML0"/>
    <w:uiPriority w:val="99"/>
    <w:unhideWhenUsed/>
    <w:rsid w:val="0085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8545F0"/>
    <w:rPr>
      <w:rFonts w:ascii="Courier New" w:eastAsia="Times New Roman" w:hAnsi="Courier New" w:cs="Courier New"/>
      <w:sz w:val="20"/>
      <w:szCs w:val="20"/>
    </w:rPr>
  </w:style>
  <w:style w:type="paragraph" w:styleId="32">
    <w:name w:val="Body Text 3"/>
    <w:basedOn w:val="a0"/>
    <w:link w:val="33"/>
    <w:uiPriority w:val="99"/>
    <w:unhideWhenUsed/>
    <w:rsid w:val="00BA711A"/>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1"/>
    <w:link w:val="32"/>
    <w:uiPriority w:val="99"/>
    <w:rsid w:val="00BA711A"/>
    <w:rPr>
      <w:rFonts w:ascii="Times New Roman" w:eastAsia="Times New Roman" w:hAnsi="Times New Roman" w:cs="Times New Roman"/>
      <w:sz w:val="16"/>
      <w:szCs w:val="16"/>
    </w:rPr>
  </w:style>
  <w:style w:type="character" w:styleId="affc">
    <w:name w:val="Strong"/>
    <w:basedOn w:val="a1"/>
    <w:uiPriority w:val="22"/>
    <w:qFormat/>
    <w:rsid w:val="00F64FAC"/>
    <w:rPr>
      <w:b/>
      <w:bCs/>
    </w:rPr>
  </w:style>
  <w:style w:type="character" w:customStyle="1" w:styleId="apple-converted-space">
    <w:name w:val="apple-converted-space"/>
    <w:basedOn w:val="a1"/>
    <w:rsid w:val="00F64FAC"/>
  </w:style>
  <w:style w:type="paragraph" w:customStyle="1" w:styleId="a">
    <w:name w:val="Нумерованный многоуровневый список"/>
    <w:basedOn w:val="a0"/>
    <w:link w:val="affd"/>
    <w:uiPriority w:val="99"/>
    <w:rsid w:val="00814868"/>
    <w:pPr>
      <w:numPr>
        <w:numId w:val="36"/>
      </w:numPr>
      <w:spacing w:after="0" w:line="240" w:lineRule="auto"/>
      <w:contextualSpacing/>
      <w:jc w:val="both"/>
    </w:pPr>
    <w:rPr>
      <w:rFonts w:ascii="Times New Roman" w:eastAsia="Calibri" w:hAnsi="Times New Roman" w:cs="Times New Roman"/>
      <w:sz w:val="24"/>
      <w:szCs w:val="24"/>
    </w:rPr>
  </w:style>
  <w:style w:type="character" w:customStyle="1" w:styleId="affd">
    <w:name w:val="Нумерованный многоуровневый список Знак"/>
    <w:basedOn w:val="a5"/>
    <w:link w:val="a"/>
    <w:uiPriority w:val="99"/>
    <w:locked/>
    <w:rsid w:val="00814868"/>
    <w:rPr>
      <w:rFonts w:ascii="Times New Roman" w:eastAsia="Calibri" w:hAnsi="Times New Roman" w:cs="Times New Roman"/>
      <w:sz w:val="24"/>
      <w:szCs w:val="24"/>
    </w:rPr>
  </w:style>
  <w:style w:type="paragraph" w:customStyle="1" w:styleId="34">
    <w:name w:val="Абзац списка3"/>
    <w:basedOn w:val="a0"/>
    <w:rsid w:val="00B24523"/>
    <w:pPr>
      <w:suppressAutoHyphens/>
      <w:spacing w:after="160" w:line="288" w:lineRule="auto"/>
      <w:ind w:left="720"/>
    </w:pPr>
    <w:rPr>
      <w:rFonts w:ascii="Calibri" w:eastAsia="Times New Roman" w:hAnsi="Calibri" w:cs="Calibri"/>
      <w:color w:val="5A5A5A"/>
      <w:kern w:val="1"/>
      <w:sz w:val="20"/>
      <w:szCs w:val="20"/>
      <w:lang w:val="en-US" w:eastAsia="en-US" w:bidi="en-US"/>
    </w:rPr>
  </w:style>
  <w:style w:type="paragraph" w:customStyle="1" w:styleId="p1">
    <w:name w:val="p1"/>
    <w:basedOn w:val="a0"/>
    <w:rsid w:val="00CC64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6497">
      <w:bodyDiv w:val="1"/>
      <w:marLeft w:val="0"/>
      <w:marRight w:val="0"/>
      <w:marTop w:val="0"/>
      <w:marBottom w:val="0"/>
      <w:divBdr>
        <w:top w:val="none" w:sz="0" w:space="0" w:color="auto"/>
        <w:left w:val="none" w:sz="0" w:space="0" w:color="auto"/>
        <w:bottom w:val="none" w:sz="0" w:space="0" w:color="auto"/>
        <w:right w:val="none" w:sz="0" w:space="0" w:color="auto"/>
      </w:divBdr>
    </w:div>
    <w:div w:id="53507082">
      <w:bodyDiv w:val="1"/>
      <w:marLeft w:val="0"/>
      <w:marRight w:val="0"/>
      <w:marTop w:val="0"/>
      <w:marBottom w:val="0"/>
      <w:divBdr>
        <w:top w:val="none" w:sz="0" w:space="0" w:color="auto"/>
        <w:left w:val="none" w:sz="0" w:space="0" w:color="auto"/>
        <w:bottom w:val="none" w:sz="0" w:space="0" w:color="auto"/>
        <w:right w:val="none" w:sz="0" w:space="0" w:color="auto"/>
      </w:divBdr>
    </w:div>
    <w:div w:id="56364348">
      <w:bodyDiv w:val="1"/>
      <w:marLeft w:val="0"/>
      <w:marRight w:val="0"/>
      <w:marTop w:val="0"/>
      <w:marBottom w:val="0"/>
      <w:divBdr>
        <w:top w:val="none" w:sz="0" w:space="0" w:color="auto"/>
        <w:left w:val="none" w:sz="0" w:space="0" w:color="auto"/>
        <w:bottom w:val="none" w:sz="0" w:space="0" w:color="auto"/>
        <w:right w:val="none" w:sz="0" w:space="0" w:color="auto"/>
      </w:divBdr>
    </w:div>
    <w:div w:id="72555603">
      <w:bodyDiv w:val="1"/>
      <w:marLeft w:val="0"/>
      <w:marRight w:val="0"/>
      <w:marTop w:val="0"/>
      <w:marBottom w:val="0"/>
      <w:divBdr>
        <w:top w:val="none" w:sz="0" w:space="0" w:color="auto"/>
        <w:left w:val="none" w:sz="0" w:space="0" w:color="auto"/>
        <w:bottom w:val="none" w:sz="0" w:space="0" w:color="auto"/>
        <w:right w:val="none" w:sz="0" w:space="0" w:color="auto"/>
      </w:divBdr>
    </w:div>
    <w:div w:id="96298289">
      <w:bodyDiv w:val="1"/>
      <w:marLeft w:val="0"/>
      <w:marRight w:val="0"/>
      <w:marTop w:val="0"/>
      <w:marBottom w:val="0"/>
      <w:divBdr>
        <w:top w:val="none" w:sz="0" w:space="0" w:color="auto"/>
        <w:left w:val="none" w:sz="0" w:space="0" w:color="auto"/>
        <w:bottom w:val="none" w:sz="0" w:space="0" w:color="auto"/>
        <w:right w:val="none" w:sz="0" w:space="0" w:color="auto"/>
      </w:divBdr>
    </w:div>
    <w:div w:id="101074312">
      <w:bodyDiv w:val="1"/>
      <w:marLeft w:val="0"/>
      <w:marRight w:val="0"/>
      <w:marTop w:val="0"/>
      <w:marBottom w:val="0"/>
      <w:divBdr>
        <w:top w:val="none" w:sz="0" w:space="0" w:color="auto"/>
        <w:left w:val="none" w:sz="0" w:space="0" w:color="auto"/>
        <w:bottom w:val="none" w:sz="0" w:space="0" w:color="auto"/>
        <w:right w:val="none" w:sz="0" w:space="0" w:color="auto"/>
      </w:divBdr>
    </w:div>
    <w:div w:id="117334399">
      <w:bodyDiv w:val="1"/>
      <w:marLeft w:val="0"/>
      <w:marRight w:val="0"/>
      <w:marTop w:val="0"/>
      <w:marBottom w:val="0"/>
      <w:divBdr>
        <w:top w:val="none" w:sz="0" w:space="0" w:color="auto"/>
        <w:left w:val="none" w:sz="0" w:space="0" w:color="auto"/>
        <w:bottom w:val="none" w:sz="0" w:space="0" w:color="auto"/>
        <w:right w:val="none" w:sz="0" w:space="0" w:color="auto"/>
      </w:divBdr>
    </w:div>
    <w:div w:id="191842504">
      <w:bodyDiv w:val="1"/>
      <w:marLeft w:val="0"/>
      <w:marRight w:val="0"/>
      <w:marTop w:val="0"/>
      <w:marBottom w:val="0"/>
      <w:divBdr>
        <w:top w:val="none" w:sz="0" w:space="0" w:color="auto"/>
        <w:left w:val="none" w:sz="0" w:space="0" w:color="auto"/>
        <w:bottom w:val="none" w:sz="0" w:space="0" w:color="auto"/>
        <w:right w:val="none" w:sz="0" w:space="0" w:color="auto"/>
      </w:divBdr>
    </w:div>
    <w:div w:id="251672339">
      <w:bodyDiv w:val="1"/>
      <w:marLeft w:val="0"/>
      <w:marRight w:val="0"/>
      <w:marTop w:val="0"/>
      <w:marBottom w:val="0"/>
      <w:divBdr>
        <w:top w:val="none" w:sz="0" w:space="0" w:color="auto"/>
        <w:left w:val="none" w:sz="0" w:space="0" w:color="auto"/>
        <w:bottom w:val="none" w:sz="0" w:space="0" w:color="auto"/>
        <w:right w:val="none" w:sz="0" w:space="0" w:color="auto"/>
      </w:divBdr>
    </w:div>
    <w:div w:id="254899985">
      <w:bodyDiv w:val="1"/>
      <w:marLeft w:val="0"/>
      <w:marRight w:val="0"/>
      <w:marTop w:val="0"/>
      <w:marBottom w:val="0"/>
      <w:divBdr>
        <w:top w:val="none" w:sz="0" w:space="0" w:color="auto"/>
        <w:left w:val="none" w:sz="0" w:space="0" w:color="auto"/>
        <w:bottom w:val="none" w:sz="0" w:space="0" w:color="auto"/>
        <w:right w:val="none" w:sz="0" w:space="0" w:color="auto"/>
      </w:divBdr>
    </w:div>
    <w:div w:id="357388501">
      <w:bodyDiv w:val="1"/>
      <w:marLeft w:val="0"/>
      <w:marRight w:val="0"/>
      <w:marTop w:val="0"/>
      <w:marBottom w:val="0"/>
      <w:divBdr>
        <w:top w:val="none" w:sz="0" w:space="0" w:color="auto"/>
        <w:left w:val="none" w:sz="0" w:space="0" w:color="auto"/>
        <w:bottom w:val="none" w:sz="0" w:space="0" w:color="auto"/>
        <w:right w:val="none" w:sz="0" w:space="0" w:color="auto"/>
      </w:divBdr>
    </w:div>
    <w:div w:id="393242946">
      <w:bodyDiv w:val="1"/>
      <w:marLeft w:val="0"/>
      <w:marRight w:val="0"/>
      <w:marTop w:val="0"/>
      <w:marBottom w:val="0"/>
      <w:divBdr>
        <w:top w:val="none" w:sz="0" w:space="0" w:color="auto"/>
        <w:left w:val="none" w:sz="0" w:space="0" w:color="auto"/>
        <w:bottom w:val="none" w:sz="0" w:space="0" w:color="auto"/>
        <w:right w:val="none" w:sz="0" w:space="0" w:color="auto"/>
      </w:divBdr>
    </w:div>
    <w:div w:id="409038563">
      <w:bodyDiv w:val="1"/>
      <w:marLeft w:val="0"/>
      <w:marRight w:val="0"/>
      <w:marTop w:val="0"/>
      <w:marBottom w:val="0"/>
      <w:divBdr>
        <w:top w:val="none" w:sz="0" w:space="0" w:color="auto"/>
        <w:left w:val="none" w:sz="0" w:space="0" w:color="auto"/>
        <w:bottom w:val="none" w:sz="0" w:space="0" w:color="auto"/>
        <w:right w:val="none" w:sz="0" w:space="0" w:color="auto"/>
      </w:divBdr>
    </w:div>
    <w:div w:id="434059958">
      <w:bodyDiv w:val="1"/>
      <w:marLeft w:val="0"/>
      <w:marRight w:val="0"/>
      <w:marTop w:val="0"/>
      <w:marBottom w:val="0"/>
      <w:divBdr>
        <w:top w:val="none" w:sz="0" w:space="0" w:color="auto"/>
        <w:left w:val="none" w:sz="0" w:space="0" w:color="auto"/>
        <w:bottom w:val="none" w:sz="0" w:space="0" w:color="auto"/>
        <w:right w:val="none" w:sz="0" w:space="0" w:color="auto"/>
      </w:divBdr>
    </w:div>
    <w:div w:id="446850848">
      <w:bodyDiv w:val="1"/>
      <w:marLeft w:val="0"/>
      <w:marRight w:val="0"/>
      <w:marTop w:val="0"/>
      <w:marBottom w:val="0"/>
      <w:divBdr>
        <w:top w:val="none" w:sz="0" w:space="0" w:color="auto"/>
        <w:left w:val="none" w:sz="0" w:space="0" w:color="auto"/>
        <w:bottom w:val="none" w:sz="0" w:space="0" w:color="auto"/>
        <w:right w:val="none" w:sz="0" w:space="0" w:color="auto"/>
      </w:divBdr>
    </w:div>
    <w:div w:id="456067490">
      <w:bodyDiv w:val="1"/>
      <w:marLeft w:val="0"/>
      <w:marRight w:val="0"/>
      <w:marTop w:val="0"/>
      <w:marBottom w:val="0"/>
      <w:divBdr>
        <w:top w:val="none" w:sz="0" w:space="0" w:color="auto"/>
        <w:left w:val="none" w:sz="0" w:space="0" w:color="auto"/>
        <w:bottom w:val="none" w:sz="0" w:space="0" w:color="auto"/>
        <w:right w:val="none" w:sz="0" w:space="0" w:color="auto"/>
      </w:divBdr>
    </w:div>
    <w:div w:id="463546629">
      <w:bodyDiv w:val="1"/>
      <w:marLeft w:val="0"/>
      <w:marRight w:val="0"/>
      <w:marTop w:val="0"/>
      <w:marBottom w:val="0"/>
      <w:divBdr>
        <w:top w:val="none" w:sz="0" w:space="0" w:color="auto"/>
        <w:left w:val="none" w:sz="0" w:space="0" w:color="auto"/>
        <w:bottom w:val="none" w:sz="0" w:space="0" w:color="auto"/>
        <w:right w:val="none" w:sz="0" w:space="0" w:color="auto"/>
      </w:divBdr>
    </w:div>
    <w:div w:id="494731703">
      <w:bodyDiv w:val="1"/>
      <w:marLeft w:val="0"/>
      <w:marRight w:val="0"/>
      <w:marTop w:val="0"/>
      <w:marBottom w:val="0"/>
      <w:divBdr>
        <w:top w:val="none" w:sz="0" w:space="0" w:color="auto"/>
        <w:left w:val="none" w:sz="0" w:space="0" w:color="auto"/>
        <w:bottom w:val="none" w:sz="0" w:space="0" w:color="auto"/>
        <w:right w:val="none" w:sz="0" w:space="0" w:color="auto"/>
      </w:divBdr>
    </w:div>
    <w:div w:id="527179289">
      <w:bodyDiv w:val="1"/>
      <w:marLeft w:val="0"/>
      <w:marRight w:val="0"/>
      <w:marTop w:val="0"/>
      <w:marBottom w:val="0"/>
      <w:divBdr>
        <w:top w:val="none" w:sz="0" w:space="0" w:color="auto"/>
        <w:left w:val="none" w:sz="0" w:space="0" w:color="auto"/>
        <w:bottom w:val="none" w:sz="0" w:space="0" w:color="auto"/>
        <w:right w:val="none" w:sz="0" w:space="0" w:color="auto"/>
      </w:divBdr>
    </w:div>
    <w:div w:id="587735234">
      <w:bodyDiv w:val="1"/>
      <w:marLeft w:val="0"/>
      <w:marRight w:val="0"/>
      <w:marTop w:val="0"/>
      <w:marBottom w:val="0"/>
      <w:divBdr>
        <w:top w:val="none" w:sz="0" w:space="0" w:color="auto"/>
        <w:left w:val="none" w:sz="0" w:space="0" w:color="auto"/>
        <w:bottom w:val="none" w:sz="0" w:space="0" w:color="auto"/>
        <w:right w:val="none" w:sz="0" w:space="0" w:color="auto"/>
      </w:divBdr>
    </w:div>
    <w:div w:id="627317006">
      <w:bodyDiv w:val="1"/>
      <w:marLeft w:val="0"/>
      <w:marRight w:val="0"/>
      <w:marTop w:val="0"/>
      <w:marBottom w:val="0"/>
      <w:divBdr>
        <w:top w:val="none" w:sz="0" w:space="0" w:color="auto"/>
        <w:left w:val="none" w:sz="0" w:space="0" w:color="auto"/>
        <w:bottom w:val="none" w:sz="0" w:space="0" w:color="auto"/>
        <w:right w:val="none" w:sz="0" w:space="0" w:color="auto"/>
      </w:divBdr>
    </w:div>
    <w:div w:id="668366453">
      <w:bodyDiv w:val="1"/>
      <w:marLeft w:val="0"/>
      <w:marRight w:val="0"/>
      <w:marTop w:val="0"/>
      <w:marBottom w:val="0"/>
      <w:divBdr>
        <w:top w:val="none" w:sz="0" w:space="0" w:color="auto"/>
        <w:left w:val="none" w:sz="0" w:space="0" w:color="auto"/>
        <w:bottom w:val="none" w:sz="0" w:space="0" w:color="auto"/>
        <w:right w:val="none" w:sz="0" w:space="0" w:color="auto"/>
      </w:divBdr>
    </w:div>
    <w:div w:id="680398558">
      <w:bodyDiv w:val="1"/>
      <w:marLeft w:val="0"/>
      <w:marRight w:val="0"/>
      <w:marTop w:val="0"/>
      <w:marBottom w:val="0"/>
      <w:divBdr>
        <w:top w:val="none" w:sz="0" w:space="0" w:color="auto"/>
        <w:left w:val="none" w:sz="0" w:space="0" w:color="auto"/>
        <w:bottom w:val="none" w:sz="0" w:space="0" w:color="auto"/>
        <w:right w:val="none" w:sz="0" w:space="0" w:color="auto"/>
      </w:divBdr>
    </w:div>
    <w:div w:id="689113318">
      <w:bodyDiv w:val="1"/>
      <w:marLeft w:val="0"/>
      <w:marRight w:val="0"/>
      <w:marTop w:val="0"/>
      <w:marBottom w:val="0"/>
      <w:divBdr>
        <w:top w:val="none" w:sz="0" w:space="0" w:color="auto"/>
        <w:left w:val="none" w:sz="0" w:space="0" w:color="auto"/>
        <w:bottom w:val="none" w:sz="0" w:space="0" w:color="auto"/>
        <w:right w:val="none" w:sz="0" w:space="0" w:color="auto"/>
      </w:divBdr>
    </w:div>
    <w:div w:id="765224755">
      <w:bodyDiv w:val="1"/>
      <w:marLeft w:val="0"/>
      <w:marRight w:val="0"/>
      <w:marTop w:val="0"/>
      <w:marBottom w:val="0"/>
      <w:divBdr>
        <w:top w:val="none" w:sz="0" w:space="0" w:color="auto"/>
        <w:left w:val="none" w:sz="0" w:space="0" w:color="auto"/>
        <w:bottom w:val="none" w:sz="0" w:space="0" w:color="auto"/>
        <w:right w:val="none" w:sz="0" w:space="0" w:color="auto"/>
      </w:divBdr>
    </w:div>
    <w:div w:id="786697275">
      <w:bodyDiv w:val="1"/>
      <w:marLeft w:val="0"/>
      <w:marRight w:val="0"/>
      <w:marTop w:val="0"/>
      <w:marBottom w:val="0"/>
      <w:divBdr>
        <w:top w:val="none" w:sz="0" w:space="0" w:color="auto"/>
        <w:left w:val="none" w:sz="0" w:space="0" w:color="auto"/>
        <w:bottom w:val="none" w:sz="0" w:space="0" w:color="auto"/>
        <w:right w:val="none" w:sz="0" w:space="0" w:color="auto"/>
      </w:divBdr>
    </w:div>
    <w:div w:id="791829770">
      <w:bodyDiv w:val="1"/>
      <w:marLeft w:val="0"/>
      <w:marRight w:val="0"/>
      <w:marTop w:val="0"/>
      <w:marBottom w:val="0"/>
      <w:divBdr>
        <w:top w:val="none" w:sz="0" w:space="0" w:color="auto"/>
        <w:left w:val="none" w:sz="0" w:space="0" w:color="auto"/>
        <w:bottom w:val="none" w:sz="0" w:space="0" w:color="auto"/>
        <w:right w:val="none" w:sz="0" w:space="0" w:color="auto"/>
      </w:divBdr>
    </w:div>
    <w:div w:id="792670045">
      <w:bodyDiv w:val="1"/>
      <w:marLeft w:val="0"/>
      <w:marRight w:val="0"/>
      <w:marTop w:val="0"/>
      <w:marBottom w:val="0"/>
      <w:divBdr>
        <w:top w:val="none" w:sz="0" w:space="0" w:color="auto"/>
        <w:left w:val="none" w:sz="0" w:space="0" w:color="auto"/>
        <w:bottom w:val="none" w:sz="0" w:space="0" w:color="auto"/>
        <w:right w:val="none" w:sz="0" w:space="0" w:color="auto"/>
      </w:divBdr>
    </w:div>
    <w:div w:id="828784798">
      <w:bodyDiv w:val="1"/>
      <w:marLeft w:val="0"/>
      <w:marRight w:val="0"/>
      <w:marTop w:val="0"/>
      <w:marBottom w:val="0"/>
      <w:divBdr>
        <w:top w:val="none" w:sz="0" w:space="0" w:color="auto"/>
        <w:left w:val="none" w:sz="0" w:space="0" w:color="auto"/>
        <w:bottom w:val="none" w:sz="0" w:space="0" w:color="auto"/>
        <w:right w:val="none" w:sz="0" w:space="0" w:color="auto"/>
      </w:divBdr>
    </w:div>
    <w:div w:id="832794628">
      <w:bodyDiv w:val="1"/>
      <w:marLeft w:val="0"/>
      <w:marRight w:val="0"/>
      <w:marTop w:val="0"/>
      <w:marBottom w:val="0"/>
      <w:divBdr>
        <w:top w:val="none" w:sz="0" w:space="0" w:color="auto"/>
        <w:left w:val="none" w:sz="0" w:space="0" w:color="auto"/>
        <w:bottom w:val="none" w:sz="0" w:space="0" w:color="auto"/>
        <w:right w:val="none" w:sz="0" w:space="0" w:color="auto"/>
      </w:divBdr>
    </w:div>
    <w:div w:id="866866920">
      <w:bodyDiv w:val="1"/>
      <w:marLeft w:val="0"/>
      <w:marRight w:val="0"/>
      <w:marTop w:val="0"/>
      <w:marBottom w:val="0"/>
      <w:divBdr>
        <w:top w:val="none" w:sz="0" w:space="0" w:color="auto"/>
        <w:left w:val="none" w:sz="0" w:space="0" w:color="auto"/>
        <w:bottom w:val="none" w:sz="0" w:space="0" w:color="auto"/>
        <w:right w:val="none" w:sz="0" w:space="0" w:color="auto"/>
      </w:divBdr>
    </w:div>
    <w:div w:id="889026927">
      <w:bodyDiv w:val="1"/>
      <w:marLeft w:val="0"/>
      <w:marRight w:val="0"/>
      <w:marTop w:val="0"/>
      <w:marBottom w:val="0"/>
      <w:divBdr>
        <w:top w:val="none" w:sz="0" w:space="0" w:color="auto"/>
        <w:left w:val="none" w:sz="0" w:space="0" w:color="auto"/>
        <w:bottom w:val="none" w:sz="0" w:space="0" w:color="auto"/>
        <w:right w:val="none" w:sz="0" w:space="0" w:color="auto"/>
      </w:divBdr>
    </w:div>
    <w:div w:id="921330122">
      <w:bodyDiv w:val="1"/>
      <w:marLeft w:val="0"/>
      <w:marRight w:val="0"/>
      <w:marTop w:val="0"/>
      <w:marBottom w:val="0"/>
      <w:divBdr>
        <w:top w:val="none" w:sz="0" w:space="0" w:color="auto"/>
        <w:left w:val="none" w:sz="0" w:space="0" w:color="auto"/>
        <w:bottom w:val="none" w:sz="0" w:space="0" w:color="auto"/>
        <w:right w:val="none" w:sz="0" w:space="0" w:color="auto"/>
      </w:divBdr>
    </w:div>
    <w:div w:id="969356734">
      <w:bodyDiv w:val="1"/>
      <w:marLeft w:val="0"/>
      <w:marRight w:val="0"/>
      <w:marTop w:val="0"/>
      <w:marBottom w:val="0"/>
      <w:divBdr>
        <w:top w:val="none" w:sz="0" w:space="0" w:color="auto"/>
        <w:left w:val="none" w:sz="0" w:space="0" w:color="auto"/>
        <w:bottom w:val="none" w:sz="0" w:space="0" w:color="auto"/>
        <w:right w:val="none" w:sz="0" w:space="0" w:color="auto"/>
      </w:divBdr>
    </w:div>
    <w:div w:id="975911552">
      <w:bodyDiv w:val="1"/>
      <w:marLeft w:val="0"/>
      <w:marRight w:val="0"/>
      <w:marTop w:val="0"/>
      <w:marBottom w:val="0"/>
      <w:divBdr>
        <w:top w:val="none" w:sz="0" w:space="0" w:color="auto"/>
        <w:left w:val="none" w:sz="0" w:space="0" w:color="auto"/>
        <w:bottom w:val="none" w:sz="0" w:space="0" w:color="auto"/>
        <w:right w:val="none" w:sz="0" w:space="0" w:color="auto"/>
      </w:divBdr>
    </w:div>
    <w:div w:id="981931724">
      <w:bodyDiv w:val="1"/>
      <w:marLeft w:val="0"/>
      <w:marRight w:val="0"/>
      <w:marTop w:val="0"/>
      <w:marBottom w:val="0"/>
      <w:divBdr>
        <w:top w:val="none" w:sz="0" w:space="0" w:color="auto"/>
        <w:left w:val="none" w:sz="0" w:space="0" w:color="auto"/>
        <w:bottom w:val="none" w:sz="0" w:space="0" w:color="auto"/>
        <w:right w:val="none" w:sz="0" w:space="0" w:color="auto"/>
      </w:divBdr>
    </w:div>
    <w:div w:id="997349132">
      <w:bodyDiv w:val="1"/>
      <w:marLeft w:val="0"/>
      <w:marRight w:val="0"/>
      <w:marTop w:val="0"/>
      <w:marBottom w:val="0"/>
      <w:divBdr>
        <w:top w:val="none" w:sz="0" w:space="0" w:color="auto"/>
        <w:left w:val="none" w:sz="0" w:space="0" w:color="auto"/>
        <w:bottom w:val="none" w:sz="0" w:space="0" w:color="auto"/>
        <w:right w:val="none" w:sz="0" w:space="0" w:color="auto"/>
      </w:divBdr>
    </w:div>
    <w:div w:id="1003706429">
      <w:bodyDiv w:val="1"/>
      <w:marLeft w:val="0"/>
      <w:marRight w:val="0"/>
      <w:marTop w:val="0"/>
      <w:marBottom w:val="0"/>
      <w:divBdr>
        <w:top w:val="none" w:sz="0" w:space="0" w:color="auto"/>
        <w:left w:val="none" w:sz="0" w:space="0" w:color="auto"/>
        <w:bottom w:val="none" w:sz="0" w:space="0" w:color="auto"/>
        <w:right w:val="none" w:sz="0" w:space="0" w:color="auto"/>
      </w:divBdr>
    </w:div>
    <w:div w:id="1030297580">
      <w:bodyDiv w:val="1"/>
      <w:marLeft w:val="0"/>
      <w:marRight w:val="0"/>
      <w:marTop w:val="0"/>
      <w:marBottom w:val="0"/>
      <w:divBdr>
        <w:top w:val="none" w:sz="0" w:space="0" w:color="auto"/>
        <w:left w:val="none" w:sz="0" w:space="0" w:color="auto"/>
        <w:bottom w:val="none" w:sz="0" w:space="0" w:color="auto"/>
        <w:right w:val="none" w:sz="0" w:space="0" w:color="auto"/>
      </w:divBdr>
    </w:div>
    <w:div w:id="1049912917">
      <w:bodyDiv w:val="1"/>
      <w:marLeft w:val="0"/>
      <w:marRight w:val="0"/>
      <w:marTop w:val="0"/>
      <w:marBottom w:val="0"/>
      <w:divBdr>
        <w:top w:val="none" w:sz="0" w:space="0" w:color="auto"/>
        <w:left w:val="none" w:sz="0" w:space="0" w:color="auto"/>
        <w:bottom w:val="none" w:sz="0" w:space="0" w:color="auto"/>
        <w:right w:val="none" w:sz="0" w:space="0" w:color="auto"/>
      </w:divBdr>
    </w:div>
    <w:div w:id="1066414214">
      <w:bodyDiv w:val="1"/>
      <w:marLeft w:val="0"/>
      <w:marRight w:val="0"/>
      <w:marTop w:val="0"/>
      <w:marBottom w:val="0"/>
      <w:divBdr>
        <w:top w:val="none" w:sz="0" w:space="0" w:color="auto"/>
        <w:left w:val="none" w:sz="0" w:space="0" w:color="auto"/>
        <w:bottom w:val="none" w:sz="0" w:space="0" w:color="auto"/>
        <w:right w:val="none" w:sz="0" w:space="0" w:color="auto"/>
      </w:divBdr>
    </w:div>
    <w:div w:id="1075586473">
      <w:bodyDiv w:val="1"/>
      <w:marLeft w:val="0"/>
      <w:marRight w:val="0"/>
      <w:marTop w:val="0"/>
      <w:marBottom w:val="0"/>
      <w:divBdr>
        <w:top w:val="none" w:sz="0" w:space="0" w:color="auto"/>
        <w:left w:val="none" w:sz="0" w:space="0" w:color="auto"/>
        <w:bottom w:val="none" w:sz="0" w:space="0" w:color="auto"/>
        <w:right w:val="none" w:sz="0" w:space="0" w:color="auto"/>
      </w:divBdr>
    </w:div>
    <w:div w:id="1092318241">
      <w:bodyDiv w:val="1"/>
      <w:marLeft w:val="0"/>
      <w:marRight w:val="0"/>
      <w:marTop w:val="0"/>
      <w:marBottom w:val="0"/>
      <w:divBdr>
        <w:top w:val="none" w:sz="0" w:space="0" w:color="auto"/>
        <w:left w:val="none" w:sz="0" w:space="0" w:color="auto"/>
        <w:bottom w:val="none" w:sz="0" w:space="0" w:color="auto"/>
        <w:right w:val="none" w:sz="0" w:space="0" w:color="auto"/>
      </w:divBdr>
    </w:div>
    <w:div w:id="1098138583">
      <w:bodyDiv w:val="1"/>
      <w:marLeft w:val="0"/>
      <w:marRight w:val="0"/>
      <w:marTop w:val="0"/>
      <w:marBottom w:val="0"/>
      <w:divBdr>
        <w:top w:val="none" w:sz="0" w:space="0" w:color="auto"/>
        <w:left w:val="none" w:sz="0" w:space="0" w:color="auto"/>
        <w:bottom w:val="none" w:sz="0" w:space="0" w:color="auto"/>
        <w:right w:val="none" w:sz="0" w:space="0" w:color="auto"/>
      </w:divBdr>
    </w:div>
    <w:div w:id="1234926470">
      <w:bodyDiv w:val="1"/>
      <w:marLeft w:val="0"/>
      <w:marRight w:val="0"/>
      <w:marTop w:val="0"/>
      <w:marBottom w:val="0"/>
      <w:divBdr>
        <w:top w:val="none" w:sz="0" w:space="0" w:color="auto"/>
        <w:left w:val="none" w:sz="0" w:space="0" w:color="auto"/>
        <w:bottom w:val="none" w:sz="0" w:space="0" w:color="auto"/>
        <w:right w:val="none" w:sz="0" w:space="0" w:color="auto"/>
      </w:divBdr>
      <w:divsChild>
        <w:div w:id="1347517514">
          <w:marLeft w:val="0"/>
          <w:marRight w:val="0"/>
          <w:marTop w:val="90"/>
          <w:marBottom w:val="120"/>
          <w:divBdr>
            <w:top w:val="none" w:sz="0" w:space="0" w:color="auto"/>
            <w:left w:val="none" w:sz="0" w:space="0" w:color="auto"/>
            <w:bottom w:val="none" w:sz="0" w:space="0" w:color="auto"/>
            <w:right w:val="none" w:sz="0" w:space="0" w:color="auto"/>
          </w:divBdr>
        </w:div>
      </w:divsChild>
    </w:div>
    <w:div w:id="1261910774">
      <w:bodyDiv w:val="1"/>
      <w:marLeft w:val="0"/>
      <w:marRight w:val="0"/>
      <w:marTop w:val="0"/>
      <w:marBottom w:val="0"/>
      <w:divBdr>
        <w:top w:val="none" w:sz="0" w:space="0" w:color="auto"/>
        <w:left w:val="none" w:sz="0" w:space="0" w:color="auto"/>
        <w:bottom w:val="none" w:sz="0" w:space="0" w:color="auto"/>
        <w:right w:val="none" w:sz="0" w:space="0" w:color="auto"/>
      </w:divBdr>
    </w:div>
    <w:div w:id="1281523336">
      <w:bodyDiv w:val="1"/>
      <w:marLeft w:val="0"/>
      <w:marRight w:val="0"/>
      <w:marTop w:val="0"/>
      <w:marBottom w:val="0"/>
      <w:divBdr>
        <w:top w:val="none" w:sz="0" w:space="0" w:color="auto"/>
        <w:left w:val="none" w:sz="0" w:space="0" w:color="auto"/>
        <w:bottom w:val="none" w:sz="0" w:space="0" w:color="auto"/>
        <w:right w:val="none" w:sz="0" w:space="0" w:color="auto"/>
      </w:divBdr>
    </w:div>
    <w:div w:id="1305626333">
      <w:bodyDiv w:val="1"/>
      <w:marLeft w:val="0"/>
      <w:marRight w:val="0"/>
      <w:marTop w:val="0"/>
      <w:marBottom w:val="0"/>
      <w:divBdr>
        <w:top w:val="none" w:sz="0" w:space="0" w:color="auto"/>
        <w:left w:val="none" w:sz="0" w:space="0" w:color="auto"/>
        <w:bottom w:val="none" w:sz="0" w:space="0" w:color="auto"/>
        <w:right w:val="none" w:sz="0" w:space="0" w:color="auto"/>
      </w:divBdr>
    </w:div>
    <w:div w:id="1399742234">
      <w:bodyDiv w:val="1"/>
      <w:marLeft w:val="0"/>
      <w:marRight w:val="0"/>
      <w:marTop w:val="0"/>
      <w:marBottom w:val="0"/>
      <w:divBdr>
        <w:top w:val="none" w:sz="0" w:space="0" w:color="auto"/>
        <w:left w:val="none" w:sz="0" w:space="0" w:color="auto"/>
        <w:bottom w:val="none" w:sz="0" w:space="0" w:color="auto"/>
        <w:right w:val="none" w:sz="0" w:space="0" w:color="auto"/>
      </w:divBdr>
    </w:div>
    <w:div w:id="1432429566">
      <w:bodyDiv w:val="1"/>
      <w:marLeft w:val="0"/>
      <w:marRight w:val="0"/>
      <w:marTop w:val="0"/>
      <w:marBottom w:val="0"/>
      <w:divBdr>
        <w:top w:val="none" w:sz="0" w:space="0" w:color="auto"/>
        <w:left w:val="none" w:sz="0" w:space="0" w:color="auto"/>
        <w:bottom w:val="none" w:sz="0" w:space="0" w:color="auto"/>
        <w:right w:val="none" w:sz="0" w:space="0" w:color="auto"/>
      </w:divBdr>
      <w:divsChild>
        <w:div w:id="285700063">
          <w:marLeft w:val="0"/>
          <w:marRight w:val="0"/>
          <w:marTop w:val="0"/>
          <w:marBottom w:val="0"/>
          <w:divBdr>
            <w:top w:val="none" w:sz="0" w:space="0" w:color="auto"/>
            <w:left w:val="none" w:sz="0" w:space="0" w:color="auto"/>
            <w:bottom w:val="none" w:sz="0" w:space="0" w:color="auto"/>
            <w:right w:val="none" w:sz="0" w:space="0" w:color="auto"/>
          </w:divBdr>
        </w:div>
        <w:div w:id="1744793383">
          <w:marLeft w:val="0"/>
          <w:marRight w:val="0"/>
          <w:marTop w:val="0"/>
          <w:marBottom w:val="0"/>
          <w:divBdr>
            <w:top w:val="none" w:sz="0" w:space="0" w:color="auto"/>
            <w:left w:val="none" w:sz="0" w:space="0" w:color="auto"/>
            <w:bottom w:val="none" w:sz="0" w:space="0" w:color="auto"/>
            <w:right w:val="none" w:sz="0" w:space="0" w:color="auto"/>
          </w:divBdr>
        </w:div>
        <w:div w:id="1492019493">
          <w:marLeft w:val="0"/>
          <w:marRight w:val="0"/>
          <w:marTop w:val="0"/>
          <w:marBottom w:val="0"/>
          <w:divBdr>
            <w:top w:val="none" w:sz="0" w:space="0" w:color="auto"/>
            <w:left w:val="none" w:sz="0" w:space="0" w:color="auto"/>
            <w:bottom w:val="none" w:sz="0" w:space="0" w:color="auto"/>
            <w:right w:val="none" w:sz="0" w:space="0" w:color="auto"/>
          </w:divBdr>
        </w:div>
      </w:divsChild>
    </w:div>
    <w:div w:id="1498954453">
      <w:bodyDiv w:val="1"/>
      <w:marLeft w:val="0"/>
      <w:marRight w:val="0"/>
      <w:marTop w:val="0"/>
      <w:marBottom w:val="0"/>
      <w:divBdr>
        <w:top w:val="none" w:sz="0" w:space="0" w:color="auto"/>
        <w:left w:val="none" w:sz="0" w:space="0" w:color="auto"/>
        <w:bottom w:val="none" w:sz="0" w:space="0" w:color="auto"/>
        <w:right w:val="none" w:sz="0" w:space="0" w:color="auto"/>
      </w:divBdr>
    </w:div>
    <w:div w:id="1530987735">
      <w:bodyDiv w:val="1"/>
      <w:marLeft w:val="0"/>
      <w:marRight w:val="0"/>
      <w:marTop w:val="0"/>
      <w:marBottom w:val="0"/>
      <w:divBdr>
        <w:top w:val="none" w:sz="0" w:space="0" w:color="auto"/>
        <w:left w:val="none" w:sz="0" w:space="0" w:color="auto"/>
        <w:bottom w:val="none" w:sz="0" w:space="0" w:color="auto"/>
        <w:right w:val="none" w:sz="0" w:space="0" w:color="auto"/>
      </w:divBdr>
    </w:div>
    <w:div w:id="1557619017">
      <w:bodyDiv w:val="1"/>
      <w:marLeft w:val="0"/>
      <w:marRight w:val="0"/>
      <w:marTop w:val="0"/>
      <w:marBottom w:val="0"/>
      <w:divBdr>
        <w:top w:val="none" w:sz="0" w:space="0" w:color="auto"/>
        <w:left w:val="none" w:sz="0" w:space="0" w:color="auto"/>
        <w:bottom w:val="none" w:sz="0" w:space="0" w:color="auto"/>
        <w:right w:val="none" w:sz="0" w:space="0" w:color="auto"/>
      </w:divBdr>
    </w:div>
    <w:div w:id="1585800627">
      <w:bodyDiv w:val="1"/>
      <w:marLeft w:val="0"/>
      <w:marRight w:val="0"/>
      <w:marTop w:val="0"/>
      <w:marBottom w:val="0"/>
      <w:divBdr>
        <w:top w:val="none" w:sz="0" w:space="0" w:color="auto"/>
        <w:left w:val="none" w:sz="0" w:space="0" w:color="auto"/>
        <w:bottom w:val="none" w:sz="0" w:space="0" w:color="auto"/>
        <w:right w:val="none" w:sz="0" w:space="0" w:color="auto"/>
      </w:divBdr>
    </w:div>
    <w:div w:id="1588687509">
      <w:bodyDiv w:val="1"/>
      <w:marLeft w:val="0"/>
      <w:marRight w:val="0"/>
      <w:marTop w:val="0"/>
      <w:marBottom w:val="0"/>
      <w:divBdr>
        <w:top w:val="none" w:sz="0" w:space="0" w:color="auto"/>
        <w:left w:val="none" w:sz="0" w:space="0" w:color="auto"/>
        <w:bottom w:val="none" w:sz="0" w:space="0" w:color="auto"/>
        <w:right w:val="none" w:sz="0" w:space="0" w:color="auto"/>
      </w:divBdr>
    </w:div>
    <w:div w:id="1619991649">
      <w:bodyDiv w:val="1"/>
      <w:marLeft w:val="0"/>
      <w:marRight w:val="0"/>
      <w:marTop w:val="0"/>
      <w:marBottom w:val="0"/>
      <w:divBdr>
        <w:top w:val="none" w:sz="0" w:space="0" w:color="auto"/>
        <w:left w:val="none" w:sz="0" w:space="0" w:color="auto"/>
        <w:bottom w:val="none" w:sz="0" w:space="0" w:color="auto"/>
        <w:right w:val="none" w:sz="0" w:space="0" w:color="auto"/>
      </w:divBdr>
    </w:div>
    <w:div w:id="1636568040">
      <w:bodyDiv w:val="1"/>
      <w:marLeft w:val="0"/>
      <w:marRight w:val="0"/>
      <w:marTop w:val="0"/>
      <w:marBottom w:val="0"/>
      <w:divBdr>
        <w:top w:val="none" w:sz="0" w:space="0" w:color="auto"/>
        <w:left w:val="none" w:sz="0" w:space="0" w:color="auto"/>
        <w:bottom w:val="none" w:sz="0" w:space="0" w:color="auto"/>
        <w:right w:val="none" w:sz="0" w:space="0" w:color="auto"/>
      </w:divBdr>
    </w:div>
    <w:div w:id="1673296369">
      <w:bodyDiv w:val="1"/>
      <w:marLeft w:val="0"/>
      <w:marRight w:val="0"/>
      <w:marTop w:val="0"/>
      <w:marBottom w:val="0"/>
      <w:divBdr>
        <w:top w:val="none" w:sz="0" w:space="0" w:color="auto"/>
        <w:left w:val="none" w:sz="0" w:space="0" w:color="auto"/>
        <w:bottom w:val="none" w:sz="0" w:space="0" w:color="auto"/>
        <w:right w:val="none" w:sz="0" w:space="0" w:color="auto"/>
      </w:divBdr>
    </w:div>
    <w:div w:id="1719863918">
      <w:bodyDiv w:val="1"/>
      <w:marLeft w:val="0"/>
      <w:marRight w:val="0"/>
      <w:marTop w:val="0"/>
      <w:marBottom w:val="0"/>
      <w:divBdr>
        <w:top w:val="none" w:sz="0" w:space="0" w:color="auto"/>
        <w:left w:val="none" w:sz="0" w:space="0" w:color="auto"/>
        <w:bottom w:val="none" w:sz="0" w:space="0" w:color="auto"/>
        <w:right w:val="none" w:sz="0" w:space="0" w:color="auto"/>
      </w:divBdr>
    </w:div>
    <w:div w:id="1755122850">
      <w:bodyDiv w:val="1"/>
      <w:marLeft w:val="0"/>
      <w:marRight w:val="0"/>
      <w:marTop w:val="0"/>
      <w:marBottom w:val="0"/>
      <w:divBdr>
        <w:top w:val="none" w:sz="0" w:space="0" w:color="auto"/>
        <w:left w:val="none" w:sz="0" w:space="0" w:color="auto"/>
        <w:bottom w:val="none" w:sz="0" w:space="0" w:color="auto"/>
        <w:right w:val="none" w:sz="0" w:space="0" w:color="auto"/>
      </w:divBdr>
    </w:div>
    <w:div w:id="1761095936">
      <w:bodyDiv w:val="1"/>
      <w:marLeft w:val="0"/>
      <w:marRight w:val="0"/>
      <w:marTop w:val="0"/>
      <w:marBottom w:val="0"/>
      <w:divBdr>
        <w:top w:val="none" w:sz="0" w:space="0" w:color="auto"/>
        <w:left w:val="none" w:sz="0" w:space="0" w:color="auto"/>
        <w:bottom w:val="none" w:sz="0" w:space="0" w:color="auto"/>
        <w:right w:val="none" w:sz="0" w:space="0" w:color="auto"/>
      </w:divBdr>
    </w:div>
    <w:div w:id="1806853494">
      <w:bodyDiv w:val="1"/>
      <w:marLeft w:val="0"/>
      <w:marRight w:val="0"/>
      <w:marTop w:val="0"/>
      <w:marBottom w:val="0"/>
      <w:divBdr>
        <w:top w:val="none" w:sz="0" w:space="0" w:color="auto"/>
        <w:left w:val="none" w:sz="0" w:space="0" w:color="auto"/>
        <w:bottom w:val="none" w:sz="0" w:space="0" w:color="auto"/>
        <w:right w:val="none" w:sz="0" w:space="0" w:color="auto"/>
      </w:divBdr>
    </w:div>
    <w:div w:id="1852797945">
      <w:bodyDiv w:val="1"/>
      <w:marLeft w:val="0"/>
      <w:marRight w:val="0"/>
      <w:marTop w:val="0"/>
      <w:marBottom w:val="0"/>
      <w:divBdr>
        <w:top w:val="none" w:sz="0" w:space="0" w:color="auto"/>
        <w:left w:val="none" w:sz="0" w:space="0" w:color="auto"/>
        <w:bottom w:val="none" w:sz="0" w:space="0" w:color="auto"/>
        <w:right w:val="none" w:sz="0" w:space="0" w:color="auto"/>
      </w:divBdr>
    </w:div>
    <w:div w:id="1871527227">
      <w:bodyDiv w:val="1"/>
      <w:marLeft w:val="0"/>
      <w:marRight w:val="0"/>
      <w:marTop w:val="0"/>
      <w:marBottom w:val="0"/>
      <w:divBdr>
        <w:top w:val="none" w:sz="0" w:space="0" w:color="auto"/>
        <w:left w:val="none" w:sz="0" w:space="0" w:color="auto"/>
        <w:bottom w:val="none" w:sz="0" w:space="0" w:color="auto"/>
        <w:right w:val="none" w:sz="0" w:space="0" w:color="auto"/>
      </w:divBdr>
    </w:div>
    <w:div w:id="1968000049">
      <w:bodyDiv w:val="1"/>
      <w:marLeft w:val="0"/>
      <w:marRight w:val="0"/>
      <w:marTop w:val="0"/>
      <w:marBottom w:val="0"/>
      <w:divBdr>
        <w:top w:val="none" w:sz="0" w:space="0" w:color="auto"/>
        <w:left w:val="none" w:sz="0" w:space="0" w:color="auto"/>
        <w:bottom w:val="none" w:sz="0" w:space="0" w:color="auto"/>
        <w:right w:val="none" w:sz="0" w:space="0" w:color="auto"/>
      </w:divBdr>
    </w:div>
    <w:div w:id="2015374272">
      <w:bodyDiv w:val="1"/>
      <w:marLeft w:val="0"/>
      <w:marRight w:val="0"/>
      <w:marTop w:val="0"/>
      <w:marBottom w:val="0"/>
      <w:divBdr>
        <w:top w:val="none" w:sz="0" w:space="0" w:color="auto"/>
        <w:left w:val="none" w:sz="0" w:space="0" w:color="auto"/>
        <w:bottom w:val="none" w:sz="0" w:space="0" w:color="auto"/>
        <w:right w:val="none" w:sz="0" w:space="0" w:color="auto"/>
      </w:divBdr>
    </w:div>
    <w:div w:id="2069835293">
      <w:bodyDiv w:val="1"/>
      <w:marLeft w:val="0"/>
      <w:marRight w:val="0"/>
      <w:marTop w:val="0"/>
      <w:marBottom w:val="0"/>
      <w:divBdr>
        <w:top w:val="none" w:sz="0" w:space="0" w:color="auto"/>
        <w:left w:val="none" w:sz="0" w:space="0" w:color="auto"/>
        <w:bottom w:val="none" w:sz="0" w:space="0" w:color="auto"/>
        <w:right w:val="none" w:sz="0" w:space="0" w:color="auto"/>
      </w:divBdr>
    </w:div>
    <w:div w:id="2080442922">
      <w:bodyDiv w:val="1"/>
      <w:marLeft w:val="0"/>
      <w:marRight w:val="0"/>
      <w:marTop w:val="0"/>
      <w:marBottom w:val="0"/>
      <w:divBdr>
        <w:top w:val="none" w:sz="0" w:space="0" w:color="auto"/>
        <w:left w:val="none" w:sz="0" w:space="0" w:color="auto"/>
        <w:bottom w:val="none" w:sz="0" w:space="0" w:color="auto"/>
        <w:right w:val="none" w:sz="0" w:space="0" w:color="auto"/>
      </w:divBdr>
    </w:div>
    <w:div w:id="2085028923">
      <w:bodyDiv w:val="1"/>
      <w:marLeft w:val="0"/>
      <w:marRight w:val="0"/>
      <w:marTop w:val="0"/>
      <w:marBottom w:val="0"/>
      <w:divBdr>
        <w:top w:val="none" w:sz="0" w:space="0" w:color="auto"/>
        <w:left w:val="none" w:sz="0" w:space="0" w:color="auto"/>
        <w:bottom w:val="none" w:sz="0" w:space="0" w:color="auto"/>
        <w:right w:val="none" w:sz="0" w:space="0" w:color="auto"/>
      </w:divBdr>
    </w:div>
    <w:div w:id="2100060996">
      <w:bodyDiv w:val="1"/>
      <w:marLeft w:val="0"/>
      <w:marRight w:val="0"/>
      <w:marTop w:val="0"/>
      <w:marBottom w:val="0"/>
      <w:divBdr>
        <w:top w:val="none" w:sz="0" w:space="0" w:color="auto"/>
        <w:left w:val="none" w:sz="0" w:space="0" w:color="auto"/>
        <w:bottom w:val="none" w:sz="0" w:space="0" w:color="auto"/>
        <w:right w:val="none" w:sz="0" w:space="0" w:color="auto"/>
      </w:divBdr>
      <w:divsChild>
        <w:div w:id="1091005327">
          <w:marLeft w:val="0"/>
          <w:marRight w:val="0"/>
          <w:marTop w:val="9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98252-163F-44FA-8F92-07F8E7351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11366</Words>
  <Characters>64789</Characters>
  <Application>Microsoft Office Word</Application>
  <DocSecurity>0</DocSecurity>
  <Lines>539</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76003</CharactersWithSpaces>
  <SharedDoc>false</SharedDoc>
  <HLinks>
    <vt:vector size="36" baseType="variant">
      <vt:variant>
        <vt:i4>6684774</vt:i4>
      </vt:variant>
      <vt:variant>
        <vt:i4>15</vt:i4>
      </vt:variant>
      <vt:variant>
        <vt:i4>0</vt:i4>
      </vt:variant>
      <vt:variant>
        <vt:i4>5</vt:i4>
      </vt:variant>
      <vt:variant>
        <vt:lpwstr>consultantplus://offline/ref=F619C2679C7FD76C0F92F831A2F28D2EB26984F0F855E63D77E880F575C9B01664636D2601A4BA1E2ERAO</vt:lpwstr>
      </vt:variant>
      <vt:variant>
        <vt:lpwstr/>
      </vt:variant>
      <vt:variant>
        <vt:i4>6226007</vt:i4>
      </vt:variant>
      <vt:variant>
        <vt:i4>12</vt:i4>
      </vt:variant>
      <vt:variant>
        <vt:i4>0</vt:i4>
      </vt:variant>
      <vt:variant>
        <vt:i4>5</vt:i4>
      </vt:variant>
      <vt:variant>
        <vt:lpwstr>consultantplus://offline/ref=B315E07D02D10C4E3D79D4841237A4421054FEC792C76588986996359617RBO</vt:lpwstr>
      </vt:variant>
      <vt:variant>
        <vt:lpwstr/>
      </vt:variant>
      <vt:variant>
        <vt:i4>6225924</vt:i4>
      </vt:variant>
      <vt:variant>
        <vt:i4>9</vt:i4>
      </vt:variant>
      <vt:variant>
        <vt:i4>0</vt:i4>
      </vt:variant>
      <vt:variant>
        <vt:i4>5</vt:i4>
      </vt:variant>
      <vt:variant>
        <vt:lpwstr>consultantplus://offline/ref=B315E07D02D10C4E3D79D4841237A4421253FECA9ACD6588986996359617RBO</vt:lpwstr>
      </vt:variant>
      <vt:variant>
        <vt:lpwstr/>
      </vt:variant>
      <vt:variant>
        <vt:i4>6226007</vt:i4>
      </vt:variant>
      <vt:variant>
        <vt:i4>6</vt:i4>
      </vt:variant>
      <vt:variant>
        <vt:i4>0</vt:i4>
      </vt:variant>
      <vt:variant>
        <vt:i4>5</vt:i4>
      </vt:variant>
      <vt:variant>
        <vt:lpwstr>consultantplus://offline/ref=B315E07D02D10C4E3D79D4841237A4421054FEC792C76588986996359617RBO</vt:lpwstr>
      </vt:variant>
      <vt:variant>
        <vt:lpwstr/>
      </vt:variant>
      <vt:variant>
        <vt:i4>3735601</vt:i4>
      </vt:variant>
      <vt:variant>
        <vt:i4>3</vt:i4>
      </vt:variant>
      <vt:variant>
        <vt:i4>0</vt:i4>
      </vt:variant>
      <vt:variant>
        <vt:i4>5</vt:i4>
      </vt:variant>
      <vt:variant>
        <vt:lpwstr>consultantplus://offline/ref=B315E07D02D10C4E3D79D4841237A4421056F9C99ACE658898699635967B78BF0A5B9F68D40CCC9C1DR0O</vt:lpwstr>
      </vt:variant>
      <vt:variant>
        <vt:lpwstr/>
      </vt:variant>
      <vt:variant>
        <vt:i4>3735651</vt:i4>
      </vt:variant>
      <vt:variant>
        <vt:i4>0</vt:i4>
      </vt:variant>
      <vt:variant>
        <vt:i4>0</vt:i4>
      </vt:variant>
      <vt:variant>
        <vt:i4>5</vt:i4>
      </vt:variant>
      <vt:variant>
        <vt:lpwstr>consultantplus://offline/ref=B315E07D02D10C4E3D79D4841237A4421253FFCC90CF658898699635967B78BF0A5B9F68D40DCC9F1DR0O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Астанина Светлана Юрьевна</dc:creator>
  <cp:keywords/>
  <dc:description/>
  <cp:lastModifiedBy>Рыбальченко Надежда Викторовна</cp:lastModifiedBy>
  <cp:revision>2</cp:revision>
  <cp:lastPrinted>2025-12-15T13:40:00Z</cp:lastPrinted>
  <dcterms:created xsi:type="dcterms:W3CDTF">2025-12-26T11:24:00Z</dcterms:created>
  <dcterms:modified xsi:type="dcterms:W3CDTF">2025-12-26T11:24:00Z</dcterms:modified>
</cp:coreProperties>
</file>