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0" w:rsidRPr="004D6CF1" w:rsidRDefault="004D6CF1" w:rsidP="004D6C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CF1">
        <w:rPr>
          <w:rFonts w:ascii="Times New Roman" w:hAnsi="Times New Roman" w:cs="Times New Roman"/>
          <w:b/>
          <w:sz w:val="28"/>
          <w:szCs w:val="28"/>
        </w:rPr>
        <w:t>РЕКОМЕНДАЦИИ ПО ОФОРМЛЕНИЮ ПРЕДСТАВЛЕНИЯ О БОЛЬНОМ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CF1">
        <w:rPr>
          <w:rFonts w:ascii="Times New Roman" w:hAnsi="Times New Roman" w:cs="Times New Roman"/>
          <w:i/>
          <w:sz w:val="28"/>
          <w:szCs w:val="28"/>
        </w:rPr>
        <w:t>(для студентов  6 курса лечебного факультета)</w:t>
      </w:r>
    </w:p>
    <w:p w:rsidR="004D6CF1" w:rsidRDefault="004D6CF1" w:rsidP="004D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F9">
        <w:rPr>
          <w:rFonts w:ascii="Times New Roman" w:hAnsi="Times New Roman" w:cs="Times New Roman"/>
          <w:b/>
          <w:sz w:val="28"/>
          <w:szCs w:val="28"/>
        </w:rPr>
        <w:t>ФИО</w:t>
      </w:r>
      <w:r w:rsidRPr="004D6CF1">
        <w:rPr>
          <w:rFonts w:ascii="Times New Roman" w:hAnsi="Times New Roman" w:cs="Times New Roman"/>
          <w:sz w:val="28"/>
          <w:szCs w:val="28"/>
        </w:rPr>
        <w:t xml:space="preserve"> больного,</w:t>
      </w:r>
      <w:r w:rsidR="008A70C5">
        <w:rPr>
          <w:rFonts w:ascii="Times New Roman" w:hAnsi="Times New Roman" w:cs="Times New Roman"/>
          <w:sz w:val="28"/>
          <w:szCs w:val="28"/>
        </w:rPr>
        <w:t xml:space="preserve"> </w:t>
      </w:r>
      <w:r w:rsidR="008A70C5" w:rsidRPr="00F937F9">
        <w:rPr>
          <w:rFonts w:ascii="Times New Roman" w:hAnsi="Times New Roman" w:cs="Times New Roman"/>
          <w:b/>
          <w:sz w:val="28"/>
          <w:szCs w:val="28"/>
        </w:rPr>
        <w:t>пол</w:t>
      </w:r>
      <w:r w:rsidR="008A70C5">
        <w:rPr>
          <w:rFonts w:ascii="Times New Roman" w:hAnsi="Times New Roman" w:cs="Times New Roman"/>
          <w:sz w:val="28"/>
          <w:szCs w:val="28"/>
        </w:rPr>
        <w:t xml:space="preserve">, </w:t>
      </w:r>
      <w:r w:rsidR="008A70C5" w:rsidRPr="00F937F9">
        <w:rPr>
          <w:rFonts w:ascii="Times New Roman" w:hAnsi="Times New Roman" w:cs="Times New Roman"/>
          <w:b/>
          <w:sz w:val="28"/>
          <w:szCs w:val="28"/>
        </w:rPr>
        <w:t>возраст</w:t>
      </w:r>
      <w:r w:rsidR="008A70C5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8A70C5" w:rsidRPr="00F937F9">
        <w:rPr>
          <w:rFonts w:ascii="Times New Roman" w:hAnsi="Times New Roman" w:cs="Times New Roman"/>
          <w:b/>
          <w:sz w:val="28"/>
          <w:szCs w:val="28"/>
        </w:rPr>
        <w:t>работы</w:t>
      </w:r>
      <w:r w:rsidR="008A70C5">
        <w:rPr>
          <w:rFonts w:ascii="Times New Roman" w:hAnsi="Times New Roman" w:cs="Times New Roman"/>
          <w:sz w:val="28"/>
          <w:szCs w:val="28"/>
        </w:rPr>
        <w:t xml:space="preserve"> (учебы), </w:t>
      </w:r>
      <w:r w:rsidR="008A70C5" w:rsidRPr="00F937F9">
        <w:rPr>
          <w:rFonts w:ascii="Times New Roman" w:hAnsi="Times New Roman" w:cs="Times New Roman"/>
          <w:b/>
          <w:sz w:val="28"/>
          <w:szCs w:val="28"/>
        </w:rPr>
        <w:t>дата</w:t>
      </w:r>
      <w:r w:rsidR="008A70C5">
        <w:rPr>
          <w:rFonts w:ascii="Times New Roman" w:hAnsi="Times New Roman" w:cs="Times New Roman"/>
          <w:sz w:val="28"/>
          <w:szCs w:val="28"/>
        </w:rPr>
        <w:t xml:space="preserve"> поступления в стационар.</w:t>
      </w:r>
    </w:p>
    <w:p w:rsidR="004D6CF1" w:rsidRPr="00205B61" w:rsidRDefault="004D6CF1" w:rsidP="004D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Жалобы</w:t>
      </w:r>
      <w:r w:rsidRPr="007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осмотра</w:t>
      </w:r>
      <w:r w:rsidR="008A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Выяснить, повышена ли температура тела.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205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по органам и системам. Обратить внимание на цвет мочи, диурез, характер и частоту стула.</w:t>
      </w:r>
      <w:r w:rsidR="008A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B61" w:rsidRPr="001D02A4" w:rsidRDefault="00205B61" w:rsidP="004D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Анамнез заболевания</w:t>
      </w:r>
      <w:r w:rsidRPr="007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Описать,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заболевание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(остро или постепенно).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казать, в какой </w:t>
      </w:r>
      <w:r w:rsidRPr="004D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появл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 отдельные симптомы и синдромы  болезни, как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получал больной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догоспитальном</w:t>
      </w:r>
      <w:proofErr w:type="spellEnd"/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эффективным оно было</w:t>
      </w:r>
      <w:proofErr w:type="gramEnd"/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Отметить, что послужило непосредственной причиной для госпитализаци</w:t>
      </w:r>
      <w:r w:rsidR="001D02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как изменилось самочувствие больного за время пребывания в </w:t>
      </w:r>
      <w:r w:rsidR="001D0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стационаре</w:t>
      </w:r>
      <w:r w:rsidR="00F9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2A4" w:rsidRPr="002464CA" w:rsidRDefault="001D02A4" w:rsidP="004D6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3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Эпидемиологический анамнез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D02A4" w:rsidRDefault="001D02A4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инфекционными больными,</w:t>
      </w:r>
    </w:p>
    <w:p w:rsidR="002574C7" w:rsidRDefault="001D02A4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поездки за пределы постоянного места жительства </w:t>
      </w:r>
      <w:r w:rsidR="002574C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последни</w:t>
      </w:r>
      <w:r w:rsidR="002574C7">
        <w:rPr>
          <w:rFonts w:ascii="Times New Roman" w:hAnsi="Times New Roman" w:cs="Times New Roman"/>
          <w:sz w:val="28"/>
          <w:szCs w:val="28"/>
        </w:rPr>
        <w:t>х 2 месяцев</w:t>
      </w:r>
      <w:r>
        <w:rPr>
          <w:rFonts w:ascii="Times New Roman" w:hAnsi="Times New Roman" w:cs="Times New Roman"/>
          <w:sz w:val="28"/>
          <w:szCs w:val="28"/>
        </w:rPr>
        <w:t>, а у больных с</w:t>
      </w:r>
      <w:r w:rsidR="002574C7">
        <w:rPr>
          <w:rFonts w:ascii="Times New Roman" w:hAnsi="Times New Roman" w:cs="Times New Roman"/>
          <w:sz w:val="28"/>
          <w:szCs w:val="28"/>
        </w:rPr>
        <w:t xml:space="preserve"> длительной лихорадкой – в течение последних 3-х лет до начала заболевания,</w:t>
      </w:r>
    </w:p>
    <w:p w:rsidR="002574C7" w:rsidRDefault="002574C7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сырой воды,</w:t>
      </w:r>
    </w:p>
    <w:p w:rsidR="001D02A4" w:rsidRDefault="00F33183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инъекции,</w:t>
      </w:r>
      <w:r w:rsidR="00CC6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гемотрансфузии,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парентеральные</w:t>
      </w:r>
      <w:r w:rsidR="0081036C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36C">
        <w:rPr>
          <w:rFonts w:ascii="Times New Roman" w:hAnsi="Times New Roman" w:cs="Times New Roman"/>
          <w:sz w:val="28"/>
          <w:szCs w:val="28"/>
        </w:rPr>
        <w:t xml:space="preserve">лечебно-диагностические) </w:t>
      </w:r>
      <w:r>
        <w:rPr>
          <w:rFonts w:ascii="Times New Roman" w:hAnsi="Times New Roman" w:cs="Times New Roman"/>
          <w:sz w:val="28"/>
          <w:szCs w:val="28"/>
        </w:rPr>
        <w:t>вмешательства</w:t>
      </w:r>
      <w:r w:rsidR="001D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хирургические, гинекологические</w:t>
      </w:r>
      <w:r w:rsidRPr="007D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урологические, </w:t>
      </w:r>
      <w:r w:rsidR="00810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646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69" w:rsidRPr="0081036C">
        <w:rPr>
          <w:rFonts w:ascii="Times New Roman" w:hAnsi="Times New Roman" w:cs="Times New Roman"/>
          <w:sz w:val="28"/>
          <w:szCs w:val="28"/>
        </w:rPr>
        <w:t>немедицинские манипуляции (</w:t>
      </w:r>
      <w:proofErr w:type="spellStart"/>
      <w:r w:rsidR="00CC6469" w:rsidRPr="0081036C">
        <w:rPr>
          <w:rFonts w:ascii="Times New Roman" w:hAnsi="Times New Roman" w:cs="Times New Roman"/>
          <w:sz w:val="28"/>
          <w:szCs w:val="28"/>
        </w:rPr>
        <w:t>татуаж</w:t>
      </w:r>
      <w:proofErr w:type="spellEnd"/>
      <w:r w:rsidR="00CC6469" w:rsidRPr="008103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469" w:rsidRPr="0081036C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="00CC6469" w:rsidRPr="0081036C">
        <w:rPr>
          <w:rFonts w:ascii="Times New Roman" w:hAnsi="Times New Roman" w:cs="Times New Roman"/>
          <w:sz w:val="28"/>
          <w:szCs w:val="28"/>
        </w:rPr>
        <w:t>, маникюр, бритье, обрезание, ритуальные насечки и т.п.</w:t>
      </w:r>
      <w:r w:rsidR="00CC6469">
        <w:rPr>
          <w:rFonts w:ascii="Times New Roman" w:hAnsi="Times New Roman" w:cs="Times New Roman"/>
          <w:sz w:val="28"/>
          <w:szCs w:val="28"/>
        </w:rPr>
        <w:t xml:space="preserve">) </w:t>
      </w:r>
      <w:r w:rsidR="0081036C" w:rsidRPr="00CC6469">
        <w:rPr>
          <w:rFonts w:ascii="Times New Roman" w:hAnsi="Times New Roman" w:cs="Times New Roman"/>
          <w:b/>
          <w:sz w:val="28"/>
          <w:szCs w:val="28"/>
        </w:rPr>
        <w:t>в течение 6 месяцев</w:t>
      </w:r>
      <w:r w:rsidR="0081036C">
        <w:rPr>
          <w:rFonts w:ascii="Times New Roman" w:hAnsi="Times New Roman" w:cs="Times New Roman"/>
          <w:sz w:val="28"/>
          <w:szCs w:val="28"/>
        </w:rPr>
        <w:t xml:space="preserve"> до начала заболевания, </w:t>
      </w:r>
      <w:r w:rsidR="00CC6469">
        <w:rPr>
          <w:rFonts w:ascii="Times New Roman" w:hAnsi="Times New Roman" w:cs="Times New Roman"/>
          <w:sz w:val="28"/>
          <w:szCs w:val="28"/>
        </w:rPr>
        <w:t>а при подозрении на хронический вирусный гепатит – в течение всей жизни,</w:t>
      </w:r>
      <w:proofErr w:type="gramEnd"/>
    </w:p>
    <w:p w:rsidR="00CC6469" w:rsidRDefault="00CC6469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значимые заболевания</w:t>
      </w:r>
      <w:r w:rsidR="00B87C1B">
        <w:rPr>
          <w:rFonts w:ascii="Times New Roman" w:hAnsi="Times New Roman" w:cs="Times New Roman"/>
          <w:sz w:val="28"/>
          <w:szCs w:val="28"/>
        </w:rPr>
        <w:t>, диагностированные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C1B">
        <w:rPr>
          <w:rFonts w:ascii="Times New Roman" w:hAnsi="Times New Roman" w:cs="Times New Roman"/>
          <w:sz w:val="28"/>
          <w:szCs w:val="28"/>
        </w:rPr>
        <w:t xml:space="preserve">в прошлом </w:t>
      </w:r>
      <w:r>
        <w:rPr>
          <w:rFonts w:ascii="Times New Roman" w:hAnsi="Times New Roman" w:cs="Times New Roman"/>
          <w:sz w:val="28"/>
          <w:szCs w:val="28"/>
        </w:rPr>
        <w:t>(туберкулез, вирусные гепатиты, венерические заболевания</w:t>
      </w:r>
      <w:r w:rsidR="00F242EC">
        <w:rPr>
          <w:rFonts w:ascii="Times New Roman" w:hAnsi="Times New Roman" w:cs="Times New Roman"/>
          <w:sz w:val="28"/>
          <w:szCs w:val="28"/>
        </w:rPr>
        <w:t>,</w:t>
      </w:r>
      <w:r w:rsidR="00F242EC" w:rsidRPr="00F242EC">
        <w:rPr>
          <w:rFonts w:ascii="Times New Roman" w:hAnsi="Times New Roman" w:cs="Times New Roman"/>
          <w:sz w:val="28"/>
          <w:szCs w:val="28"/>
        </w:rPr>
        <w:t xml:space="preserve"> </w:t>
      </w:r>
      <w:r w:rsidR="00AD3DAE">
        <w:rPr>
          <w:rFonts w:ascii="Times New Roman" w:hAnsi="Times New Roman" w:cs="Times New Roman"/>
          <w:sz w:val="28"/>
          <w:szCs w:val="28"/>
        </w:rPr>
        <w:t xml:space="preserve">ВИЧ-инфекция, </w:t>
      </w:r>
      <w:r w:rsidR="00F242EC">
        <w:rPr>
          <w:rFonts w:ascii="Times New Roman" w:hAnsi="Times New Roman" w:cs="Times New Roman"/>
          <w:sz w:val="28"/>
          <w:szCs w:val="28"/>
        </w:rPr>
        <w:t xml:space="preserve">а у больных с длительной лихорадкой – сыпной тиф, малярия), </w:t>
      </w:r>
    </w:p>
    <w:p w:rsidR="002B0FDD" w:rsidRDefault="002B0FDD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прививки,</w:t>
      </w:r>
    </w:p>
    <w:p w:rsidR="00B87C1B" w:rsidRDefault="00B87C1B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 с животными</w:t>
      </w:r>
      <w:r w:rsidR="005F526F">
        <w:rPr>
          <w:rFonts w:ascii="Times New Roman" w:hAnsi="Times New Roman" w:cs="Times New Roman"/>
          <w:sz w:val="28"/>
          <w:szCs w:val="28"/>
        </w:rPr>
        <w:t>,</w:t>
      </w:r>
    </w:p>
    <w:p w:rsidR="005F526F" w:rsidRDefault="005F526F" w:rsidP="001D02A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26F">
        <w:rPr>
          <w:rFonts w:ascii="Times New Roman" w:hAnsi="Times New Roman" w:cs="Times New Roman"/>
          <w:sz w:val="28"/>
          <w:szCs w:val="28"/>
        </w:rPr>
        <w:t>услови</w:t>
      </w:r>
      <w:r w:rsidR="00373829">
        <w:rPr>
          <w:rFonts w:ascii="Times New Roman" w:hAnsi="Times New Roman" w:cs="Times New Roman"/>
          <w:sz w:val="28"/>
          <w:szCs w:val="28"/>
        </w:rPr>
        <w:t>я</w:t>
      </w:r>
      <w:r w:rsidRPr="005F526F">
        <w:rPr>
          <w:rFonts w:ascii="Times New Roman" w:hAnsi="Times New Roman" w:cs="Times New Roman"/>
          <w:sz w:val="28"/>
          <w:szCs w:val="28"/>
        </w:rPr>
        <w:t>, в которых человек живет, работает, отдыхает</w:t>
      </w:r>
      <w:r w:rsidR="00373829">
        <w:rPr>
          <w:rFonts w:ascii="Times New Roman" w:hAnsi="Times New Roman" w:cs="Times New Roman"/>
          <w:sz w:val="28"/>
          <w:szCs w:val="28"/>
        </w:rPr>
        <w:t>, если они имеют  эпидемиологическое значение.</w:t>
      </w:r>
    </w:p>
    <w:p w:rsidR="005F526F" w:rsidRPr="005F526F" w:rsidRDefault="005F526F" w:rsidP="005F526F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F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подозрении на </w:t>
      </w:r>
      <w:r w:rsidRPr="005F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острую кишечную инфекцию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FDD" w:rsidRPr="00863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</w:t>
      </w:r>
      <w:r w:rsidRPr="00863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</w:t>
      </w:r>
      <w:r w:rsidRPr="005F5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0E5D" w:rsidRPr="005F526F" w:rsidRDefault="005F526F" w:rsidP="005F52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что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 xml:space="preserve"> 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больной 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>в последние 3 дня до начала заболевания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0E5D" w:rsidRPr="005F526F" w:rsidRDefault="005F526F" w:rsidP="005F52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>итался ли в кафе, ресторанах, столовых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5F526F" w:rsidRPr="00863641" w:rsidRDefault="005F526F" w:rsidP="005F526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>ыезжал ли за пределы постоянного места жительства в последние 3 месяца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(максимальный инкубационный период при амебиазе)</w:t>
      </w:r>
      <w:r w:rsidR="002B0FDD">
        <w:rPr>
          <w:rFonts w:ascii="Times New Roman" w:hAnsi="Times New Roman" w:cs="Times New Roman"/>
          <w:bCs/>
          <w:sz w:val="28"/>
          <w:szCs w:val="28"/>
        </w:rPr>
        <w:t>.</w:t>
      </w:r>
      <w:r w:rsidR="00BB7650" w:rsidRPr="005F52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B0FDD" w:rsidRDefault="002B0FDD" w:rsidP="002B0FDD">
      <w:pPr>
        <w:pStyle w:val="a3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5F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заболеваниях, протекающих с </w:t>
      </w:r>
      <w:r w:rsidRPr="00863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синдромом тонзиллита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36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</w:t>
      </w:r>
      <w:r w:rsidRPr="005F5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3641" w:rsidRPr="005F526F" w:rsidRDefault="00863641" w:rsidP="0086364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употреблял ли больной мясо, рыбу, молоко и молочные продукты, недостаточно термически</w:t>
      </w:r>
      <w:r w:rsidRPr="005F5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обработанные, овощи, салаты из свежих овощей,</w:t>
      </w:r>
    </w:p>
    <w:p w:rsidR="00863641" w:rsidRPr="005F526F" w:rsidRDefault="00863641" w:rsidP="0086364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болел ли дифтерией,</w:t>
      </w:r>
    </w:p>
    <w:p w:rsidR="00373829" w:rsidRPr="00AD3DAE" w:rsidRDefault="00373829" w:rsidP="003738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привит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 от дифтерии.</w:t>
      </w:r>
    </w:p>
    <w:p w:rsidR="00AD3DAE" w:rsidRPr="00AD3DAE" w:rsidRDefault="00373829" w:rsidP="00AD3D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Анамнез жизни. </w:t>
      </w:r>
      <w:r w:rsidR="002126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больной родился, как развивался, в каких</w:t>
      </w:r>
      <w:r w:rsidRPr="00373829">
        <w:rPr>
          <w:rFonts w:ascii="Times New Roman" w:hAnsi="Times New Roman" w:cs="Times New Roman"/>
          <w:bCs/>
          <w:iCs/>
          <w:sz w:val="28"/>
          <w:szCs w:val="28"/>
        </w:rPr>
        <w:t xml:space="preserve"> условиях живет</w:t>
      </w:r>
      <w:r w:rsidR="00632760">
        <w:rPr>
          <w:rFonts w:ascii="Times New Roman" w:hAnsi="Times New Roman" w:cs="Times New Roman"/>
          <w:bCs/>
          <w:iCs/>
          <w:sz w:val="28"/>
          <w:szCs w:val="28"/>
        </w:rPr>
        <w:t xml:space="preserve">, кем работает, имеет ли профессиональные вредности, служил ли в армии, принимал ли участие в военных действиях. </w:t>
      </w:r>
    </w:p>
    <w:p w:rsidR="00AD3DAE" w:rsidRDefault="002126AA" w:rsidP="00AD3DAE">
      <w:pPr>
        <w:pStyle w:val="a3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3DAE">
        <w:rPr>
          <w:rFonts w:ascii="Times New Roman" w:hAnsi="Times New Roman" w:cs="Times New Roman"/>
          <w:bCs/>
          <w:iCs/>
          <w:sz w:val="28"/>
          <w:szCs w:val="28"/>
        </w:rPr>
        <w:t>Указать п</w:t>
      </w:r>
      <w:r w:rsidR="00632760" w:rsidRPr="00AD3DAE">
        <w:rPr>
          <w:rFonts w:ascii="Times New Roman" w:hAnsi="Times New Roman" w:cs="Times New Roman"/>
          <w:bCs/>
          <w:iCs/>
          <w:sz w:val="28"/>
          <w:szCs w:val="28"/>
        </w:rPr>
        <w:t xml:space="preserve">еренесенные заболевания, в том числе оперативные вмешательства. Уточнить, какие лекарства больной постоянно принимает. </w:t>
      </w:r>
      <w:r w:rsidRPr="00AD3DAE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:rsidR="00AD3DAE" w:rsidRDefault="002126AA" w:rsidP="00AD3DAE">
      <w:pPr>
        <w:pStyle w:val="a3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3DAE">
        <w:rPr>
          <w:rFonts w:ascii="Times New Roman" w:hAnsi="Times New Roman" w:cs="Times New Roman"/>
          <w:bCs/>
          <w:iCs/>
          <w:sz w:val="28"/>
          <w:szCs w:val="28"/>
        </w:rPr>
        <w:t>Собрать или гинекологический, или урологический  анамнез.</w:t>
      </w:r>
    </w:p>
    <w:p w:rsidR="00AD3DAE" w:rsidRDefault="002464CA" w:rsidP="00AD3DAE">
      <w:pPr>
        <w:pStyle w:val="a3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DAE">
        <w:rPr>
          <w:rFonts w:ascii="Times New Roman" w:hAnsi="Times New Roman" w:cs="Times New Roman"/>
          <w:bCs/>
          <w:sz w:val="28"/>
          <w:szCs w:val="28"/>
        </w:rPr>
        <w:t>В</w:t>
      </w:r>
      <w:r w:rsidR="002126AA" w:rsidRPr="00AD3DAE">
        <w:rPr>
          <w:rFonts w:ascii="Times New Roman" w:hAnsi="Times New Roman" w:cs="Times New Roman"/>
          <w:bCs/>
          <w:sz w:val="28"/>
          <w:szCs w:val="28"/>
        </w:rPr>
        <w:t>редные привычки</w:t>
      </w:r>
      <w:r w:rsidRPr="00AD3DAE">
        <w:rPr>
          <w:rFonts w:ascii="Times New Roman" w:hAnsi="Times New Roman" w:cs="Times New Roman"/>
          <w:bCs/>
          <w:sz w:val="28"/>
          <w:szCs w:val="28"/>
        </w:rPr>
        <w:t>. Курение. Алкогольный анамнез. Наркологический анамнез.</w:t>
      </w:r>
      <w:r w:rsidR="002126AA" w:rsidRPr="00AD3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3DAE" w:rsidRDefault="00BB7650" w:rsidP="00AD3DAE">
      <w:pPr>
        <w:pStyle w:val="a3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DAE">
        <w:rPr>
          <w:rFonts w:ascii="Times New Roman" w:hAnsi="Times New Roman" w:cs="Times New Roman"/>
          <w:bCs/>
          <w:sz w:val="28"/>
          <w:szCs w:val="28"/>
        </w:rPr>
        <w:t>Наследственность</w:t>
      </w:r>
      <w:r w:rsidR="002464CA" w:rsidRPr="00AD3DAE">
        <w:rPr>
          <w:rFonts w:ascii="Times New Roman" w:hAnsi="Times New Roman" w:cs="Times New Roman"/>
          <w:bCs/>
          <w:sz w:val="28"/>
          <w:szCs w:val="28"/>
        </w:rPr>
        <w:t>.</w:t>
      </w:r>
      <w:proofErr w:type="spellEnd"/>
    </w:p>
    <w:p w:rsidR="002464CA" w:rsidRPr="00AD3DAE" w:rsidRDefault="00373829" w:rsidP="00AD3DAE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829">
        <w:rPr>
          <w:rFonts w:ascii="Times New Roman" w:hAnsi="Times New Roman" w:cs="Times New Roman"/>
          <w:bCs/>
          <w:sz w:val="28"/>
          <w:szCs w:val="28"/>
        </w:rPr>
        <w:t>Аллергологический</w:t>
      </w:r>
      <w:proofErr w:type="spellEnd"/>
      <w:r w:rsidRPr="00373829">
        <w:rPr>
          <w:rFonts w:ascii="Times New Roman" w:hAnsi="Times New Roman" w:cs="Times New Roman"/>
          <w:bCs/>
          <w:sz w:val="28"/>
          <w:szCs w:val="28"/>
        </w:rPr>
        <w:t xml:space="preserve"> анамнез</w:t>
      </w:r>
      <w:r w:rsidR="00246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E203C5" w:rsidRPr="00E203C5" w:rsidRDefault="002464CA" w:rsidP="00E203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4CA">
        <w:rPr>
          <w:rFonts w:ascii="Times New Roman" w:hAnsi="Times New Roman" w:cs="Times New Roman"/>
          <w:b/>
          <w:sz w:val="28"/>
          <w:szCs w:val="28"/>
        </w:rPr>
        <w:t>Данные объективного об</w:t>
      </w:r>
      <w:r w:rsidR="00E203C5">
        <w:rPr>
          <w:rFonts w:ascii="Times New Roman" w:hAnsi="Times New Roman" w:cs="Times New Roman"/>
          <w:b/>
          <w:sz w:val="28"/>
          <w:szCs w:val="28"/>
        </w:rPr>
        <w:t>с</w:t>
      </w:r>
      <w:r w:rsidRPr="002464CA">
        <w:rPr>
          <w:rFonts w:ascii="Times New Roman" w:hAnsi="Times New Roman" w:cs="Times New Roman"/>
          <w:b/>
          <w:sz w:val="28"/>
          <w:szCs w:val="28"/>
        </w:rPr>
        <w:t>ледования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состояние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сознание, положение в постели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кожные покровы</w:t>
      </w:r>
      <w:r>
        <w:rPr>
          <w:rFonts w:ascii="Times New Roman" w:hAnsi="Times New Roman" w:cs="Times New Roman"/>
          <w:bCs/>
          <w:sz w:val="28"/>
          <w:szCs w:val="28"/>
        </w:rPr>
        <w:t>, цвет, наличие сыпи,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слизистые оболочки, осмотр ротоглотки</w:t>
      </w:r>
      <w:r>
        <w:rPr>
          <w:rFonts w:ascii="Times New Roman" w:hAnsi="Times New Roman" w:cs="Times New Roman"/>
          <w:bCs/>
          <w:sz w:val="28"/>
          <w:szCs w:val="28"/>
        </w:rPr>
        <w:t>, размеры миндалин, наличие налетов,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периферические лимфатические узлы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 xml:space="preserve">пульс, </w:t>
      </w:r>
      <w:r>
        <w:rPr>
          <w:rFonts w:ascii="Times New Roman" w:hAnsi="Times New Roman" w:cs="Times New Roman"/>
          <w:bCs/>
          <w:sz w:val="28"/>
          <w:szCs w:val="28"/>
        </w:rPr>
        <w:t>АД</w:t>
      </w:r>
      <w:r w:rsidRPr="002464CA">
        <w:rPr>
          <w:rFonts w:ascii="Times New Roman" w:hAnsi="Times New Roman" w:cs="Times New Roman"/>
          <w:bCs/>
          <w:sz w:val="28"/>
          <w:szCs w:val="28"/>
        </w:rPr>
        <w:t>, перкуссия, аускультация сердца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ЧД</w:t>
      </w:r>
      <w:r w:rsidRPr="002464CA">
        <w:rPr>
          <w:rFonts w:ascii="Times New Roman" w:hAnsi="Times New Roman" w:cs="Times New Roman"/>
          <w:bCs/>
          <w:sz w:val="28"/>
          <w:szCs w:val="28"/>
        </w:rPr>
        <w:t>, перкуссия, аускультация легких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язык, пальпация живота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E203C5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3C5">
        <w:rPr>
          <w:rFonts w:ascii="Times New Roman" w:hAnsi="Times New Roman" w:cs="Times New Roman"/>
          <w:bCs/>
          <w:iCs/>
          <w:sz w:val="28"/>
          <w:szCs w:val="28"/>
        </w:rPr>
        <w:t xml:space="preserve">есть ли </w:t>
      </w:r>
      <w:proofErr w:type="spellStart"/>
      <w:r w:rsidRPr="00E203C5">
        <w:rPr>
          <w:rFonts w:ascii="Times New Roman" w:hAnsi="Times New Roman" w:cs="Times New Roman"/>
          <w:bCs/>
          <w:iCs/>
          <w:sz w:val="28"/>
          <w:szCs w:val="28"/>
        </w:rPr>
        <w:t>мезаденит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03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размеры печени, селезенки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4CA">
        <w:rPr>
          <w:rFonts w:ascii="Times New Roman" w:hAnsi="Times New Roman" w:cs="Times New Roman"/>
          <w:bCs/>
          <w:sz w:val="28"/>
          <w:szCs w:val="28"/>
        </w:rPr>
        <w:t>симптом поколачивания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0E5D" w:rsidRPr="002464CA" w:rsidRDefault="00E203C5" w:rsidP="002464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64CA">
        <w:rPr>
          <w:rFonts w:ascii="Times New Roman" w:hAnsi="Times New Roman" w:cs="Times New Roman"/>
          <w:bCs/>
          <w:sz w:val="28"/>
          <w:szCs w:val="28"/>
        </w:rPr>
        <w:t>менингеальные</w:t>
      </w:r>
      <w:proofErr w:type="spellEnd"/>
      <w:r w:rsidRPr="002464CA">
        <w:rPr>
          <w:rFonts w:ascii="Times New Roman" w:hAnsi="Times New Roman" w:cs="Times New Roman"/>
          <w:bCs/>
          <w:sz w:val="28"/>
          <w:szCs w:val="28"/>
        </w:rPr>
        <w:t xml:space="preserve"> симптомы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03C5" w:rsidRPr="00E203C5" w:rsidRDefault="00E203C5" w:rsidP="00E203C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о</w:t>
      </w:r>
      <w:r w:rsidRPr="002464CA">
        <w:rPr>
          <w:rFonts w:ascii="Times New Roman" w:hAnsi="Times New Roman" w:cs="Times New Roman"/>
          <w:bCs/>
          <w:sz w:val="28"/>
          <w:szCs w:val="28"/>
        </w:rPr>
        <w:t>смотр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464CA">
        <w:rPr>
          <w:rFonts w:ascii="Times New Roman" w:hAnsi="Times New Roman" w:cs="Times New Roman"/>
          <w:bCs/>
          <w:sz w:val="28"/>
          <w:szCs w:val="28"/>
        </w:rPr>
        <w:t xml:space="preserve"> испражнений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03C5" w:rsidRPr="00E203C5" w:rsidRDefault="00E203C5" w:rsidP="00E203C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Предварительный диагноз и его обоснование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E203C5">
        <w:rPr>
          <w:rFonts w:ascii="Times New Roman" w:hAnsi="Times New Roman" w:cs="Times New Roman"/>
          <w:bCs/>
          <w:sz w:val="28"/>
          <w:szCs w:val="28"/>
        </w:rPr>
        <w:t>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203C5">
        <w:rPr>
          <w:rFonts w:ascii="Times New Roman" w:hAnsi="Times New Roman" w:cs="Times New Roman"/>
          <w:bCs/>
          <w:sz w:val="28"/>
          <w:szCs w:val="28"/>
        </w:rPr>
        <w:t xml:space="preserve"> дифференциального диагноза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необходимости.</w:t>
      </w:r>
    </w:p>
    <w:p w:rsidR="00E203C5" w:rsidRPr="00E203C5" w:rsidRDefault="00E203C5" w:rsidP="00BB76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C5">
        <w:rPr>
          <w:rFonts w:ascii="Times New Roman" w:hAnsi="Times New Roman" w:cs="Times New Roman"/>
          <w:b/>
          <w:sz w:val="28"/>
          <w:szCs w:val="28"/>
        </w:rPr>
        <w:t>План обследования (лабораторного и инструментального)</w:t>
      </w:r>
      <w:r w:rsidR="00BB7650">
        <w:rPr>
          <w:rFonts w:ascii="Times New Roman" w:hAnsi="Times New Roman" w:cs="Times New Roman"/>
          <w:b/>
          <w:sz w:val="28"/>
          <w:szCs w:val="28"/>
        </w:rPr>
        <w:t>.</w:t>
      </w:r>
    </w:p>
    <w:p w:rsidR="00E203C5" w:rsidRPr="00E203C5" w:rsidRDefault="00E203C5" w:rsidP="00E203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C5">
        <w:rPr>
          <w:rFonts w:ascii="Times New Roman" w:hAnsi="Times New Roman" w:cs="Times New Roman"/>
          <w:b/>
          <w:sz w:val="28"/>
          <w:szCs w:val="28"/>
        </w:rPr>
        <w:t>Полный клинический диагноз</w:t>
      </w:r>
      <w:r w:rsidR="00BB7650">
        <w:rPr>
          <w:rFonts w:ascii="Times New Roman" w:hAnsi="Times New Roman" w:cs="Times New Roman"/>
          <w:b/>
          <w:sz w:val="28"/>
          <w:szCs w:val="28"/>
        </w:rPr>
        <w:t>.</w:t>
      </w:r>
    </w:p>
    <w:p w:rsidR="00E203C5" w:rsidRPr="00E203C5" w:rsidRDefault="00E203C5" w:rsidP="00E203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C5">
        <w:rPr>
          <w:rFonts w:ascii="Times New Roman" w:hAnsi="Times New Roman" w:cs="Times New Roman"/>
          <w:b/>
          <w:sz w:val="28"/>
          <w:szCs w:val="28"/>
        </w:rPr>
        <w:t>План терапевтических мероприятий</w:t>
      </w:r>
      <w:r w:rsidR="00BB7650">
        <w:rPr>
          <w:rFonts w:ascii="Times New Roman" w:hAnsi="Times New Roman" w:cs="Times New Roman"/>
          <w:b/>
          <w:sz w:val="28"/>
          <w:szCs w:val="28"/>
        </w:rPr>
        <w:t>.</w:t>
      </w:r>
      <w:r w:rsidRPr="00E20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3C5" w:rsidRPr="00E203C5" w:rsidRDefault="00E203C5" w:rsidP="00E20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203C5" w:rsidRPr="00E203C5" w:rsidSect="004C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87C"/>
    <w:multiLevelType w:val="hybridMultilevel"/>
    <w:tmpl w:val="904ACFBC"/>
    <w:lvl w:ilvl="0" w:tplc="0E402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A4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0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4F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C2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64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5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27442D"/>
    <w:multiLevelType w:val="hybridMultilevel"/>
    <w:tmpl w:val="5A90B7C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CF6D750" w:tentative="1">
      <w:start w:val="1"/>
      <w:numFmt w:val="bullet"/>
      <w:lvlText w:val="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9C9692B8" w:tentative="1">
      <w:start w:val="1"/>
      <w:numFmt w:val="bullet"/>
      <w:lvlText w:val="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154331E" w:tentative="1">
      <w:start w:val="1"/>
      <w:numFmt w:val="bullet"/>
      <w:lvlText w:val="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8BC6AE5A" w:tentative="1">
      <w:start w:val="1"/>
      <w:numFmt w:val="bullet"/>
      <w:lvlText w:val="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5498D3C6" w:tentative="1">
      <w:start w:val="1"/>
      <w:numFmt w:val="bullet"/>
      <w:lvlText w:val="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090510C" w:tentative="1">
      <w:start w:val="1"/>
      <w:numFmt w:val="bullet"/>
      <w:lvlText w:val="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7" w:tplc="8E12D3FA" w:tentative="1">
      <w:start w:val="1"/>
      <w:numFmt w:val="bullet"/>
      <w:lvlText w:val="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8" w:tplc="C67E4822" w:tentative="1">
      <w:start w:val="1"/>
      <w:numFmt w:val="bullet"/>
      <w:lvlText w:val="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7990450"/>
    <w:multiLevelType w:val="hybridMultilevel"/>
    <w:tmpl w:val="1F64941A"/>
    <w:lvl w:ilvl="0" w:tplc="27488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A4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2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C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0C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6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C63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6C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3F1618"/>
    <w:multiLevelType w:val="hybridMultilevel"/>
    <w:tmpl w:val="7A3239E8"/>
    <w:lvl w:ilvl="0" w:tplc="76807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6448"/>
    <w:multiLevelType w:val="hybridMultilevel"/>
    <w:tmpl w:val="E8C20C76"/>
    <w:lvl w:ilvl="0" w:tplc="768076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A06072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F2B6D"/>
    <w:multiLevelType w:val="hybridMultilevel"/>
    <w:tmpl w:val="507C1F74"/>
    <w:lvl w:ilvl="0" w:tplc="1B48F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2F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1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0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CE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84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E1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A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8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0513336"/>
    <w:multiLevelType w:val="hybridMultilevel"/>
    <w:tmpl w:val="AF38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90008"/>
    <w:multiLevelType w:val="hybridMultilevel"/>
    <w:tmpl w:val="C81E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360F2"/>
    <w:multiLevelType w:val="hybridMultilevel"/>
    <w:tmpl w:val="BEA69820"/>
    <w:lvl w:ilvl="0" w:tplc="6E3C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27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8E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C7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6B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1EF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8C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67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D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2F15BA"/>
    <w:multiLevelType w:val="hybridMultilevel"/>
    <w:tmpl w:val="8346B554"/>
    <w:lvl w:ilvl="0" w:tplc="F32EB5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6D7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692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433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6A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8D3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051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2D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E48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752855"/>
    <w:multiLevelType w:val="hybridMultilevel"/>
    <w:tmpl w:val="FF307B22"/>
    <w:lvl w:ilvl="0" w:tplc="34A06072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F1"/>
    <w:rsid w:val="001D02A4"/>
    <w:rsid w:val="00205B61"/>
    <w:rsid w:val="002126AA"/>
    <w:rsid w:val="002464CA"/>
    <w:rsid w:val="002574C7"/>
    <w:rsid w:val="002B0FDD"/>
    <w:rsid w:val="00370E5D"/>
    <w:rsid w:val="00373829"/>
    <w:rsid w:val="00441BFA"/>
    <w:rsid w:val="004C3AE0"/>
    <w:rsid w:val="004D6CF1"/>
    <w:rsid w:val="005F526F"/>
    <w:rsid w:val="00632760"/>
    <w:rsid w:val="007B73E5"/>
    <w:rsid w:val="007C468D"/>
    <w:rsid w:val="0081036C"/>
    <w:rsid w:val="00863641"/>
    <w:rsid w:val="008A70C5"/>
    <w:rsid w:val="00AD3DAE"/>
    <w:rsid w:val="00B87C1B"/>
    <w:rsid w:val="00BB7650"/>
    <w:rsid w:val="00CC6469"/>
    <w:rsid w:val="00E203C5"/>
    <w:rsid w:val="00F242EC"/>
    <w:rsid w:val="00F33183"/>
    <w:rsid w:val="00F9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595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20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6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0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36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05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9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50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18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54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5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88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7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1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3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78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22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19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3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817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dcterms:created xsi:type="dcterms:W3CDTF">2022-12-25T10:39:00Z</dcterms:created>
  <dcterms:modified xsi:type="dcterms:W3CDTF">2022-12-27T19:36:00Z</dcterms:modified>
</cp:coreProperties>
</file>