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F" w:rsidRDefault="00AE291F" w:rsidP="00AE291F">
      <w:pPr>
        <w:rPr>
          <w:rFonts w:ascii="Times New Roman" w:hAnsi="Times New Roman" w:cs="Times New Roman"/>
          <w:sz w:val="24"/>
          <w:szCs w:val="24"/>
        </w:rPr>
      </w:pPr>
      <w:r w:rsidRPr="002C3128">
        <w:rPr>
          <w:rFonts w:ascii="Times New Roman" w:hAnsi="Times New Roman" w:cs="Times New Roman"/>
          <w:sz w:val="24"/>
          <w:szCs w:val="24"/>
        </w:rPr>
        <w:t>Тематический п</w:t>
      </w:r>
      <w:r>
        <w:rPr>
          <w:rFonts w:ascii="Times New Roman" w:hAnsi="Times New Roman" w:cs="Times New Roman"/>
          <w:sz w:val="24"/>
          <w:szCs w:val="24"/>
        </w:rPr>
        <w:t xml:space="preserve">лан практических занятий по </w:t>
      </w:r>
      <w:r w:rsidRPr="002C31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исциплине</w:t>
      </w:r>
      <w:r>
        <w:rPr>
          <w:rFonts w:ascii="Times New Roman" w:hAnsi="Times New Roman" w:cs="Times New Roman"/>
          <w:sz w:val="24"/>
          <w:szCs w:val="24"/>
        </w:rPr>
        <w:t xml:space="preserve"> по выбору: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орофациальной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C312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F6BEB" w:rsidRPr="00C12521" w:rsidTr="007F6BEB">
        <w:tc>
          <w:tcPr>
            <w:tcW w:w="704" w:type="dxa"/>
          </w:tcPr>
          <w:p w:rsidR="007F6BEB" w:rsidRPr="00C12521" w:rsidRDefault="007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7F6BEB" w:rsidRPr="00C12521" w:rsidRDefault="007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7F6BEB" w:rsidRPr="00C12521" w:rsidTr="007F6BEB">
        <w:tc>
          <w:tcPr>
            <w:tcW w:w="704" w:type="dxa"/>
          </w:tcPr>
          <w:p w:rsidR="007F6BEB" w:rsidRPr="00C12521" w:rsidRDefault="007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7F6BEB" w:rsidRPr="00C12521" w:rsidRDefault="00C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Пороки ра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вития </w:t>
            </w:r>
            <w:proofErr w:type="spellStart"/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Заболевания тве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дых тканей зуба: </w:t>
            </w:r>
            <w:proofErr w:type="spellStart"/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кариозные</w:t>
            </w:r>
            <w:proofErr w:type="spellEnd"/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пораж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ния, к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риес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Болезни п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риодонта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фекция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Болезни п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родонта и слизистой оболочки полости рта</w:t>
            </w:r>
          </w:p>
        </w:tc>
      </w:tr>
      <w:tr w:rsidR="007F6BEB" w:rsidRPr="00C12521" w:rsidTr="007F6BEB">
        <w:tc>
          <w:tcPr>
            <w:tcW w:w="704" w:type="dxa"/>
          </w:tcPr>
          <w:p w:rsidR="007F6BEB" w:rsidRPr="00C12521" w:rsidRDefault="007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7F6BEB" w:rsidRPr="00C12521" w:rsidRDefault="00C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Предраковые заб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левания, опухолеп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добные забол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вания и опухоли кожи л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ца, волосистой части головы,  шеи и п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лости рта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Поражение лимфатических узлов ОРО и шеи</w:t>
            </w:r>
          </w:p>
        </w:tc>
      </w:tr>
      <w:tr w:rsidR="007F6BEB" w:rsidRPr="00C12521" w:rsidTr="007F6BEB">
        <w:tc>
          <w:tcPr>
            <w:tcW w:w="704" w:type="dxa"/>
          </w:tcPr>
          <w:p w:rsidR="007F6BEB" w:rsidRPr="00C12521" w:rsidRDefault="007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7F6BEB" w:rsidRPr="00C12521" w:rsidRDefault="00C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Заболевания челюстных костей</w:t>
            </w:r>
          </w:p>
        </w:tc>
      </w:tr>
      <w:tr w:rsidR="007F6BEB" w:rsidRPr="00C12521" w:rsidTr="007F6BEB">
        <w:tc>
          <w:tcPr>
            <w:tcW w:w="704" w:type="dxa"/>
          </w:tcPr>
          <w:p w:rsidR="007F6BEB" w:rsidRPr="00C12521" w:rsidRDefault="007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7F6BEB" w:rsidRPr="00C12521" w:rsidRDefault="00C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21">
              <w:rPr>
                <w:rFonts w:ascii="Times New Roman" w:hAnsi="Times New Roman" w:cs="Times New Roman"/>
                <w:sz w:val="24"/>
                <w:szCs w:val="24"/>
              </w:rPr>
              <w:t>Болезни слюнных желез</w:t>
            </w:r>
          </w:p>
        </w:tc>
      </w:tr>
    </w:tbl>
    <w:p w:rsidR="002E237B" w:rsidRPr="00C12521" w:rsidRDefault="002E2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37B" w:rsidRPr="00C1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F"/>
    <w:rsid w:val="002E237B"/>
    <w:rsid w:val="007F6BEB"/>
    <w:rsid w:val="00AE291F"/>
    <w:rsid w:val="00C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20BD"/>
  <w15:chartTrackingRefBased/>
  <w15:docId w15:val="{1A7370E2-C02C-4CDC-8B20-28950766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4</cp:revision>
  <dcterms:created xsi:type="dcterms:W3CDTF">2024-02-12T12:05:00Z</dcterms:created>
  <dcterms:modified xsi:type="dcterms:W3CDTF">2024-02-12T12:11:00Z</dcterms:modified>
</cp:coreProperties>
</file>