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5E" w:rsidRPr="001E605E" w:rsidRDefault="001E605E" w:rsidP="001E605E">
      <w:pPr>
        <w:spacing w:line="276" w:lineRule="auto"/>
        <w:ind w:firstLine="709"/>
        <w:jc w:val="center"/>
        <w:rPr>
          <w:b/>
        </w:rPr>
      </w:pPr>
      <w:r w:rsidRPr="001E605E">
        <w:rPr>
          <w:b/>
        </w:rPr>
        <w:t xml:space="preserve">Список вопросов к экзамену по дисциплине «Патологическая анатомия» </w:t>
      </w:r>
    </w:p>
    <w:p w:rsidR="001E605E" w:rsidRPr="001E605E" w:rsidRDefault="001E605E" w:rsidP="001E605E">
      <w:pPr>
        <w:spacing w:line="276" w:lineRule="auto"/>
        <w:ind w:firstLine="709"/>
        <w:jc w:val="center"/>
        <w:rPr>
          <w:b/>
        </w:rPr>
      </w:pPr>
      <w:r w:rsidRPr="001E605E">
        <w:rPr>
          <w:b/>
        </w:rPr>
        <w:t>для студентов педиатрического факультета</w:t>
      </w:r>
      <w:bookmarkStart w:id="0" w:name="_GoBack"/>
      <w:bookmarkEnd w:id="0"/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Содержание, значение и методы патологической анатомии.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Понятие о болезни и смерти, танатогенезе, этиологии, патогенезе, </w:t>
      </w:r>
      <w:proofErr w:type="spellStart"/>
      <w:r w:rsidRPr="001E605E">
        <w:t>патоморфозе</w:t>
      </w:r>
      <w:proofErr w:type="spellEnd"/>
      <w:r w:rsidRPr="001E605E">
        <w:t>.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«Функциональная морфология альтерации»</w:t>
      </w:r>
    </w:p>
    <w:p w:rsidR="001E605E" w:rsidRPr="001E605E" w:rsidRDefault="001E605E" w:rsidP="001E60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t xml:space="preserve">Альтерация. Определение. Причины. Классификации. Общие закономерности.   </w:t>
      </w:r>
    </w:p>
    <w:p w:rsidR="001E605E" w:rsidRPr="001E605E" w:rsidRDefault="001E605E" w:rsidP="001E60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t>Некроз. Определение. Классификации. Причины, механизмы развития. Морфологическая характеристика. Исходы. Особенности некротических процессов в детском возрасте.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Инфаркт. Определение. Причины. Виды.  Морфологическая характеристика (в головном мозге, селезенке, миокарде, почке, легких, кишке).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Паренхиматозные дистрофии. Причины развития. Морфогенетические механизмы, их характеристика. Классификация. Макро- и микроскопическая характеристика. Исходы.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Наследственные дистрофии. Классификация. Краткая клинико-морфологическая характеристика.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Альтерация соединительной ткани. Причины. Стадии. Механизмы развития. Морфологическая (макро-, микро- и электронно-микроскопическая) характеристика. Исходы.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Гистогематический барьер. Компоненты. Примеры. </w:t>
      </w:r>
    </w:p>
    <w:p w:rsidR="001E605E" w:rsidRPr="001E605E" w:rsidRDefault="001E605E" w:rsidP="001E605E">
      <w:pPr>
        <w:tabs>
          <w:tab w:val="left" w:pos="640"/>
        </w:tabs>
        <w:spacing w:line="276" w:lineRule="auto"/>
        <w:ind w:firstLine="709"/>
        <w:jc w:val="both"/>
      </w:pPr>
      <w:r w:rsidRPr="001E605E">
        <w:t>Острое и хроническое венозное полнокровие. Виды. Причины.  Морфологические проявления. Особенности у детей.</w:t>
      </w:r>
    </w:p>
    <w:p w:rsidR="001E605E" w:rsidRPr="001E605E" w:rsidRDefault="001E605E" w:rsidP="001E605E">
      <w:pPr>
        <w:tabs>
          <w:tab w:val="left" w:pos="640"/>
        </w:tabs>
        <w:spacing w:line="276" w:lineRule="auto"/>
        <w:ind w:firstLine="709"/>
        <w:jc w:val="both"/>
      </w:pPr>
      <w:r w:rsidRPr="001E605E">
        <w:t>Кровотечение. Кровоизлияние. Малокровие. Определение. Виды. Причины. Морфологические проявления. Исходы.   Геморрагический синдром и геморрагические диатезы у детей.</w:t>
      </w:r>
    </w:p>
    <w:p w:rsidR="001E605E" w:rsidRPr="001E605E" w:rsidRDefault="001E605E" w:rsidP="001E605E">
      <w:pPr>
        <w:tabs>
          <w:tab w:val="left" w:pos="640"/>
        </w:tabs>
        <w:spacing w:line="276" w:lineRule="auto"/>
        <w:ind w:firstLine="709"/>
        <w:jc w:val="both"/>
      </w:pPr>
      <w:r w:rsidRPr="001E605E">
        <w:t xml:space="preserve">Гиперемия. </w:t>
      </w:r>
      <w:proofErr w:type="spellStart"/>
      <w:r w:rsidRPr="001E605E">
        <w:t>Плазморрагия</w:t>
      </w:r>
      <w:proofErr w:type="spellEnd"/>
      <w:r w:rsidRPr="001E605E">
        <w:t>. Стаз. Определение. Причины и механизмы развития. Морфологическая характеристика. Особенности у детей.</w:t>
      </w:r>
    </w:p>
    <w:p w:rsidR="001E605E" w:rsidRPr="001E605E" w:rsidRDefault="001E605E" w:rsidP="001E605E">
      <w:pPr>
        <w:tabs>
          <w:tab w:val="left" w:pos="640"/>
        </w:tabs>
        <w:spacing w:line="276" w:lineRule="auto"/>
        <w:ind w:firstLine="709"/>
        <w:jc w:val="both"/>
      </w:pPr>
      <w:r w:rsidRPr="001E605E">
        <w:t xml:space="preserve">Тромбоз. Определение. Факторы </w:t>
      </w:r>
      <w:proofErr w:type="spellStart"/>
      <w:r w:rsidRPr="001E605E">
        <w:t>тромбообразования</w:t>
      </w:r>
      <w:proofErr w:type="spellEnd"/>
      <w:r w:rsidRPr="001E605E">
        <w:t>. Тромб, виды, морфологическая характеристика, исходы тромба. Особенности у детей.</w:t>
      </w:r>
    </w:p>
    <w:p w:rsidR="001E605E" w:rsidRPr="001E605E" w:rsidRDefault="001E605E" w:rsidP="001E605E">
      <w:pPr>
        <w:tabs>
          <w:tab w:val="left" w:pos="640"/>
        </w:tabs>
        <w:spacing w:line="276" w:lineRule="auto"/>
        <w:ind w:firstLine="709"/>
        <w:jc w:val="both"/>
      </w:pPr>
      <w:r w:rsidRPr="001E605E">
        <w:t>Эмболия. Классификация. Морфологическая характеристика. Тромбоэмболия легочной артерии, источники и механизмы развития. Понятие о тромбоэмболическом синдроме.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Склероз. Определение. Виды. Причины и механизмы развития.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Гиалиноз. Причины развития. Виды и состав </w:t>
      </w:r>
      <w:proofErr w:type="spellStart"/>
      <w:r w:rsidRPr="001E605E">
        <w:t>гиалина</w:t>
      </w:r>
      <w:proofErr w:type="spellEnd"/>
      <w:r w:rsidRPr="001E605E">
        <w:t xml:space="preserve">. Морфологические проявления. </w:t>
      </w:r>
    </w:p>
    <w:p w:rsidR="001E605E" w:rsidRPr="001E605E" w:rsidRDefault="001E605E" w:rsidP="001E605E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1E605E">
        <w:t>Кальцинозы</w:t>
      </w:r>
      <w:proofErr w:type="spellEnd"/>
      <w:r w:rsidRPr="001E605E">
        <w:t xml:space="preserve">. Виды. Причины. </w:t>
      </w:r>
      <w:proofErr w:type="spellStart"/>
      <w:r w:rsidRPr="001E605E">
        <w:t>Пато</w:t>
      </w:r>
      <w:proofErr w:type="spellEnd"/>
      <w:r w:rsidRPr="001E605E">
        <w:t>- и морфогенез. Морфологическая характеристика. Исходы.</w:t>
      </w:r>
    </w:p>
    <w:p w:rsidR="001E605E" w:rsidRPr="001E605E" w:rsidRDefault="001E605E" w:rsidP="001E605E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E605E" w:rsidRPr="001E605E" w:rsidRDefault="001E605E" w:rsidP="001E605E">
      <w:pPr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 xml:space="preserve"> «Функциональная морфология иммунопатологических процессов и воспаления»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Воспаление. Определение по </w:t>
      </w:r>
      <w:proofErr w:type="spellStart"/>
      <w:r w:rsidRPr="001E605E">
        <w:t>В.Г.Гаршину</w:t>
      </w:r>
      <w:proofErr w:type="spellEnd"/>
      <w:r w:rsidRPr="001E605E">
        <w:t xml:space="preserve">. Компоненты воспаления и воспалительной реакции. Особенности воспалительной реакции в </w:t>
      </w:r>
      <w:proofErr w:type="spellStart"/>
      <w:r w:rsidRPr="001E605E">
        <w:t>пренатальном</w:t>
      </w:r>
      <w:proofErr w:type="spellEnd"/>
      <w:r w:rsidRPr="001E605E">
        <w:t xml:space="preserve"> периоде, у новорожденных и грудных детей, в отроческом и </w:t>
      </w:r>
      <w:proofErr w:type="spellStart"/>
      <w:r w:rsidRPr="001E605E">
        <w:t>пубертантном</w:t>
      </w:r>
      <w:proofErr w:type="spellEnd"/>
      <w:r w:rsidRPr="001E605E">
        <w:t xml:space="preserve"> периоде.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Классификации воспаления.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lastRenderedPageBreak/>
        <w:t>Экссудативное воспаление. Определение. Клинико-морфологические формы, их макро- и микроскопическая характеристика.  Исходы.  Особенности у детей.</w:t>
      </w:r>
    </w:p>
    <w:p w:rsidR="001E605E" w:rsidRPr="001E605E" w:rsidRDefault="001E605E" w:rsidP="001E605E">
      <w:pPr>
        <w:ind w:firstLine="709"/>
      </w:pPr>
      <w:r w:rsidRPr="001E605E">
        <w:t>Продуктивное воспаление. Определение. Причины. Виды. Макро- и микроскопическая характеристика. Исходы.</w:t>
      </w:r>
      <w:r w:rsidRPr="001E605E">
        <w:rPr>
          <w:b/>
        </w:rPr>
        <w:t xml:space="preserve"> </w:t>
      </w:r>
      <w:r w:rsidRPr="001E605E">
        <w:t>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Хроническое воспаление. Причины развития и иммуноморфологические основы </w:t>
      </w:r>
      <w:proofErr w:type="spellStart"/>
      <w:r w:rsidRPr="001E605E">
        <w:t>хронизации</w:t>
      </w:r>
      <w:proofErr w:type="spellEnd"/>
      <w:r w:rsidRPr="001E605E">
        <w:t xml:space="preserve"> воспаления. Морфологические признаки. Исходы.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Аллергия. Определение. Условия развития и морфологические основы сенсибилизации. Механизмы тканевых повреждений.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Реакции гиперчувствительности немедленного типа.  Типы. Механизмы сенсибилизации. Морфогенез. Морфологическая характеристика. Связь с воспалением. Морфогенез и тканевые проявления феномена </w:t>
      </w:r>
      <w:proofErr w:type="spellStart"/>
      <w:r w:rsidRPr="001E605E">
        <w:t>Артюса</w:t>
      </w:r>
      <w:proofErr w:type="spellEnd"/>
      <w:r w:rsidRPr="001E605E">
        <w:t xml:space="preserve"> и </w:t>
      </w:r>
      <w:proofErr w:type="spellStart"/>
      <w:r w:rsidRPr="001E605E">
        <w:t>Овари</w:t>
      </w:r>
      <w:proofErr w:type="spellEnd"/>
      <w:r w:rsidRPr="001E605E">
        <w:t>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Реакции гиперчувствительности замедленного типа (ГЗТ). Морфогенез и тканевые проявления. Морфология феномена Коха.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Первичные иммунодефициты. Классификация. Общие клинико-морфологические проявления.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Трансплантационный иммунитет. Морфогенез и патологическая анатомия реакций отторжения трансплантата.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Аутоиммунные болезни. Определение. Причины и механизмы развития. Принципы классификации. Морфологические проявления. Исходы. Особенности у детей.</w:t>
      </w:r>
    </w:p>
    <w:p w:rsidR="001E605E" w:rsidRPr="001E605E" w:rsidRDefault="001E605E" w:rsidP="001E605E">
      <w:pPr>
        <w:shd w:val="clear" w:color="auto" w:fill="FFFFFF"/>
        <w:spacing w:line="276" w:lineRule="auto"/>
        <w:ind w:firstLine="709"/>
        <w:jc w:val="both"/>
      </w:pPr>
      <w:r w:rsidRPr="001E605E">
        <w:t xml:space="preserve">Амилоидоз. </w:t>
      </w:r>
      <w:r w:rsidRPr="001E605E">
        <w:rPr>
          <w:noProof/>
        </w:rPr>
        <w:t xml:space="preserve">Определение. Классификации. </w:t>
      </w:r>
      <w:r w:rsidRPr="001E605E">
        <w:t>Морфогенез. Клинико-м</w:t>
      </w:r>
      <w:r w:rsidRPr="001E605E">
        <w:rPr>
          <w:noProof/>
        </w:rPr>
        <w:t>орфологическая характеристика. Критерии морфологической диагностики. Осложнения, причины смерти.</w:t>
      </w:r>
      <w:r w:rsidRPr="001E605E">
        <w:t xml:space="preserve">  </w:t>
      </w:r>
    </w:p>
    <w:p w:rsidR="001E605E" w:rsidRPr="001E605E" w:rsidRDefault="001E605E" w:rsidP="001E605E">
      <w:pPr>
        <w:shd w:val="clear" w:color="auto" w:fill="FFFFFF"/>
        <w:spacing w:line="276" w:lineRule="auto"/>
        <w:ind w:firstLine="709"/>
        <w:jc w:val="both"/>
      </w:pPr>
    </w:p>
    <w:p w:rsidR="001E605E" w:rsidRPr="001E605E" w:rsidRDefault="001E605E" w:rsidP="001E605E">
      <w:pPr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Тема «Функциональная морфология нарушений регуляции»</w:t>
      </w:r>
    </w:p>
    <w:p w:rsidR="001E605E" w:rsidRPr="001E605E" w:rsidRDefault="001E605E" w:rsidP="001E605E">
      <w:pPr>
        <w:shd w:val="clear" w:color="auto" w:fill="FFFFFF"/>
        <w:spacing w:line="276" w:lineRule="auto"/>
        <w:ind w:firstLine="709"/>
        <w:jc w:val="both"/>
      </w:pPr>
      <w:r w:rsidRPr="001E605E">
        <w:t>Компенсаторно-приспособительные процессы. Определение. Виды. Общие закономерности развития. Морфологические проявления.  Особенности в детском возрасте.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>Гипертрофия. Атрофия. Определение. Классификация. Механизмы развития. Морфологическая характеристика.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>Тканевые проявления нарушений регуляции клеточного обновления. Причины. Воспалительные разрастания эпителия (</w:t>
      </w:r>
      <w:proofErr w:type="gramStart"/>
      <w:r w:rsidRPr="001E605E">
        <w:t xml:space="preserve">по  </w:t>
      </w:r>
      <w:proofErr w:type="spellStart"/>
      <w:r w:rsidRPr="001E605E">
        <w:t>В.Г.Гаршину</w:t>
      </w:r>
      <w:proofErr w:type="spellEnd"/>
      <w:proofErr w:type="gramEnd"/>
      <w:r w:rsidRPr="001E605E">
        <w:t xml:space="preserve">), причины и виды. Метаплазия. </w:t>
      </w:r>
      <w:proofErr w:type="spellStart"/>
      <w:r w:rsidRPr="001E605E">
        <w:t>Интраэпителиальная</w:t>
      </w:r>
      <w:proofErr w:type="spellEnd"/>
      <w:r w:rsidRPr="001E605E">
        <w:t xml:space="preserve"> неоплазия. Морфологическая характеристика.</w:t>
      </w:r>
    </w:p>
    <w:p w:rsidR="001E605E" w:rsidRPr="001E605E" w:rsidRDefault="001E605E" w:rsidP="001E605E">
      <w:pPr>
        <w:pStyle w:val="a5"/>
        <w:spacing w:after="0" w:line="276" w:lineRule="auto"/>
        <w:ind w:left="0" w:firstLine="709"/>
        <w:jc w:val="both"/>
      </w:pPr>
      <w:r w:rsidRPr="001E605E">
        <w:t>Регенерация. Определение. Виды. М</w:t>
      </w:r>
      <w:r w:rsidRPr="001E605E">
        <w:rPr>
          <w:iCs/>
        </w:rPr>
        <w:t xml:space="preserve">орфологическая характеристика. Органные и </w:t>
      </w:r>
      <w:proofErr w:type="gramStart"/>
      <w:r w:rsidRPr="001E605E">
        <w:rPr>
          <w:iCs/>
        </w:rPr>
        <w:t>тканевые  особенности</w:t>
      </w:r>
      <w:proofErr w:type="gramEnd"/>
      <w:r w:rsidRPr="001E605E">
        <w:rPr>
          <w:iCs/>
        </w:rPr>
        <w:t>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Патологическая регенерация. Виды.  Морфологическая характеристика. Значение дисплазии/</w:t>
      </w:r>
      <w:proofErr w:type="spellStart"/>
      <w:r w:rsidRPr="001E605E">
        <w:t>интраэпителиальной</w:t>
      </w:r>
      <w:proofErr w:type="spellEnd"/>
      <w:r w:rsidRPr="001E605E">
        <w:t xml:space="preserve"> неоплазии в канцерогенезе.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t>Дисгормональные</w:t>
      </w:r>
      <w:proofErr w:type="spellEnd"/>
      <w:r w:rsidRPr="001E605E">
        <w:t xml:space="preserve"> гиперплазии (матки, молочной железы, предстательной железы). Причины. Патогенез. Классификации. Морфология. Исходы.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 xml:space="preserve">Стресс. Виды. Фазы и триада </w:t>
      </w:r>
      <w:proofErr w:type="spellStart"/>
      <w:r w:rsidRPr="001E605E">
        <w:t>Селье</w:t>
      </w:r>
      <w:proofErr w:type="spellEnd"/>
      <w:r w:rsidRPr="001E605E">
        <w:t xml:space="preserve"> при хроническом стрессе. Патогенетические основы. Морфологические проявления.  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>Шок. Виды.  Патогенез. Морфологические проявления.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ДВС-синдром (синдром диссеминированного внутрисосудистого свертывания). </w:t>
      </w:r>
      <w:proofErr w:type="spellStart"/>
      <w:r w:rsidRPr="001E605E">
        <w:t>Этиопатогенез</w:t>
      </w:r>
      <w:proofErr w:type="spellEnd"/>
      <w:r w:rsidRPr="001E605E">
        <w:t>. Стадии. Морфологическая характеристика. Осложнения.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Тема «Патология тканевого роста. Опухоли»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Опухоль. </w:t>
      </w:r>
      <w:r w:rsidRPr="001E605E">
        <w:rPr>
          <w:noProof/>
        </w:rPr>
        <w:t>Определение. Строение и о</w:t>
      </w:r>
      <w:proofErr w:type="spellStart"/>
      <w:r w:rsidRPr="001E605E">
        <w:t>сновные</w:t>
      </w:r>
      <w:proofErr w:type="spellEnd"/>
      <w:r w:rsidRPr="001E605E">
        <w:t xml:space="preserve"> свойства опухолей. </w:t>
      </w:r>
      <w:proofErr w:type="spellStart"/>
      <w:r w:rsidRPr="001E605E">
        <w:t>Атипизм</w:t>
      </w:r>
      <w:proofErr w:type="spellEnd"/>
      <w:r w:rsidRPr="001E605E">
        <w:t>, виды.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noProof/>
        </w:rPr>
        <w:lastRenderedPageBreak/>
        <w:t>Канцероген</w:t>
      </w:r>
      <w:proofErr w:type="spellStart"/>
      <w:r w:rsidRPr="001E605E">
        <w:t>ез</w:t>
      </w:r>
      <w:proofErr w:type="spellEnd"/>
      <w:r w:rsidRPr="001E605E">
        <w:t xml:space="preserve">. Стадии, их кратка характеристика. Понятие об онкогенах и </w:t>
      </w:r>
      <w:proofErr w:type="spellStart"/>
      <w:r w:rsidRPr="001E605E">
        <w:t>протоонкогенах</w:t>
      </w:r>
      <w:proofErr w:type="spellEnd"/>
      <w:r w:rsidRPr="001E605E">
        <w:t>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Основные теории опухолевого роста. Морфология реакций противоопухолевого иммунитета.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noProof/>
        </w:rPr>
      </w:pPr>
      <w:r w:rsidRPr="001E605E">
        <w:rPr>
          <w:noProof/>
        </w:rPr>
        <w:t xml:space="preserve">Опухолевая прогрессия.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Морфогенез опухолей. Стадии, их клинико-морфологическая характеристика. 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Гистогенез опухолей.   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Предопухолевые процессы. Определение. Виды. Морфологическая характеристика.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Метастазирование. Определение. Этапы, их характеристика.  Виды метастазов.   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Рост опухолей. Виды. Клинико-морфологическая характеристика.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Принципы классификации опухолей. </w:t>
      </w:r>
    </w:p>
    <w:p w:rsidR="001E605E" w:rsidRPr="001E605E" w:rsidRDefault="001E605E" w:rsidP="001E605E">
      <w:pPr>
        <w:spacing w:line="276" w:lineRule="auto"/>
        <w:ind w:firstLine="709"/>
        <w:jc w:val="both"/>
        <w:outlineLvl w:val="0"/>
      </w:pPr>
      <w:r w:rsidRPr="001E605E">
        <w:t xml:space="preserve">Дифференциальная диагностика доброкачественных и злокачественных опухолей. </w:t>
      </w:r>
    </w:p>
    <w:p w:rsidR="001E605E" w:rsidRPr="001E605E" w:rsidRDefault="001E605E" w:rsidP="001E605E">
      <w:pPr>
        <w:spacing w:line="276" w:lineRule="auto"/>
        <w:ind w:firstLine="709"/>
        <w:jc w:val="both"/>
        <w:outlineLvl w:val="0"/>
        <w:rPr>
          <w:iCs/>
        </w:rPr>
      </w:pPr>
      <w:r w:rsidRPr="001E605E">
        <w:rPr>
          <w:iCs/>
        </w:rPr>
        <w:t>Опухоли из эпителия. Классификации. Типы роста. Клинико-морфологическая характеристика. Особенности метастазирования. Причины смерти. Особенности эпителиальных опухолей у детей.</w:t>
      </w:r>
    </w:p>
    <w:p w:rsidR="001E605E" w:rsidRPr="001E605E" w:rsidRDefault="001E605E" w:rsidP="001E605E">
      <w:pPr>
        <w:spacing w:line="276" w:lineRule="auto"/>
        <w:ind w:firstLine="709"/>
        <w:jc w:val="both"/>
        <w:outlineLvl w:val="0"/>
        <w:rPr>
          <w:iCs/>
        </w:rPr>
      </w:pPr>
      <w:r w:rsidRPr="001E605E">
        <w:rPr>
          <w:iCs/>
        </w:rPr>
        <w:t xml:space="preserve">Опухоли из мезенхимы. Классификации. Типы роста. Клинико-морфологическая характеристика. Особенности метастазирования. </w:t>
      </w:r>
    </w:p>
    <w:p w:rsidR="001E605E" w:rsidRPr="001E605E" w:rsidRDefault="001E605E" w:rsidP="001E605E">
      <w:pPr>
        <w:spacing w:line="276" w:lineRule="auto"/>
        <w:ind w:firstLine="709"/>
        <w:jc w:val="both"/>
        <w:outlineLvl w:val="0"/>
        <w:rPr>
          <w:iCs/>
        </w:rPr>
      </w:pPr>
      <w:r w:rsidRPr="001E605E">
        <w:rPr>
          <w:iCs/>
        </w:rPr>
        <w:t>Опухоли детского возраста. Клинико-морфологические особенности. Классификация. Морфологическая характеристика.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Рак желудка. Предрасполагающие факторы. Предраковые заболевания. Макро- и микроскопические формы, их морфологическая характеристика.  Особенности метастазирования. Осложнения,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Рак толстой кишки.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Рак легкого. Предраковые заболевания. Основные макро- и микроскопические формы, их морфологическая характеристика. Особенности метастазирования. Осложнения,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Рак молочной железы. Предраковые заболевания. Макро- и микроскопические </w:t>
      </w:r>
      <w:proofErr w:type="gramStart"/>
      <w:r w:rsidRPr="001E605E">
        <w:t>формы,  их</w:t>
      </w:r>
      <w:proofErr w:type="gramEnd"/>
      <w:r w:rsidRPr="001E605E">
        <w:t xml:space="preserve"> морфологическая характеристика. Особенности метастазирования. Осложнения,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Меланома. Факторы риска развития. Предопухолевые процессы, особенности у детей. Классификации. Морфологическая характеристика. Особенности метастазирования.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Лейкозы. Принципы классификации. Клинико-морфологическая диагностика. Осложнения, причины смерти. Особенности у детей.</w:t>
      </w:r>
    </w:p>
    <w:p w:rsidR="001E605E" w:rsidRPr="001E605E" w:rsidRDefault="001E605E" w:rsidP="001E605E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1E605E">
        <w:rPr>
          <w:rFonts w:ascii="Times New Roman" w:hAnsi="Times New Roman"/>
          <w:bCs/>
          <w:szCs w:val="24"/>
        </w:rPr>
        <w:t xml:space="preserve">Плазмоклеточная миелома. Клинико-морфологические проявления. </w:t>
      </w:r>
      <w:proofErr w:type="spellStart"/>
      <w:r w:rsidRPr="001E605E">
        <w:rPr>
          <w:rFonts w:ascii="Times New Roman" w:hAnsi="Times New Roman"/>
          <w:bCs/>
          <w:szCs w:val="24"/>
        </w:rPr>
        <w:t>Иммунофенотип</w:t>
      </w:r>
      <w:proofErr w:type="spellEnd"/>
      <w:r w:rsidRPr="001E605E">
        <w:rPr>
          <w:rFonts w:ascii="Times New Roman" w:hAnsi="Times New Roman"/>
          <w:bCs/>
          <w:szCs w:val="24"/>
        </w:rPr>
        <w:t xml:space="preserve"> опухолевых клеток. Осложнения.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  <w:kern w:val="28"/>
        </w:rPr>
      </w:pPr>
      <w:proofErr w:type="spellStart"/>
      <w:r w:rsidRPr="001E605E">
        <w:rPr>
          <w:bCs/>
          <w:kern w:val="28"/>
        </w:rPr>
        <w:t>Лимфома</w:t>
      </w:r>
      <w:proofErr w:type="spellEnd"/>
      <w:r w:rsidRPr="001E605E">
        <w:rPr>
          <w:bCs/>
          <w:kern w:val="28"/>
        </w:rPr>
        <w:t xml:space="preserve"> </w:t>
      </w:r>
      <w:proofErr w:type="spellStart"/>
      <w:r w:rsidRPr="001E605E">
        <w:rPr>
          <w:bCs/>
          <w:kern w:val="28"/>
        </w:rPr>
        <w:t>Ходжкина</w:t>
      </w:r>
      <w:proofErr w:type="spellEnd"/>
      <w:r w:rsidRPr="001E605E">
        <w:rPr>
          <w:bCs/>
          <w:kern w:val="28"/>
        </w:rPr>
        <w:t xml:space="preserve">. </w:t>
      </w:r>
      <w:r w:rsidRPr="001E605E">
        <w:t xml:space="preserve">Гистологические варианты. </w:t>
      </w:r>
      <w:proofErr w:type="spellStart"/>
      <w:r w:rsidRPr="001E605E">
        <w:t>Иммунофенотип</w:t>
      </w:r>
      <w:proofErr w:type="spellEnd"/>
      <w:r w:rsidRPr="001E605E">
        <w:t xml:space="preserve"> опухолевых клеток. Клинико-морфологические проявления.</w:t>
      </w:r>
      <w:r w:rsidRPr="001E605E">
        <w:rPr>
          <w:bCs/>
          <w:kern w:val="28"/>
        </w:rPr>
        <w:t xml:space="preserve"> Причины смерти.</w:t>
      </w:r>
      <w:r w:rsidRPr="001E605E">
        <w:rPr>
          <w:kern w:val="28"/>
        </w:rPr>
        <w:t xml:space="preserve"> </w:t>
      </w:r>
      <w:r w:rsidRPr="001E605E">
        <w:rPr>
          <w:bCs/>
          <w:kern w:val="28"/>
        </w:rPr>
        <w:t xml:space="preserve">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rPr>
          <w:bCs/>
          <w:kern w:val="28"/>
        </w:rPr>
        <w:t>Неходжкинские</w:t>
      </w:r>
      <w:proofErr w:type="spellEnd"/>
      <w:r w:rsidRPr="001E605E">
        <w:rPr>
          <w:bCs/>
          <w:kern w:val="28"/>
        </w:rPr>
        <w:t xml:space="preserve"> </w:t>
      </w:r>
      <w:proofErr w:type="spellStart"/>
      <w:r w:rsidRPr="001E605E">
        <w:rPr>
          <w:bCs/>
          <w:kern w:val="28"/>
        </w:rPr>
        <w:t>лимфомы</w:t>
      </w:r>
      <w:proofErr w:type="spellEnd"/>
      <w:r w:rsidRPr="001E605E">
        <w:rPr>
          <w:bCs/>
          <w:kern w:val="28"/>
        </w:rPr>
        <w:t>. Классификация. Клинико-морфологическая характеристика. Осложнения, причины смерти.</w:t>
      </w:r>
      <w:r w:rsidRPr="001E605E">
        <w:t xml:space="preserve">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  <w:iCs/>
        </w:rPr>
      </w:pPr>
      <w:r w:rsidRPr="001E605E">
        <w:t>Неопухолевая патология лимфатических узлов. Гиперплазия. Лимфадениты. К</w:t>
      </w:r>
      <w:r w:rsidRPr="001E605E">
        <w:rPr>
          <w:bCs/>
          <w:iCs/>
        </w:rPr>
        <w:t xml:space="preserve">лассификации. </w:t>
      </w:r>
      <w:r w:rsidRPr="001E605E">
        <w:rPr>
          <w:bCs/>
        </w:rPr>
        <w:t xml:space="preserve">Причины. Морфологическая характеристика. Морфологические особенности структуры лимфатических узлов при </w:t>
      </w:r>
      <w:r w:rsidRPr="001E605E">
        <w:rPr>
          <w:bCs/>
          <w:iCs/>
        </w:rPr>
        <w:t>туберкулезе</w:t>
      </w:r>
      <w:r w:rsidRPr="001E605E">
        <w:rPr>
          <w:bCs/>
        </w:rPr>
        <w:t xml:space="preserve">, </w:t>
      </w:r>
      <w:proofErr w:type="spellStart"/>
      <w:r w:rsidRPr="001E605E">
        <w:rPr>
          <w:bCs/>
          <w:iCs/>
        </w:rPr>
        <w:t>саркоидозе</w:t>
      </w:r>
      <w:proofErr w:type="spellEnd"/>
      <w:r w:rsidRPr="001E605E">
        <w:rPr>
          <w:bCs/>
        </w:rPr>
        <w:t>, сифилисе, а</w:t>
      </w:r>
      <w:r w:rsidRPr="001E605E">
        <w:rPr>
          <w:bCs/>
          <w:iCs/>
        </w:rPr>
        <w:t xml:space="preserve">ктиномикозе, ВИЧ-инфекции, </w:t>
      </w:r>
      <w:proofErr w:type="spellStart"/>
      <w:r w:rsidRPr="001E605E">
        <w:rPr>
          <w:bCs/>
          <w:iCs/>
        </w:rPr>
        <w:t>фелинозе</w:t>
      </w:r>
      <w:proofErr w:type="spellEnd"/>
      <w:r w:rsidRPr="001E605E">
        <w:rPr>
          <w:bCs/>
          <w:iCs/>
        </w:rPr>
        <w:t xml:space="preserve"> (болезни кошачьей царапины). 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  <w:iCs/>
        </w:rPr>
      </w:pPr>
    </w:p>
    <w:p w:rsidR="001E605E" w:rsidRPr="001E605E" w:rsidRDefault="001E605E" w:rsidP="001E605E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lastRenderedPageBreak/>
        <w:t>«Болезни сердечно-сосудистой системы»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Атеросклероз. Определение. Факторы риска. </w:t>
      </w:r>
      <w:proofErr w:type="spellStart"/>
      <w:r w:rsidRPr="001E605E">
        <w:t>Этиопатогенез</w:t>
      </w:r>
      <w:proofErr w:type="spellEnd"/>
      <w:r w:rsidRPr="001E605E">
        <w:t>. Стадии, их макро – и микроскопическая характеристика. Осложнения, причины смерти. Атеросклероз у детей и подростков.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Гипертоническая болезнь. Определение. </w:t>
      </w:r>
      <w:proofErr w:type="spellStart"/>
      <w:r w:rsidRPr="001E605E">
        <w:t>Этиопатогенез</w:t>
      </w:r>
      <w:proofErr w:type="spellEnd"/>
      <w:r w:rsidRPr="001E605E">
        <w:t>. Морфофункциональные стадии, их макро– и микроскопическая характеристика. Осложнения, причины смерти.  Артериальная гипертензия у детей и подростков.</w:t>
      </w:r>
    </w:p>
    <w:p w:rsidR="001E605E" w:rsidRPr="001E605E" w:rsidRDefault="001E605E" w:rsidP="001E605E">
      <w:pPr>
        <w:pStyle w:val="30"/>
        <w:spacing w:after="0" w:line="276" w:lineRule="auto"/>
        <w:ind w:firstLine="709"/>
        <w:jc w:val="both"/>
        <w:rPr>
          <w:sz w:val="24"/>
          <w:szCs w:val="24"/>
        </w:rPr>
      </w:pPr>
      <w:r w:rsidRPr="001E605E">
        <w:rPr>
          <w:sz w:val="24"/>
          <w:szCs w:val="24"/>
        </w:rPr>
        <w:t>Инфаркт миокарда.  Определение. Классификации. Патогенез. Стадии, их макро- и микроскопическая характеристика. Исходы, осложнения, причины смерти. Особенности у детей.  Представление о внезапной сердечной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t>Кардиомиопатии</w:t>
      </w:r>
      <w:proofErr w:type="spellEnd"/>
      <w:r w:rsidRPr="001E605E">
        <w:t xml:space="preserve">. Определение. Классификации. Морфологическая характеристика. Осложнения, причины смерти.  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Пороки сердца. Классификация. Морфологическая характеристика.</w:t>
      </w:r>
    </w:p>
    <w:p w:rsidR="001E605E" w:rsidRPr="001E605E" w:rsidRDefault="001E605E" w:rsidP="001E605E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5E">
        <w:rPr>
          <w:rFonts w:ascii="Times New Roman" w:hAnsi="Times New Roman" w:cs="Times New Roman"/>
          <w:sz w:val="24"/>
          <w:szCs w:val="24"/>
        </w:rPr>
        <w:t>Недостаточность сердца. Виды. Морфологическая характеристика органных проявлений.</w:t>
      </w:r>
    </w:p>
    <w:p w:rsidR="001E605E" w:rsidRPr="001E605E" w:rsidRDefault="001E605E" w:rsidP="001E605E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</w:rPr>
      </w:pPr>
    </w:p>
    <w:p w:rsidR="001E605E" w:rsidRPr="001E605E" w:rsidRDefault="001E605E" w:rsidP="001E605E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 xml:space="preserve">«Ревматические болезни. </w:t>
      </w:r>
      <w:proofErr w:type="spellStart"/>
      <w:r w:rsidRPr="001E605E">
        <w:rPr>
          <w:b/>
          <w:u w:val="single"/>
        </w:rPr>
        <w:t>Васкулиты</w:t>
      </w:r>
      <w:proofErr w:type="spellEnd"/>
      <w:r w:rsidRPr="001E605E">
        <w:rPr>
          <w:b/>
          <w:u w:val="single"/>
        </w:rPr>
        <w:t>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iCs/>
        </w:rPr>
        <w:t>Ревматизм</w:t>
      </w:r>
      <w:r w:rsidRPr="001E605E">
        <w:t xml:space="preserve">. Определение. </w:t>
      </w:r>
      <w:proofErr w:type="spellStart"/>
      <w:r w:rsidRPr="001E605E">
        <w:t>Этиопатогенез</w:t>
      </w:r>
      <w:proofErr w:type="spellEnd"/>
      <w:r w:rsidRPr="001E605E">
        <w:t>. Морфогенез. Клинико-</w:t>
      </w:r>
      <w:proofErr w:type="gramStart"/>
      <w:r w:rsidRPr="001E605E">
        <w:t>морфологические  формы</w:t>
      </w:r>
      <w:proofErr w:type="gramEnd"/>
      <w:r w:rsidRPr="001E605E">
        <w:t>, их макро- и микроскопическая характеристика. Осложнения, причины смерти.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Системная красная волчанка). </w:t>
      </w:r>
      <w:proofErr w:type="spellStart"/>
      <w:r w:rsidRPr="001E605E">
        <w:t>Этиопатогенез</w:t>
      </w:r>
      <w:proofErr w:type="spellEnd"/>
      <w:r w:rsidRPr="001E605E">
        <w:t xml:space="preserve">. Диагностические критерии. Висцеральные </w:t>
      </w:r>
      <w:proofErr w:type="gramStart"/>
      <w:r w:rsidRPr="001E605E">
        <w:t xml:space="preserve">проявления,   </w:t>
      </w:r>
      <w:proofErr w:type="gramEnd"/>
      <w:r w:rsidRPr="001E605E">
        <w:t xml:space="preserve">морфологическая характеристика.  </w:t>
      </w:r>
      <w:proofErr w:type="gramStart"/>
      <w:r w:rsidRPr="001E605E">
        <w:t>Осложнения  и</w:t>
      </w:r>
      <w:proofErr w:type="gramEnd"/>
      <w:r w:rsidRPr="001E605E">
        <w:t xml:space="preserve"> причины смерти. Системная красная волчанка у детей. Неонатальная красная волчанка.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Системная склеродермия. Дерматомиозит. </w:t>
      </w:r>
      <w:proofErr w:type="spellStart"/>
      <w:r w:rsidRPr="001E605E">
        <w:t>Этиопатогенез</w:t>
      </w:r>
      <w:proofErr w:type="spellEnd"/>
      <w:r w:rsidRPr="001E605E">
        <w:t>. Клинико-морфологическая характеристика. Осложнения. Особенности течения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Ревматоидный артрит. </w:t>
      </w:r>
      <w:proofErr w:type="spellStart"/>
      <w:r w:rsidRPr="001E605E">
        <w:t>Этиопатогенез</w:t>
      </w:r>
      <w:proofErr w:type="spellEnd"/>
      <w:r w:rsidRPr="001E605E">
        <w:t>.  Клинико-морфологические проявления. Осложнения. Ювенильный ревматоидный артрит.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rPr>
          <w:iCs/>
        </w:rPr>
        <w:t>Васкулиты</w:t>
      </w:r>
      <w:proofErr w:type="spellEnd"/>
      <w:r w:rsidRPr="001E605E">
        <w:t xml:space="preserve">. Принципы классификации. Морфологическая характеристика. Исходы, осложнения, причины смерти. </w:t>
      </w:r>
      <w:proofErr w:type="spellStart"/>
      <w:r w:rsidRPr="001E605E">
        <w:t>Васкулиты</w:t>
      </w:r>
      <w:proofErr w:type="spellEnd"/>
      <w:r w:rsidRPr="001E605E">
        <w:t xml:space="preserve"> у детей. 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«Болезни почек и мочевыводящих путей. Болезни мужской половой системы»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t>Гломерулонефриты</w:t>
      </w:r>
      <w:proofErr w:type="spellEnd"/>
      <w:r w:rsidRPr="001E605E">
        <w:t xml:space="preserve">. Определение. Классификации. </w:t>
      </w:r>
      <w:proofErr w:type="spellStart"/>
      <w:r w:rsidRPr="001E605E">
        <w:t>Этиопатогенез</w:t>
      </w:r>
      <w:proofErr w:type="spellEnd"/>
      <w:r w:rsidRPr="001E605E">
        <w:t xml:space="preserve">. </w:t>
      </w:r>
      <w:proofErr w:type="gramStart"/>
      <w:r w:rsidRPr="001E605E">
        <w:t>Морфологическая  характеристика</w:t>
      </w:r>
      <w:proofErr w:type="gramEnd"/>
      <w:r w:rsidRPr="001E605E">
        <w:t xml:space="preserve">. Исходы, осложнения, причины смерти. Особенности у детей.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Пиелонефрит. Определение. Классификация. </w:t>
      </w:r>
      <w:proofErr w:type="spellStart"/>
      <w:r w:rsidRPr="001E605E">
        <w:t>Этиопатогенез</w:t>
      </w:r>
      <w:proofErr w:type="spellEnd"/>
      <w:r w:rsidRPr="001E605E">
        <w:t xml:space="preserve">. Макро– </w:t>
      </w:r>
      <w:proofErr w:type="gramStart"/>
      <w:r w:rsidRPr="001E605E">
        <w:t>и  микроскопическая</w:t>
      </w:r>
      <w:proofErr w:type="gramEnd"/>
      <w:r w:rsidRPr="001E605E">
        <w:t xml:space="preserve"> характеристика. Исходы, осложнения.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Нефросклероз. Определение. Виды. Уремия. Определение. Клинико-морфологические проявления.  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tabs>
          <w:tab w:val="left" w:pos="860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 xml:space="preserve"> «Болезни эндокринной системы»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Сахарный диабет. Классификации. </w:t>
      </w:r>
      <w:proofErr w:type="spellStart"/>
      <w:r w:rsidRPr="001E605E">
        <w:t>Этиопатогенез</w:t>
      </w:r>
      <w:proofErr w:type="spellEnd"/>
      <w:r w:rsidRPr="001E605E">
        <w:t>. Морфологические проявления. Осложнения, причины смерти.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Зоб (струма). Определение. Классификации.  Клинико-</w:t>
      </w:r>
      <w:proofErr w:type="gramStart"/>
      <w:r w:rsidRPr="001E605E">
        <w:t>морфологические  проявления</w:t>
      </w:r>
      <w:proofErr w:type="gramEnd"/>
      <w:r w:rsidRPr="001E605E">
        <w:t>. Макро- и микроскопические изменения в щитовидной железе.  Осложнения.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t>Тиреоидиты</w:t>
      </w:r>
      <w:proofErr w:type="spellEnd"/>
      <w:r w:rsidRPr="001E605E">
        <w:t xml:space="preserve">. Определение. Классификации. </w:t>
      </w:r>
      <w:proofErr w:type="spellStart"/>
      <w:r w:rsidRPr="001E605E">
        <w:t>Этиопатогенез</w:t>
      </w:r>
      <w:proofErr w:type="spellEnd"/>
      <w:r w:rsidRPr="001E605E">
        <w:t xml:space="preserve">. Клинико-морфологические особенности. Исходы. 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</w:rPr>
      </w:pPr>
      <w:r w:rsidRPr="001E605E">
        <w:rPr>
          <w:bCs/>
        </w:rPr>
        <w:lastRenderedPageBreak/>
        <w:t>Болезнь Иценко-</w:t>
      </w:r>
      <w:proofErr w:type="spellStart"/>
      <w:r w:rsidRPr="001E605E">
        <w:rPr>
          <w:bCs/>
        </w:rPr>
        <w:t>Кушинга</w:t>
      </w:r>
      <w:proofErr w:type="spellEnd"/>
      <w:r w:rsidRPr="001E605E">
        <w:rPr>
          <w:bCs/>
        </w:rPr>
        <w:t xml:space="preserve">. </w:t>
      </w:r>
      <w:proofErr w:type="spellStart"/>
      <w:r w:rsidRPr="001E605E">
        <w:rPr>
          <w:bCs/>
        </w:rPr>
        <w:t>Этиопатогенез</w:t>
      </w:r>
      <w:proofErr w:type="spellEnd"/>
      <w:r w:rsidRPr="001E605E">
        <w:rPr>
          <w:bCs/>
        </w:rPr>
        <w:t>. Клинико-морфологические проявления. Осложнения,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</w:rPr>
      </w:pPr>
    </w:p>
    <w:p w:rsidR="001E605E" w:rsidRPr="001E605E" w:rsidRDefault="001E605E" w:rsidP="001E605E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bCs/>
          <w:iCs/>
          <w:u w:val="single"/>
        </w:rPr>
      </w:pPr>
      <w:r w:rsidRPr="001E605E">
        <w:rPr>
          <w:b/>
          <w:bCs/>
          <w:iCs/>
          <w:u w:val="single"/>
        </w:rPr>
        <w:t>«Болезни молочных желез и женской половой системы»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Доброкачественные опухоли и опухолеподобные заболевания молочных желез. Виды. Причины развития. Макро- и микроскопическая характеристика. Исходы. Особенности патологии молочной железы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t>Аденомиоз</w:t>
      </w:r>
      <w:proofErr w:type="spellEnd"/>
      <w:r w:rsidRPr="001E605E">
        <w:t xml:space="preserve">, </w:t>
      </w:r>
      <w:proofErr w:type="spellStart"/>
      <w:r w:rsidRPr="001E605E">
        <w:t>эндометриоз</w:t>
      </w:r>
      <w:proofErr w:type="spellEnd"/>
      <w:r w:rsidRPr="001E605E">
        <w:t xml:space="preserve">. Теории возникновения. Клинико-морфологические проявления. Возможные исходы. 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«Патология беременности и послеродового периода»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Плацентарная недостаточность. Определение. Классификация. Морфологические проявления. Исходы.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t>Гестозы</w:t>
      </w:r>
      <w:proofErr w:type="spellEnd"/>
      <w:r w:rsidRPr="001E605E">
        <w:t xml:space="preserve">. Классификация. </w:t>
      </w:r>
      <w:proofErr w:type="spellStart"/>
      <w:r w:rsidRPr="001E605E">
        <w:t>Этиопатогенез</w:t>
      </w:r>
      <w:proofErr w:type="spellEnd"/>
      <w:r w:rsidRPr="001E605E">
        <w:t>. Клинико-морфологическая характе</w:t>
      </w:r>
      <w:r w:rsidRPr="001E605E">
        <w:softHyphen/>
        <w:t>ристика. Причины смерти женщины. Влияние на плод.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spellStart"/>
      <w:r w:rsidRPr="001E605E">
        <w:rPr>
          <w:rStyle w:val="4"/>
          <w:sz w:val="24"/>
          <w:szCs w:val="24"/>
        </w:rPr>
        <w:t>Трофобластическая</w:t>
      </w:r>
      <w:proofErr w:type="spellEnd"/>
      <w:r w:rsidRPr="001E605E">
        <w:rPr>
          <w:rStyle w:val="4"/>
          <w:sz w:val="24"/>
          <w:szCs w:val="24"/>
        </w:rPr>
        <w:t xml:space="preserve"> болезнь.</w:t>
      </w:r>
      <w:r w:rsidRPr="001E605E">
        <w:t xml:space="preserve"> Риск развития. Классификация. Клинико-морфологические проявления. Влияние на плод.   Исходы. Прогноз.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«Особо опасные инфекции. Вирусные инфекции»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proofErr w:type="gramStart"/>
      <w:r w:rsidRPr="001E605E">
        <w:t>Инфекция  и</w:t>
      </w:r>
      <w:proofErr w:type="gramEnd"/>
      <w:r w:rsidRPr="001E605E">
        <w:t xml:space="preserve"> инфекционный процесс. Общие свойства инфекционных болезней. Пути передачи инфекционных агентов. Входные ворота и пути </w:t>
      </w:r>
      <w:proofErr w:type="spellStart"/>
      <w:r w:rsidRPr="001E605E">
        <w:t>дисеминации</w:t>
      </w:r>
      <w:proofErr w:type="spellEnd"/>
      <w:r w:rsidRPr="001E605E">
        <w:t xml:space="preserve"> инфекции. Классификации инфекционных заболеваний. Особенности и закономерности течения </w:t>
      </w:r>
      <w:proofErr w:type="gramStart"/>
      <w:r w:rsidRPr="001E605E">
        <w:t>вирусных  и</w:t>
      </w:r>
      <w:proofErr w:type="gramEnd"/>
      <w:r w:rsidRPr="001E605E">
        <w:t xml:space="preserve"> бактериальных инфекций. Особенности инфекционных болезней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rFonts w:eastAsia="MS Mincho"/>
          <w:iCs/>
        </w:rPr>
        <w:t xml:space="preserve">Карантинные инфекции. Чума. Сибирская язва. </w:t>
      </w:r>
      <w:proofErr w:type="spellStart"/>
      <w:r w:rsidRPr="001E605E">
        <w:rPr>
          <w:rFonts w:eastAsia="MS Mincho"/>
          <w:iCs/>
        </w:rPr>
        <w:t>Этиопатогенез</w:t>
      </w:r>
      <w:proofErr w:type="spellEnd"/>
      <w:r w:rsidRPr="001E605E">
        <w:rPr>
          <w:rFonts w:eastAsia="MS Mincho"/>
          <w:iCs/>
        </w:rPr>
        <w:t>. Клинико-морфологическая характеристика. Осложнения, причины смерти.</w:t>
      </w:r>
    </w:p>
    <w:p w:rsidR="001E605E" w:rsidRPr="001E605E" w:rsidRDefault="001E605E" w:rsidP="001E605E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5E">
        <w:rPr>
          <w:rFonts w:ascii="Times New Roman" w:eastAsia="MS Mincho" w:hAnsi="Times New Roman" w:cs="Times New Roman"/>
          <w:bCs/>
          <w:sz w:val="24"/>
          <w:szCs w:val="24"/>
        </w:rPr>
        <w:t xml:space="preserve">Грипп. </w:t>
      </w:r>
      <w:proofErr w:type="spellStart"/>
      <w:r w:rsidRPr="001E605E">
        <w:rPr>
          <w:rFonts w:ascii="Times New Roman" w:eastAsia="MS Mincho" w:hAnsi="Times New Roman" w:cs="Times New Roman"/>
          <w:bCs/>
          <w:sz w:val="24"/>
          <w:szCs w:val="24"/>
        </w:rPr>
        <w:t>Парагрипп</w:t>
      </w:r>
      <w:proofErr w:type="spellEnd"/>
      <w:r w:rsidRPr="001E605E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proofErr w:type="spellStart"/>
      <w:r w:rsidRPr="001E605E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1E605E">
        <w:rPr>
          <w:rFonts w:ascii="Times New Roman" w:hAnsi="Times New Roman" w:cs="Times New Roman"/>
          <w:sz w:val="24"/>
          <w:szCs w:val="24"/>
        </w:rPr>
        <w:t xml:space="preserve">. Клинико-морфологическая характеристика. Исходы, осложнения, причины смерти. Грипп у детей. Особенности </w:t>
      </w:r>
      <w:proofErr w:type="spellStart"/>
      <w:r w:rsidRPr="001E605E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1E605E">
        <w:rPr>
          <w:rFonts w:ascii="Times New Roman" w:hAnsi="Times New Roman" w:cs="Times New Roman"/>
          <w:sz w:val="24"/>
          <w:szCs w:val="24"/>
        </w:rPr>
        <w:t xml:space="preserve"> у новорожденных. 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  <w:rPr>
          <w:bCs/>
        </w:rPr>
      </w:pPr>
      <w:r w:rsidRPr="001E605E">
        <w:rPr>
          <w:bCs/>
        </w:rPr>
        <w:t xml:space="preserve">Корь. </w:t>
      </w:r>
      <w:proofErr w:type="spellStart"/>
      <w:r w:rsidRPr="001E605E">
        <w:rPr>
          <w:bCs/>
        </w:rPr>
        <w:t>Этиопатогенез</w:t>
      </w:r>
      <w:proofErr w:type="spellEnd"/>
      <w:r w:rsidRPr="001E605E">
        <w:rPr>
          <w:bCs/>
        </w:rPr>
        <w:t xml:space="preserve">. Клинико-морфологические проявления. </w:t>
      </w:r>
      <w:r w:rsidRPr="001E605E">
        <w:t>Ранние и поздние осложнения.</w:t>
      </w:r>
      <w:r w:rsidRPr="001E605E">
        <w:rPr>
          <w:bCs/>
        </w:rPr>
        <w:t xml:space="preserve"> Врожденная корь.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  <w:rPr>
          <w:bCs/>
        </w:rPr>
      </w:pPr>
      <w:proofErr w:type="spellStart"/>
      <w:r w:rsidRPr="001E605E">
        <w:rPr>
          <w:bCs/>
        </w:rPr>
        <w:t>Полимиелит</w:t>
      </w:r>
      <w:proofErr w:type="spellEnd"/>
      <w:r w:rsidRPr="001E605E">
        <w:rPr>
          <w:bCs/>
        </w:rPr>
        <w:t xml:space="preserve">. </w:t>
      </w:r>
      <w:proofErr w:type="spellStart"/>
      <w:r w:rsidRPr="001E605E">
        <w:rPr>
          <w:bCs/>
        </w:rPr>
        <w:t>Этиопатогенез</w:t>
      </w:r>
      <w:proofErr w:type="spellEnd"/>
      <w:r w:rsidRPr="001E605E">
        <w:rPr>
          <w:bCs/>
        </w:rPr>
        <w:t xml:space="preserve">. </w:t>
      </w:r>
      <w:proofErr w:type="spellStart"/>
      <w:r w:rsidRPr="001E605E">
        <w:rPr>
          <w:bCs/>
        </w:rPr>
        <w:t>Патоморфология</w:t>
      </w:r>
      <w:proofErr w:type="spellEnd"/>
      <w:r w:rsidRPr="001E605E">
        <w:rPr>
          <w:bCs/>
        </w:rPr>
        <w:t>. Осложнения. Причины смерти.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 xml:space="preserve">Респираторно-синцитиальная (РС) инфекция. Аденовирусная инфекция. </w:t>
      </w:r>
      <w:proofErr w:type="spellStart"/>
      <w:r w:rsidRPr="001E605E">
        <w:t>Этиопатогенез</w:t>
      </w:r>
      <w:proofErr w:type="spellEnd"/>
      <w:r w:rsidRPr="001E605E">
        <w:t>. Клинико-морфологические проявления.  Осложнения. Особенности РС-инфекции у детей различных возрастов. Особенности аденовирусной инфекции у детей первого года жизни.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>Заболевания, вызванные герпес-вирусами. Пути инфицирования. Клинико-морфологические проявления. Осложнения. Врожденный герпес.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 xml:space="preserve">ВИЧ-инфекция.  </w:t>
      </w:r>
      <w:proofErr w:type="spellStart"/>
      <w:r w:rsidRPr="001E605E">
        <w:t>Этиопатогенез</w:t>
      </w:r>
      <w:proofErr w:type="spellEnd"/>
      <w:r w:rsidRPr="001E605E">
        <w:t>. Классификации. Клинико-морфологическая характеристика по стадиям. Осложнения, причины смерти. Особенности ВИЧ-инфекции у детей.</w:t>
      </w:r>
    </w:p>
    <w:p w:rsidR="001E605E" w:rsidRPr="001E605E" w:rsidRDefault="001E605E" w:rsidP="001E605E">
      <w:pPr>
        <w:pStyle w:val="a3"/>
        <w:spacing w:after="0" w:line="276" w:lineRule="auto"/>
        <w:ind w:firstLine="709"/>
        <w:jc w:val="both"/>
      </w:pPr>
      <w:r w:rsidRPr="001E605E">
        <w:t xml:space="preserve">Новая </w:t>
      </w:r>
      <w:proofErr w:type="spellStart"/>
      <w:r w:rsidRPr="001E605E">
        <w:t>коронавирусная</w:t>
      </w:r>
      <w:proofErr w:type="spellEnd"/>
      <w:r w:rsidRPr="001E605E">
        <w:t xml:space="preserve"> инфекция COVID-19. Стадии и патологическая анатомия диффузного альвеолярного повреждения легких. Исходы, осложнения, причины смерти. Особенности у детей.</w:t>
      </w:r>
    </w:p>
    <w:p w:rsidR="001E605E" w:rsidRPr="001E605E" w:rsidRDefault="001E605E" w:rsidP="001E605E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«Бактериальные инфекции»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rPr>
          <w:color w:val="000000"/>
        </w:rPr>
        <w:t xml:space="preserve">Брюшной тиф. </w:t>
      </w:r>
      <w:proofErr w:type="spellStart"/>
      <w:r w:rsidRPr="001E605E">
        <w:rPr>
          <w:color w:val="000000"/>
        </w:rPr>
        <w:t>Этиоп</w:t>
      </w:r>
      <w:r w:rsidRPr="001E605E">
        <w:rPr>
          <w:bCs/>
          <w:color w:val="000000"/>
        </w:rPr>
        <w:t>атогенез</w:t>
      </w:r>
      <w:proofErr w:type="spellEnd"/>
      <w:r w:rsidRPr="001E605E">
        <w:rPr>
          <w:bCs/>
          <w:color w:val="000000"/>
        </w:rPr>
        <w:t>.</w:t>
      </w:r>
      <w:r w:rsidRPr="001E605E">
        <w:t xml:space="preserve"> </w:t>
      </w:r>
      <w:r w:rsidRPr="001E605E">
        <w:rPr>
          <w:iCs/>
        </w:rPr>
        <w:t>Морфологические проявления.</w:t>
      </w:r>
      <w:r w:rsidRPr="001E605E">
        <w:t xml:space="preserve"> </w:t>
      </w:r>
      <w:r w:rsidRPr="001E605E">
        <w:rPr>
          <w:iCs/>
        </w:rPr>
        <w:t xml:space="preserve"> Осложнения.</w:t>
      </w:r>
      <w:r w:rsidRPr="001E605E">
        <w:t xml:space="preserve"> Исходы. Клинико-морфологические особенности у детей.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lastRenderedPageBreak/>
        <w:t xml:space="preserve">Сальмонеллезы. </w:t>
      </w:r>
      <w:proofErr w:type="spellStart"/>
      <w:r w:rsidRPr="001E605E">
        <w:t>Этиопатогенез</w:t>
      </w:r>
      <w:proofErr w:type="spellEnd"/>
      <w:r w:rsidRPr="001E605E">
        <w:t>. Морфологические проявления. Осложнения. Исходы. Особенности у детей.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E605E">
        <w:rPr>
          <w:bCs/>
          <w:color w:val="000000"/>
        </w:rPr>
        <w:t xml:space="preserve">Дизентерия. Холера. </w:t>
      </w:r>
      <w:proofErr w:type="spellStart"/>
      <w:r w:rsidRPr="001E605E">
        <w:rPr>
          <w:bCs/>
          <w:color w:val="000000"/>
        </w:rPr>
        <w:t>Этиопатогенез</w:t>
      </w:r>
      <w:proofErr w:type="spellEnd"/>
      <w:r w:rsidRPr="001E605E">
        <w:rPr>
          <w:bCs/>
          <w:color w:val="000000"/>
        </w:rPr>
        <w:t xml:space="preserve">. Морфологические проявления. </w:t>
      </w:r>
      <w:r w:rsidRPr="001E605E">
        <w:rPr>
          <w:bCs/>
          <w:iCs/>
          <w:color w:val="000000"/>
        </w:rPr>
        <w:t xml:space="preserve">Осложнения </w:t>
      </w:r>
      <w:r w:rsidRPr="001E605E">
        <w:rPr>
          <w:bCs/>
          <w:color w:val="000000"/>
        </w:rPr>
        <w:t>кишечные и внекишечные. Клинико-морфологические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</w:rPr>
      </w:pPr>
      <w:r w:rsidRPr="001E605E">
        <w:rPr>
          <w:bCs/>
        </w:rPr>
        <w:t xml:space="preserve">Детские инфекции. Общая характеристика. Дифтерия. Скарлатина. </w:t>
      </w:r>
      <w:proofErr w:type="spellStart"/>
      <w:r w:rsidRPr="001E605E">
        <w:rPr>
          <w:bCs/>
        </w:rPr>
        <w:t>Этиопатогенез</w:t>
      </w:r>
      <w:proofErr w:type="spellEnd"/>
      <w:r w:rsidRPr="001E605E">
        <w:rPr>
          <w:bCs/>
        </w:rPr>
        <w:t>. Клинико-морфологические проявления. Исходы, осложнения.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bCs/>
        </w:rPr>
        <w:t xml:space="preserve">Менингококковая инфекция. Коклюш. </w:t>
      </w:r>
      <w:proofErr w:type="spellStart"/>
      <w:r w:rsidRPr="001E605E">
        <w:rPr>
          <w:bCs/>
        </w:rPr>
        <w:t>Этиопатогенез</w:t>
      </w:r>
      <w:proofErr w:type="spellEnd"/>
      <w:r w:rsidRPr="001E605E">
        <w:t>. Клинико-морфологическая характеристика. Осложнения, причины смерти.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iCs/>
        </w:rPr>
        <w:t xml:space="preserve">Сепсис. Определение. </w:t>
      </w:r>
      <w:proofErr w:type="spellStart"/>
      <w:r w:rsidRPr="001E605E">
        <w:t>Этиопатогенез</w:t>
      </w:r>
      <w:proofErr w:type="spellEnd"/>
      <w:r w:rsidRPr="001E605E">
        <w:t>.</w:t>
      </w:r>
      <w:r w:rsidRPr="001E605E">
        <w:rPr>
          <w:iCs/>
        </w:rPr>
        <w:t xml:space="preserve"> Классификации. М</w:t>
      </w:r>
      <w:r w:rsidRPr="001E605E">
        <w:t>орфологическая характеристика. Осложнения, причины смерти. Особенности сепсиса у детей. Врожденный сепсис. Пупочный сепсис. Особенности патологической анатомии сепсиса у новорожденных. Сепсис у детей старшего возраста.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Туберкулез. Классификация. </w:t>
      </w:r>
      <w:proofErr w:type="spellStart"/>
      <w:r w:rsidRPr="001E605E">
        <w:t>Этиопатогенез</w:t>
      </w:r>
      <w:proofErr w:type="spellEnd"/>
      <w:r w:rsidRPr="001E605E">
        <w:t xml:space="preserve">. </w:t>
      </w:r>
      <w:proofErr w:type="gramStart"/>
      <w:r w:rsidRPr="001E605E">
        <w:t>Морфологическая  характеристика</w:t>
      </w:r>
      <w:proofErr w:type="gramEnd"/>
      <w:r w:rsidRPr="001E605E">
        <w:t xml:space="preserve">.  </w:t>
      </w:r>
      <w:r w:rsidRPr="001E605E">
        <w:rPr>
          <w:iCs/>
        </w:rPr>
        <w:t xml:space="preserve">Варианты течения, </w:t>
      </w:r>
      <w:proofErr w:type="gramStart"/>
      <w:r w:rsidRPr="001E605E">
        <w:rPr>
          <w:iCs/>
        </w:rPr>
        <w:t>осложнения,  исходы</w:t>
      </w:r>
      <w:proofErr w:type="gramEnd"/>
      <w:r w:rsidRPr="001E605E">
        <w:rPr>
          <w:iCs/>
        </w:rPr>
        <w:t>.</w:t>
      </w:r>
      <w:r w:rsidRPr="001E605E">
        <w:t xml:space="preserve"> </w:t>
      </w:r>
      <w:proofErr w:type="spellStart"/>
      <w:r w:rsidRPr="001E605E">
        <w:t>Параспецифические</w:t>
      </w:r>
      <w:proofErr w:type="spellEnd"/>
      <w:r w:rsidRPr="001E605E">
        <w:t xml:space="preserve"> реакции. Особенности туберкулеза у детей и подростков. </w:t>
      </w:r>
      <w:proofErr w:type="spellStart"/>
      <w:r w:rsidRPr="001E605E">
        <w:t>Патоморфоз</w:t>
      </w:r>
      <w:proofErr w:type="spellEnd"/>
      <w:r w:rsidRPr="001E605E">
        <w:t xml:space="preserve"> туберкулеза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bCs/>
        </w:rPr>
        <w:t xml:space="preserve">Сифилис. </w:t>
      </w:r>
      <w:r w:rsidRPr="001E605E">
        <w:t>Возбудитель. Пути заражения. Классификация. Клинико-морфологическая характеристика. Исходы. Врожденный сифилис.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Внутриутробные инфекции. </w:t>
      </w:r>
      <w:proofErr w:type="spellStart"/>
      <w:r w:rsidRPr="001E605E">
        <w:t>Этиопатогенез</w:t>
      </w:r>
      <w:proofErr w:type="spellEnd"/>
      <w:r w:rsidRPr="001E605E">
        <w:t>. Клинико-морфологическая характеристика.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>Внутриутробные пневмонии. Пневмонии мертворожденных и новорожденных.</w:t>
      </w:r>
    </w:p>
    <w:p w:rsidR="001E605E" w:rsidRPr="001E605E" w:rsidRDefault="001E605E" w:rsidP="001E605E">
      <w:pPr>
        <w:spacing w:line="276" w:lineRule="auto"/>
        <w:ind w:firstLine="709"/>
        <w:jc w:val="both"/>
      </w:pPr>
    </w:p>
    <w:p w:rsidR="001E605E" w:rsidRPr="001E605E" w:rsidRDefault="001E605E" w:rsidP="001E605E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«Болезни легких»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bCs/>
        </w:rPr>
      </w:pPr>
    </w:p>
    <w:p w:rsidR="001E605E" w:rsidRPr="001E605E" w:rsidRDefault="001E605E" w:rsidP="001E605E">
      <w:pPr>
        <w:spacing w:line="276" w:lineRule="auto"/>
        <w:ind w:firstLine="709"/>
        <w:jc w:val="both"/>
        <w:rPr>
          <w:iCs/>
        </w:rPr>
      </w:pPr>
      <w:r w:rsidRPr="001E605E">
        <w:rPr>
          <w:bCs/>
        </w:rPr>
        <w:t xml:space="preserve">Крупозная пневмония. Определение. </w:t>
      </w:r>
      <w:proofErr w:type="spellStart"/>
      <w:r w:rsidRPr="001E605E">
        <w:rPr>
          <w:bCs/>
        </w:rPr>
        <w:t>Этиопатогенез</w:t>
      </w:r>
      <w:proofErr w:type="spellEnd"/>
      <w:r w:rsidRPr="001E605E">
        <w:rPr>
          <w:bCs/>
        </w:rPr>
        <w:t xml:space="preserve">. </w:t>
      </w:r>
      <w:r w:rsidRPr="001E605E">
        <w:t>Стадии, их макро- и микроскопическая характеристика.  Исходы, осложнения, причины смерти.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rPr>
          <w:bCs/>
        </w:rPr>
        <w:t>Бронхопневмонии. Классификации.</w:t>
      </w:r>
      <w:r w:rsidRPr="001E605E">
        <w:t xml:space="preserve"> Макро – и микроскопические проявления. Особенности морфологических </w:t>
      </w:r>
      <w:proofErr w:type="gramStart"/>
      <w:r w:rsidRPr="001E605E">
        <w:t>изменений  в</w:t>
      </w:r>
      <w:proofErr w:type="gramEnd"/>
      <w:r w:rsidRPr="001E605E">
        <w:t xml:space="preserve"> зависимости от возбудителя. Исходы, осложнения, причины смерти. Особенности у детей.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Хронический бронхит. Определение.  </w:t>
      </w:r>
      <w:proofErr w:type="spellStart"/>
      <w:r w:rsidRPr="001E605E">
        <w:t>Этиопатогенез</w:t>
      </w:r>
      <w:proofErr w:type="spellEnd"/>
      <w:r w:rsidRPr="001E605E">
        <w:t>. Клинико-морфологические формы, их макро- и микроскопическая характеристика. Осложнения, причины смерти.  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snapToGrid w:val="0"/>
        </w:rPr>
      </w:pPr>
      <w:r w:rsidRPr="001E605E">
        <w:rPr>
          <w:snapToGrid w:val="0"/>
        </w:rPr>
        <w:t xml:space="preserve">Бронхиальная астма. Определение. Классификация. </w:t>
      </w:r>
      <w:proofErr w:type="spellStart"/>
      <w:r w:rsidRPr="001E605E">
        <w:rPr>
          <w:snapToGrid w:val="0"/>
        </w:rPr>
        <w:t>Этиопатогенез</w:t>
      </w:r>
      <w:proofErr w:type="spellEnd"/>
      <w:r w:rsidRPr="001E605E">
        <w:rPr>
          <w:snapToGrid w:val="0"/>
        </w:rPr>
        <w:t xml:space="preserve">. Морфологическая </w:t>
      </w:r>
      <w:proofErr w:type="gramStart"/>
      <w:r w:rsidRPr="001E605E">
        <w:rPr>
          <w:snapToGrid w:val="0"/>
        </w:rPr>
        <w:t>характеристика  легких</w:t>
      </w:r>
      <w:proofErr w:type="gramEnd"/>
      <w:r w:rsidRPr="001E605E">
        <w:rPr>
          <w:snapToGrid w:val="0"/>
        </w:rPr>
        <w:t>, в том числе  на высоте приступа. Осложнения, причины смерти. Особенности у детей.</w:t>
      </w:r>
    </w:p>
    <w:p w:rsidR="001E605E" w:rsidRPr="001E605E" w:rsidRDefault="001E605E" w:rsidP="001E605E">
      <w:pPr>
        <w:spacing w:line="276" w:lineRule="auto"/>
        <w:ind w:firstLine="709"/>
        <w:jc w:val="both"/>
        <w:rPr>
          <w:snapToGrid w:val="0"/>
        </w:rPr>
      </w:pPr>
    </w:p>
    <w:p w:rsidR="001E605E" w:rsidRPr="001E605E" w:rsidRDefault="001E605E" w:rsidP="001E605E">
      <w:pPr>
        <w:tabs>
          <w:tab w:val="left" w:pos="1134"/>
          <w:tab w:val="num" w:pos="1534"/>
        </w:tabs>
        <w:suppressAutoHyphens/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«Болезни желудочно-кишечного тракта»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spellStart"/>
      <w:r w:rsidRPr="001E605E">
        <w:rPr>
          <w:color w:val="000000"/>
        </w:rPr>
        <w:t>Целиакия</w:t>
      </w:r>
      <w:proofErr w:type="spellEnd"/>
      <w:r w:rsidRPr="001E605E">
        <w:rPr>
          <w:color w:val="000000"/>
        </w:rPr>
        <w:t xml:space="preserve">. </w:t>
      </w:r>
      <w:proofErr w:type="spellStart"/>
      <w:r w:rsidRPr="001E605E">
        <w:rPr>
          <w:color w:val="000000"/>
        </w:rPr>
        <w:t>Этиопатогенез</w:t>
      </w:r>
      <w:proofErr w:type="spellEnd"/>
      <w:r w:rsidRPr="001E605E">
        <w:rPr>
          <w:color w:val="000000"/>
        </w:rPr>
        <w:t>. Клинико-морфологическая характеристика.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E605E">
        <w:rPr>
          <w:color w:val="000000"/>
        </w:rPr>
        <w:t xml:space="preserve">Гастриты. </w:t>
      </w:r>
      <w:r w:rsidRPr="001E605E">
        <w:rPr>
          <w:iCs/>
          <w:color w:val="000000"/>
        </w:rPr>
        <w:t>Классификации</w:t>
      </w:r>
      <w:r w:rsidRPr="001E605E">
        <w:rPr>
          <w:color w:val="000000"/>
        </w:rPr>
        <w:t xml:space="preserve">. </w:t>
      </w:r>
      <w:proofErr w:type="spellStart"/>
      <w:r w:rsidRPr="001E605E">
        <w:rPr>
          <w:color w:val="000000"/>
        </w:rPr>
        <w:t>Этиопатогенез</w:t>
      </w:r>
      <w:proofErr w:type="spellEnd"/>
      <w:r w:rsidRPr="001E605E">
        <w:rPr>
          <w:color w:val="000000"/>
        </w:rPr>
        <w:t>. Клинико-морфологическая характеристика. Осложнения, исходы. Особенности у детей.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E605E">
        <w:rPr>
          <w:color w:val="000000"/>
        </w:rPr>
        <w:t xml:space="preserve">Язвенная болезнь желудка и двенадцатиперстной кишки. </w:t>
      </w:r>
      <w:r w:rsidRPr="001E605E">
        <w:t xml:space="preserve">Определение. </w:t>
      </w:r>
      <w:proofErr w:type="spellStart"/>
      <w:r w:rsidRPr="001E605E">
        <w:t>Этиопатогенез</w:t>
      </w:r>
      <w:proofErr w:type="spellEnd"/>
      <w:r w:rsidRPr="001E605E">
        <w:t xml:space="preserve">.  </w:t>
      </w:r>
      <w:r w:rsidRPr="001E605E">
        <w:rPr>
          <w:color w:val="000000"/>
        </w:rPr>
        <w:t xml:space="preserve">Стадии морфогенеза язвенной болезни. Макро- и микроскопическая характеристика хронической язвы в период ремиссии и обострения. Осложнения, причины смерти. </w:t>
      </w:r>
    </w:p>
    <w:p w:rsidR="001E605E" w:rsidRPr="001E605E" w:rsidRDefault="001E605E" w:rsidP="001E605E">
      <w:pPr>
        <w:spacing w:line="276" w:lineRule="auto"/>
        <w:ind w:firstLine="709"/>
        <w:jc w:val="both"/>
      </w:pPr>
      <w:r w:rsidRPr="001E605E">
        <w:t xml:space="preserve">Болезнь Крона. </w:t>
      </w:r>
      <w:r w:rsidRPr="001E605E">
        <w:rPr>
          <w:bCs/>
          <w:color w:val="000000"/>
        </w:rPr>
        <w:t>Неспецифический я</w:t>
      </w:r>
      <w:r w:rsidRPr="001E605E">
        <w:t xml:space="preserve">звенный колит.  Возможная локализация.  </w:t>
      </w:r>
      <w:proofErr w:type="spellStart"/>
      <w:r w:rsidRPr="001E605E">
        <w:t>Этиопатогенез</w:t>
      </w:r>
      <w:proofErr w:type="spellEnd"/>
      <w:r w:rsidRPr="001E605E">
        <w:t>. Макро- и микроскопические признаки.</w:t>
      </w:r>
      <w:r w:rsidRPr="001E605E">
        <w:rPr>
          <w:iCs/>
        </w:rPr>
        <w:t xml:space="preserve"> </w:t>
      </w:r>
      <w:r w:rsidRPr="001E605E">
        <w:t xml:space="preserve">Осложнения. 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lastRenderedPageBreak/>
        <w:t>Аппендицит. Определение.  Патогенез. Морфологические формы, их макро- и микроскопическая характеристика. Осложнения.   Особенности у детей.</w:t>
      </w:r>
    </w:p>
    <w:p w:rsidR="001E605E" w:rsidRPr="001E605E" w:rsidRDefault="001E605E" w:rsidP="001E60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1E605E" w:rsidRPr="001E605E" w:rsidRDefault="001E605E" w:rsidP="001E605E">
      <w:pPr>
        <w:tabs>
          <w:tab w:val="left" w:pos="6660"/>
        </w:tabs>
        <w:spacing w:line="276" w:lineRule="auto"/>
        <w:ind w:firstLine="709"/>
        <w:jc w:val="center"/>
        <w:rPr>
          <w:b/>
          <w:u w:val="single"/>
        </w:rPr>
      </w:pPr>
      <w:r w:rsidRPr="001E605E">
        <w:rPr>
          <w:b/>
          <w:u w:val="single"/>
        </w:rPr>
        <w:t>«Болезни печени, поджелудочной железы и желчного пузыря»</w:t>
      </w:r>
    </w:p>
    <w:p w:rsidR="001E605E" w:rsidRPr="001E605E" w:rsidRDefault="001E605E" w:rsidP="001E60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proofErr w:type="spellStart"/>
      <w:r w:rsidRPr="001E605E">
        <w:rPr>
          <w:bCs/>
        </w:rPr>
        <w:t>Гепатозы</w:t>
      </w:r>
      <w:proofErr w:type="spellEnd"/>
      <w:r w:rsidRPr="001E605E">
        <w:rPr>
          <w:bCs/>
        </w:rPr>
        <w:t xml:space="preserve">. Классификация. Причины развития.  </w:t>
      </w:r>
      <w:r w:rsidRPr="001E605E">
        <w:t xml:space="preserve"> М</w:t>
      </w:r>
      <w:r w:rsidRPr="001E605E">
        <w:rPr>
          <w:iCs/>
        </w:rPr>
        <w:t>акро- и микроскопическая характеристика</w:t>
      </w:r>
      <w:r w:rsidRPr="001E605E">
        <w:t>. Исходы</w:t>
      </w:r>
      <w:r w:rsidRPr="001E605E">
        <w:rPr>
          <w:iCs/>
        </w:rPr>
        <w:t>. Особенности в детском возрасте.</w:t>
      </w:r>
    </w:p>
    <w:p w:rsidR="001E605E" w:rsidRPr="001E605E" w:rsidRDefault="001E605E" w:rsidP="001E60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rPr>
          <w:bCs/>
        </w:rPr>
        <w:t>Вирусные гепатиты. Классификации.</w:t>
      </w:r>
      <w:r w:rsidRPr="001E605E">
        <w:t xml:space="preserve"> </w:t>
      </w:r>
      <w:proofErr w:type="spellStart"/>
      <w:r w:rsidRPr="001E605E">
        <w:t>Этиопатогенез</w:t>
      </w:r>
      <w:proofErr w:type="spellEnd"/>
      <w:r w:rsidRPr="001E605E">
        <w:t>. Клинико-морфологическая характеристика. Исходы, осложнения, причины смерти. Особенности в детском возрасте.</w:t>
      </w:r>
    </w:p>
    <w:p w:rsidR="001E605E" w:rsidRPr="001E605E" w:rsidRDefault="001E605E" w:rsidP="001E60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rPr>
          <w:bCs/>
        </w:rPr>
        <w:t>Циррозы печени. Определение. Классификации.</w:t>
      </w:r>
      <w:r w:rsidRPr="001E605E">
        <w:t xml:space="preserve"> Клинико-морфологические проявления. Исходы, осложнения, причины смерти. Циррозы печени у детей.</w:t>
      </w:r>
    </w:p>
    <w:p w:rsidR="001E605E" w:rsidRPr="001E605E" w:rsidRDefault="001E605E" w:rsidP="001E60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E605E">
        <w:t>Холе</w:t>
      </w:r>
      <w:r w:rsidRPr="001E605E">
        <w:softHyphen/>
        <w:t xml:space="preserve">циститы. Панкреатиты. Виды. </w:t>
      </w:r>
      <w:proofErr w:type="spellStart"/>
      <w:r w:rsidRPr="001E605E">
        <w:t>Этиопатоге</w:t>
      </w:r>
      <w:r w:rsidRPr="001E605E">
        <w:softHyphen/>
        <w:t>нез</w:t>
      </w:r>
      <w:proofErr w:type="spellEnd"/>
      <w:r w:rsidRPr="001E605E">
        <w:t>. Морфологическая характеристика. Осложне</w:t>
      </w:r>
      <w:r w:rsidRPr="001E605E">
        <w:softHyphen/>
        <w:t>ния, причины смерти. Болезни поджелудочной железы у детей.</w:t>
      </w:r>
    </w:p>
    <w:p w:rsidR="001E605E" w:rsidRPr="001E605E" w:rsidRDefault="001E605E" w:rsidP="001E605E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5E" w:rsidRPr="001E605E" w:rsidRDefault="001E605E" w:rsidP="001E605E">
      <w:pPr>
        <w:pStyle w:val="ab"/>
        <w:spacing w:line="276" w:lineRule="auto"/>
        <w:ind w:left="0" w:firstLine="709"/>
        <w:jc w:val="both"/>
      </w:pPr>
      <w:r w:rsidRPr="001E605E">
        <w:t xml:space="preserve">Врожденные пороки развития. </w:t>
      </w:r>
      <w:proofErr w:type="spellStart"/>
      <w:r w:rsidRPr="001E605E">
        <w:t>Фетопатии</w:t>
      </w:r>
      <w:proofErr w:type="spellEnd"/>
      <w:r w:rsidRPr="001E605E">
        <w:t>. Причины развития. Краткая клинико-морфологическая характеристика.</w:t>
      </w:r>
    </w:p>
    <w:p w:rsidR="001E605E" w:rsidRPr="001E605E" w:rsidRDefault="001E605E" w:rsidP="001E605E">
      <w:pPr>
        <w:pStyle w:val="ab"/>
        <w:spacing w:line="276" w:lineRule="auto"/>
        <w:ind w:left="0" w:firstLine="709"/>
        <w:jc w:val="both"/>
      </w:pPr>
      <w:r w:rsidRPr="001E605E">
        <w:t xml:space="preserve">Перинатальная патология. Синдром дыхательных расстройств. Гемолитическая болезнь новорожденных. </w:t>
      </w:r>
      <w:proofErr w:type="spellStart"/>
      <w:r w:rsidRPr="001E605E">
        <w:t>Этиопатогенез</w:t>
      </w:r>
      <w:proofErr w:type="spellEnd"/>
      <w:r w:rsidRPr="001E605E">
        <w:t>. Патологическая анатомия. Осложнения.</w:t>
      </w:r>
    </w:p>
    <w:p w:rsidR="001E605E" w:rsidRPr="001E605E" w:rsidRDefault="001E605E" w:rsidP="001E605E">
      <w:pPr>
        <w:pStyle w:val="ab"/>
        <w:spacing w:line="276" w:lineRule="auto"/>
        <w:ind w:left="0" w:firstLine="709"/>
        <w:jc w:val="both"/>
      </w:pPr>
    </w:p>
    <w:p w:rsidR="001E605E" w:rsidRPr="001E605E" w:rsidRDefault="001E605E" w:rsidP="001E605E">
      <w:pPr>
        <w:pStyle w:val="ab"/>
        <w:spacing w:line="276" w:lineRule="auto"/>
        <w:ind w:left="0" w:firstLine="709"/>
        <w:jc w:val="both"/>
      </w:pPr>
    </w:p>
    <w:p w:rsidR="0077131F" w:rsidRDefault="0077131F"/>
    <w:sectPr w:rsidR="0077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5E"/>
    <w:rsid w:val="001E605E"/>
    <w:rsid w:val="007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7342-79EB-4302-9D76-72EC21A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автореф"/>
    <w:basedOn w:val="a"/>
    <w:link w:val="a4"/>
    <w:rsid w:val="001E605E"/>
    <w:pPr>
      <w:spacing w:after="120"/>
    </w:pPr>
  </w:style>
  <w:style w:type="character" w:customStyle="1" w:styleId="a4">
    <w:name w:val="Основной текст Знак"/>
    <w:aliases w:val="автореф Знак"/>
    <w:basedOn w:val="a0"/>
    <w:link w:val="a3"/>
    <w:rsid w:val="001E60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"/>
    <w:basedOn w:val="a"/>
    <w:link w:val="a6"/>
    <w:rsid w:val="001E605E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basedOn w:val="a0"/>
    <w:link w:val="a5"/>
    <w:rsid w:val="001E60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E605E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1E605E"/>
    <w:rPr>
      <w:rFonts w:ascii="a_Timer" w:eastAsia="Times New Roman" w:hAnsi="a_Timer" w:cs="Times New Roman"/>
      <w:sz w:val="24"/>
      <w:szCs w:val="20"/>
      <w:lang w:eastAsia="ru-RU"/>
    </w:rPr>
  </w:style>
  <w:style w:type="paragraph" w:styleId="a9">
    <w:name w:val="Plain Text"/>
    <w:aliases w:val=" Знак Знак Знак, Знак Знак,Знак Знак Знак"/>
    <w:basedOn w:val="a"/>
    <w:link w:val="aa"/>
    <w:rsid w:val="001E60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 Знак Знак Знак Знак, Знак Знак Знак1,Знак Знак Знак Знак"/>
    <w:basedOn w:val="a0"/>
    <w:link w:val="a9"/>
    <w:rsid w:val="001E6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"/>
    <w:basedOn w:val="a"/>
    <w:rsid w:val="001E605E"/>
    <w:pPr>
      <w:ind w:left="283" w:hanging="283"/>
    </w:pPr>
  </w:style>
  <w:style w:type="character" w:customStyle="1" w:styleId="ac">
    <w:name w:val="Основной текст_"/>
    <w:basedOn w:val="a0"/>
    <w:link w:val="3"/>
    <w:rsid w:val="001E605E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E605E"/>
    <w:pPr>
      <w:widowControl w:val="0"/>
      <w:shd w:val="clear" w:color="auto" w:fill="FFFFFF"/>
      <w:spacing w:after="1500" w:line="274" w:lineRule="exact"/>
      <w:ind w:hanging="360"/>
      <w:jc w:val="right"/>
    </w:pPr>
    <w:rPr>
      <w:rFonts w:asciiTheme="minorHAnsi" w:hAnsiTheme="minorHAnsi" w:cstheme="minorBidi"/>
      <w:sz w:val="22"/>
      <w:szCs w:val="22"/>
    </w:rPr>
  </w:style>
  <w:style w:type="paragraph" w:styleId="30">
    <w:name w:val="Body Text 3"/>
    <w:basedOn w:val="a"/>
    <w:link w:val="31"/>
    <w:rsid w:val="001E605E"/>
    <w:pPr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1E6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 + Курсив"/>
    <w:basedOn w:val="a0"/>
    <w:rsid w:val="001E6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2024-02-12T15:03:00Z</dcterms:created>
  <dcterms:modified xsi:type="dcterms:W3CDTF">2024-02-12T15:04:00Z</dcterms:modified>
</cp:coreProperties>
</file>