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934" w:rsidRPr="00727934" w:rsidRDefault="0072374E" w:rsidP="007D39DC">
      <w:pPr>
        <w:spacing w:line="300" w:lineRule="exact"/>
        <w:ind w:hanging="284"/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br/>
        <w:t xml:space="preserve">ГБУЗ РК «УХТИНСКАЯ </w:t>
      </w:r>
      <w:r w:rsidR="000368E5" w:rsidRPr="0072374E">
        <w:rPr>
          <w:rFonts w:eastAsiaTheme="minorHAnsi"/>
          <w:bCs/>
          <w:sz w:val="28"/>
          <w:szCs w:val="28"/>
          <w:lang w:eastAsia="en-US"/>
        </w:rPr>
        <w:t xml:space="preserve">ГОРОДСКАЯ ПОЛИКЛИНИКА» </w:t>
      </w:r>
      <w:r w:rsidR="000368E5" w:rsidRPr="0072374E">
        <w:rPr>
          <w:rFonts w:eastAsiaTheme="minorHAnsi"/>
          <w:bCs/>
          <w:sz w:val="28"/>
          <w:szCs w:val="28"/>
          <w:lang w:eastAsia="en-US"/>
        </w:rPr>
        <w:br/>
        <w:t>ПРИГЛАШАЕТ НА РАБОТУ</w:t>
      </w:r>
      <w:r w:rsidR="006E49C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E49C5" w:rsidRPr="0072374E">
        <w:rPr>
          <w:rFonts w:eastAsiaTheme="minorHAnsi"/>
          <w:bCs/>
          <w:sz w:val="28"/>
          <w:szCs w:val="28"/>
          <w:lang w:eastAsia="en-US"/>
        </w:rPr>
        <w:t>ВРАЧЕЙ</w:t>
      </w:r>
      <w:r w:rsidR="000368E5" w:rsidRPr="0072374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85968" w:rsidRPr="0072374E">
        <w:rPr>
          <w:rFonts w:eastAsiaTheme="minorHAnsi"/>
          <w:bCs/>
          <w:sz w:val="28"/>
          <w:szCs w:val="28"/>
          <w:lang w:eastAsia="en-US"/>
        </w:rPr>
        <w:br/>
      </w:r>
      <w:r w:rsidR="000368E5" w:rsidRPr="0072374E">
        <w:rPr>
          <w:rFonts w:eastAsiaTheme="minorHAnsi"/>
          <w:bCs/>
          <w:sz w:val="28"/>
          <w:szCs w:val="28"/>
          <w:lang w:eastAsia="en-US"/>
        </w:rPr>
        <w:t>НА СЛЕДУЮЩИЕ ВАКАНСИИ</w:t>
      </w:r>
      <w:r w:rsidR="000C0870">
        <w:rPr>
          <w:rFonts w:eastAsiaTheme="minorHAnsi"/>
          <w:bCs/>
          <w:sz w:val="28"/>
          <w:szCs w:val="28"/>
          <w:lang w:eastAsia="en-US"/>
        </w:rPr>
        <w:t>:</w:t>
      </w:r>
      <w:r w:rsidR="00727934">
        <w:rPr>
          <w:rFonts w:eastAsiaTheme="minorHAnsi"/>
          <w:bCs/>
          <w:sz w:val="28"/>
          <w:szCs w:val="28"/>
          <w:lang w:eastAsia="en-US"/>
        </w:rPr>
        <w:t xml:space="preserve">                    </w:t>
      </w:r>
    </w:p>
    <w:p w:rsidR="00040A07" w:rsidRDefault="00727934" w:rsidP="005A6EA5">
      <w:pPr>
        <w:spacing w:line="320" w:lineRule="exact"/>
        <w:ind w:left="284" w:hanging="142"/>
        <w:rPr>
          <w:rFonts w:eastAsiaTheme="minorHAnsi"/>
          <w:sz w:val="32"/>
          <w:szCs w:val="32"/>
          <w:lang w:eastAsia="en-US"/>
        </w:rPr>
      </w:pPr>
      <w:r w:rsidRPr="00040A07">
        <w:rPr>
          <w:rFonts w:eastAsiaTheme="minorHAnsi"/>
          <w:sz w:val="32"/>
          <w:szCs w:val="32"/>
          <w:lang w:eastAsia="en-US"/>
        </w:rPr>
        <w:t xml:space="preserve"> 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  Врач – акушер-гинеколог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 xml:space="preserve">•  Врач – гастроэнтеролог 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  Врач – гематолог 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 xml:space="preserve">•  Врач – гериатр 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 xml:space="preserve">•  Врач – </w:t>
      </w:r>
      <w:proofErr w:type="spellStart"/>
      <w:r w:rsidRPr="00940FC1">
        <w:rPr>
          <w:rFonts w:eastAsiaTheme="minorHAnsi"/>
          <w:sz w:val="30"/>
          <w:szCs w:val="30"/>
          <w:lang w:eastAsia="en-US"/>
        </w:rPr>
        <w:t>дерматовенеролог</w:t>
      </w:r>
      <w:proofErr w:type="spellEnd"/>
      <w:r w:rsidRPr="00940FC1">
        <w:rPr>
          <w:rFonts w:eastAsiaTheme="minorHAnsi"/>
          <w:sz w:val="30"/>
          <w:szCs w:val="30"/>
          <w:lang w:eastAsia="en-US"/>
        </w:rPr>
        <w:t> 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 xml:space="preserve">•  Врач – кардиолог                               </w:t>
      </w:r>
    </w:p>
    <w:p w:rsidR="00040A07" w:rsidRPr="00940FC1" w:rsidRDefault="00040A07" w:rsidP="00040A07">
      <w:pPr>
        <w:tabs>
          <w:tab w:val="left" w:pos="7654"/>
        </w:tabs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  Врач клинической лабораторной диагности</w:t>
      </w:r>
      <w:r w:rsidRPr="00940FC1">
        <w:rPr>
          <w:sz w:val="30"/>
          <w:szCs w:val="30"/>
        </w:rPr>
        <w:t>ки</w:t>
      </w:r>
      <w:r w:rsidRPr="00940FC1">
        <w:rPr>
          <w:rFonts w:eastAsiaTheme="minorHAnsi"/>
          <w:sz w:val="30"/>
          <w:szCs w:val="30"/>
          <w:lang w:eastAsia="en-US"/>
        </w:rPr>
        <w:t xml:space="preserve">                 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  Врач – невролог   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  Врач общей практики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  Врач – онколог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  Врач – пульмонолог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  Врач – рентгенолог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  Врач – терапевт участковый  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 xml:space="preserve">•  Врач – фтизиатр      </w:t>
      </w:r>
      <w:r>
        <w:rPr>
          <w:rFonts w:eastAsiaTheme="minorHAnsi"/>
          <w:sz w:val="30"/>
          <w:szCs w:val="30"/>
          <w:lang w:eastAsia="en-US"/>
        </w:rPr>
        <w:t xml:space="preserve">                                      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>•  Врач – хирург</w:t>
      </w:r>
    </w:p>
    <w:p w:rsidR="00040A07" w:rsidRPr="00940FC1" w:rsidRDefault="00040A07" w:rsidP="00040A07">
      <w:pPr>
        <w:spacing w:line="360" w:lineRule="exact"/>
        <w:ind w:left="284" w:hanging="142"/>
        <w:rPr>
          <w:rFonts w:eastAsiaTheme="minorHAnsi"/>
          <w:sz w:val="30"/>
          <w:szCs w:val="30"/>
          <w:lang w:eastAsia="en-US"/>
        </w:rPr>
      </w:pPr>
      <w:r w:rsidRPr="00940FC1">
        <w:rPr>
          <w:rFonts w:eastAsiaTheme="minorHAnsi"/>
          <w:sz w:val="30"/>
          <w:szCs w:val="30"/>
          <w:lang w:eastAsia="en-US"/>
        </w:rPr>
        <w:t xml:space="preserve">•  Врач – эндокринолог </w:t>
      </w:r>
    </w:p>
    <w:p w:rsidR="00B12235" w:rsidRDefault="00B12235" w:rsidP="003B7B4D">
      <w:pPr>
        <w:ind w:right="-425"/>
        <w:jc w:val="center"/>
        <w:rPr>
          <w:rFonts w:eastAsiaTheme="minorHAnsi"/>
          <w:sz w:val="24"/>
          <w:szCs w:val="24"/>
          <w:lang w:eastAsia="en-US"/>
        </w:rPr>
      </w:pPr>
    </w:p>
    <w:p w:rsidR="003B7B4D" w:rsidRPr="003B7B4D" w:rsidRDefault="000F3544" w:rsidP="003B7B4D">
      <w:pPr>
        <w:ind w:right="-425"/>
        <w:jc w:val="center"/>
        <w:rPr>
          <w:rFonts w:eastAsiaTheme="minorHAnsi"/>
          <w:sz w:val="24"/>
          <w:szCs w:val="24"/>
          <w:lang w:eastAsia="en-US"/>
        </w:rPr>
      </w:pPr>
      <w:r w:rsidRPr="003B7B4D">
        <w:rPr>
          <w:rFonts w:eastAsiaTheme="minorHAnsi"/>
          <w:sz w:val="24"/>
          <w:szCs w:val="24"/>
          <w:lang w:eastAsia="en-US"/>
        </w:rPr>
        <w:t xml:space="preserve">По интересующим вопросам обращаться по телефону: </w:t>
      </w:r>
    </w:p>
    <w:p w:rsidR="003B7B4D" w:rsidRPr="003B7B4D" w:rsidRDefault="00685968" w:rsidP="003B7B4D">
      <w:pPr>
        <w:ind w:right="-425"/>
        <w:jc w:val="center"/>
        <w:rPr>
          <w:color w:val="000000"/>
          <w:sz w:val="24"/>
          <w:szCs w:val="24"/>
        </w:rPr>
      </w:pPr>
      <w:r w:rsidRPr="003B7B4D">
        <w:rPr>
          <w:rFonts w:eastAsiaTheme="minorHAnsi"/>
          <w:b/>
          <w:sz w:val="24"/>
          <w:szCs w:val="24"/>
          <w:lang w:eastAsia="en-US"/>
        </w:rPr>
        <w:t>8(8216)78-65-77</w:t>
      </w:r>
      <w:r w:rsidRPr="003B7B4D">
        <w:rPr>
          <w:rFonts w:eastAsiaTheme="minorHAnsi"/>
          <w:sz w:val="24"/>
          <w:szCs w:val="24"/>
          <w:lang w:eastAsia="en-US"/>
        </w:rPr>
        <w:t xml:space="preserve"> и </w:t>
      </w:r>
      <w:r w:rsidR="000F3544" w:rsidRPr="003B7B4D">
        <w:rPr>
          <w:rFonts w:eastAsiaTheme="minorHAnsi"/>
          <w:b/>
          <w:sz w:val="24"/>
          <w:szCs w:val="24"/>
          <w:lang w:eastAsia="en-US"/>
        </w:rPr>
        <w:t>8(904)200-53-97</w:t>
      </w:r>
      <w:r w:rsidR="003B7B4D" w:rsidRPr="003B7B4D">
        <w:rPr>
          <w:color w:val="000000"/>
          <w:sz w:val="24"/>
          <w:szCs w:val="24"/>
        </w:rPr>
        <w:t xml:space="preserve">  </w:t>
      </w:r>
    </w:p>
    <w:p w:rsidR="003B7B4D" w:rsidRPr="003B7B4D" w:rsidRDefault="003B7B4D" w:rsidP="003B7B4D">
      <w:pPr>
        <w:ind w:right="-425"/>
        <w:jc w:val="center"/>
        <w:rPr>
          <w:color w:val="000000"/>
          <w:sz w:val="24"/>
          <w:szCs w:val="24"/>
        </w:rPr>
      </w:pPr>
      <w:r w:rsidRPr="003B7B4D">
        <w:rPr>
          <w:color w:val="000000"/>
          <w:sz w:val="24"/>
          <w:szCs w:val="24"/>
        </w:rPr>
        <w:t xml:space="preserve">заместитель главного врача по управлению персоналом </w:t>
      </w:r>
    </w:p>
    <w:p w:rsidR="007D39DC" w:rsidRPr="003B7B4D" w:rsidRDefault="003B7B4D" w:rsidP="003B7B4D">
      <w:pPr>
        <w:ind w:right="-425"/>
        <w:jc w:val="center"/>
        <w:rPr>
          <w:rFonts w:eastAsiaTheme="minorHAnsi"/>
          <w:b/>
          <w:sz w:val="24"/>
          <w:szCs w:val="24"/>
          <w:lang w:eastAsia="en-US"/>
        </w:rPr>
      </w:pPr>
      <w:proofErr w:type="spellStart"/>
      <w:r w:rsidRPr="003B7B4D">
        <w:rPr>
          <w:color w:val="000000"/>
          <w:sz w:val="24"/>
          <w:szCs w:val="24"/>
        </w:rPr>
        <w:t>Дуркина</w:t>
      </w:r>
      <w:proofErr w:type="spellEnd"/>
      <w:r w:rsidRPr="003B7B4D">
        <w:rPr>
          <w:color w:val="000000"/>
          <w:sz w:val="24"/>
          <w:szCs w:val="24"/>
        </w:rPr>
        <w:t xml:space="preserve"> Анастасия Сергеевна</w:t>
      </w:r>
    </w:p>
    <w:p w:rsidR="00727934" w:rsidRPr="00727934" w:rsidRDefault="00727934" w:rsidP="007D39DC">
      <w:pPr>
        <w:spacing w:line="320" w:lineRule="exact"/>
        <w:ind w:right="-425"/>
        <w:jc w:val="center"/>
        <w:rPr>
          <w:rFonts w:eastAsiaTheme="minorHAnsi"/>
          <w:sz w:val="26"/>
          <w:szCs w:val="26"/>
          <w:lang w:eastAsia="en-US"/>
        </w:rPr>
      </w:pPr>
    </w:p>
    <w:p w:rsidR="00B12235" w:rsidRDefault="005A6EA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</w:p>
    <w:p w:rsidR="00B12235" w:rsidRDefault="00B1223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</w:p>
    <w:p w:rsidR="00B12235" w:rsidRDefault="00B1223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</w:p>
    <w:p w:rsidR="00B12235" w:rsidRDefault="00B1223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</w:p>
    <w:p w:rsidR="00B12235" w:rsidRDefault="00B1223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</w:p>
    <w:p w:rsidR="00B12235" w:rsidRDefault="00B1223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</w:p>
    <w:p w:rsidR="00B12235" w:rsidRDefault="00B1223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</w:p>
    <w:p w:rsidR="00A81B6C" w:rsidRPr="00687B3F" w:rsidRDefault="005A6EA5" w:rsidP="00687B3F">
      <w:pPr>
        <w:ind w:firstLine="142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 xml:space="preserve"> </w:t>
      </w:r>
      <w:r w:rsidR="00A81B6C" w:rsidRPr="00687B3F">
        <w:rPr>
          <w:rFonts w:eastAsiaTheme="minorHAnsi"/>
          <w:b/>
          <w:sz w:val="22"/>
          <w:szCs w:val="22"/>
          <w:lang w:eastAsia="en-US"/>
        </w:rPr>
        <w:t xml:space="preserve">УСЛОВИЯ ПО ТРУДОУСТРОЙСТВУ </w:t>
      </w:r>
    </w:p>
    <w:p w:rsidR="00A81B6C" w:rsidRPr="00687B3F" w:rsidRDefault="005A6EA5" w:rsidP="00687B3F">
      <w:pPr>
        <w:ind w:firstLine="142"/>
        <w:jc w:val="center"/>
        <w:rPr>
          <w:b/>
          <w:bCs/>
          <w:sz w:val="22"/>
          <w:szCs w:val="22"/>
        </w:rPr>
      </w:pPr>
      <w:r w:rsidRPr="00687B3F">
        <w:rPr>
          <w:rFonts w:eastAsiaTheme="minorHAnsi"/>
          <w:b/>
          <w:sz w:val="22"/>
          <w:szCs w:val="22"/>
          <w:lang w:eastAsia="en-US"/>
        </w:rPr>
        <w:t xml:space="preserve">    </w:t>
      </w:r>
      <w:r w:rsidR="00A81B6C" w:rsidRPr="00687B3F">
        <w:rPr>
          <w:rFonts w:eastAsiaTheme="minorHAnsi"/>
          <w:b/>
          <w:sz w:val="22"/>
          <w:szCs w:val="22"/>
          <w:lang w:eastAsia="en-US"/>
        </w:rPr>
        <w:t xml:space="preserve">В </w:t>
      </w:r>
      <w:r w:rsidR="00687B3F" w:rsidRPr="00687B3F">
        <w:rPr>
          <w:b/>
          <w:bCs/>
          <w:sz w:val="22"/>
          <w:szCs w:val="22"/>
        </w:rPr>
        <w:t xml:space="preserve">ГБУЗ РК «УХТИНСКАЯ ГОРОДСКАЯ </w:t>
      </w:r>
      <w:r w:rsidR="00A81B6C" w:rsidRPr="00687B3F">
        <w:rPr>
          <w:b/>
          <w:bCs/>
          <w:sz w:val="22"/>
          <w:szCs w:val="22"/>
        </w:rPr>
        <w:t>ПОЛИКЛИНИКА»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Единовременная компенсационная выплата в размере </w:t>
      </w:r>
      <w:r>
        <w:rPr>
          <w:rFonts w:eastAsiaTheme="minorEastAsia"/>
          <w:color w:val="000000" w:themeColor="text1"/>
          <w:kern w:val="24"/>
          <w:sz w:val="24"/>
          <w:szCs w:val="24"/>
        </w:rPr>
        <w:t xml:space="preserve">500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тыс. рублей </w:t>
      </w:r>
      <w:r>
        <w:rPr>
          <w:rFonts w:eastAsiaTheme="minorEastAsia"/>
          <w:color w:val="000000" w:themeColor="text1"/>
          <w:kern w:val="24"/>
          <w:sz w:val="24"/>
          <w:szCs w:val="24"/>
        </w:rPr>
        <w:t xml:space="preserve">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врачам, трудоустроенным впервые после получения высшего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медицинского образования или переехавшим в Республ</w:t>
      </w:r>
      <w:r>
        <w:rPr>
          <w:rFonts w:eastAsiaTheme="minorEastAsia"/>
          <w:color w:val="000000" w:themeColor="text1"/>
          <w:kern w:val="24"/>
          <w:sz w:val="24"/>
          <w:szCs w:val="24"/>
        </w:rPr>
        <w:t xml:space="preserve">ику Коми из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других субъектов РФ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(при наличии квотируемых рабочих мест)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sz w:val="24"/>
          <w:szCs w:val="24"/>
        </w:rPr>
        <w:t xml:space="preserve">При трудоустройстве в амбулатории поселков врачам выплачивается </w:t>
      </w:r>
      <w:r>
        <w:rPr>
          <w:sz w:val="24"/>
          <w:szCs w:val="24"/>
        </w:rPr>
        <w:br/>
        <w:t xml:space="preserve">       </w:t>
      </w:r>
      <w:r w:rsidRPr="00687B3F">
        <w:rPr>
          <w:sz w:val="24"/>
          <w:szCs w:val="24"/>
        </w:rPr>
        <w:t xml:space="preserve">единовременная компенсация </w:t>
      </w:r>
      <w:r w:rsidRPr="00687B3F">
        <w:rPr>
          <w:rFonts w:eastAsiaTheme="minorEastAsia"/>
          <w:kern w:val="24"/>
          <w:sz w:val="24"/>
          <w:szCs w:val="24"/>
        </w:rPr>
        <w:t xml:space="preserve">по программе «Земский доктор» </w:t>
      </w:r>
      <w:r w:rsidRPr="00687B3F">
        <w:rPr>
          <w:sz w:val="24"/>
          <w:szCs w:val="24"/>
        </w:rPr>
        <w:t xml:space="preserve">в </w:t>
      </w:r>
      <w:r>
        <w:rPr>
          <w:sz w:val="24"/>
          <w:szCs w:val="24"/>
        </w:rPr>
        <w:br/>
        <w:t xml:space="preserve">       </w:t>
      </w:r>
      <w:r w:rsidRPr="00687B3F">
        <w:rPr>
          <w:sz w:val="24"/>
          <w:szCs w:val="24"/>
        </w:rPr>
        <w:t>размере 2 млн. рублей, при условии работы в учреждении не менее 5</w:t>
      </w:r>
      <w:r>
        <w:rPr>
          <w:sz w:val="24"/>
          <w:szCs w:val="24"/>
        </w:rPr>
        <w:br/>
        <w:t xml:space="preserve">      </w:t>
      </w:r>
      <w:r w:rsidRPr="00687B3F">
        <w:rPr>
          <w:sz w:val="24"/>
          <w:szCs w:val="24"/>
        </w:rPr>
        <w:t xml:space="preserve"> лет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(при наличии должности в перечне вакантных должностей)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Надбавка за стаж работы в здравоохранении от 3 до 5 лет – 20%,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 свыше 5 лет – 30%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Доплата молодым специалистам в течение первых трех лет работы,  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 в  размере 25 %, при наличии диплома «с отличием» </w:t>
      </w:r>
      <w:r>
        <w:rPr>
          <w:rFonts w:eastAsiaTheme="minorEastAsia"/>
          <w:color w:val="000000" w:themeColor="text1"/>
          <w:kern w:val="24"/>
          <w:sz w:val="24"/>
          <w:szCs w:val="24"/>
        </w:rPr>
        <w:t xml:space="preserve">в размере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30 %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sz w:val="24"/>
          <w:szCs w:val="24"/>
        </w:rPr>
      </w:pPr>
      <w:r w:rsidRPr="00687B3F">
        <w:rPr>
          <w:sz w:val="24"/>
          <w:szCs w:val="24"/>
        </w:rPr>
        <w:t xml:space="preserve">Надбавка за наличие квалификационной категории «Вторая» - 20 %, </w:t>
      </w:r>
      <w:r>
        <w:rPr>
          <w:sz w:val="24"/>
          <w:szCs w:val="24"/>
        </w:rPr>
        <w:br/>
        <w:t xml:space="preserve">       </w:t>
      </w:r>
      <w:r w:rsidRPr="00687B3F">
        <w:rPr>
          <w:sz w:val="24"/>
          <w:szCs w:val="24"/>
        </w:rPr>
        <w:t xml:space="preserve">«Первая» - 30 %, «Высшая» - 50 %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sz w:val="24"/>
          <w:szCs w:val="24"/>
        </w:rPr>
      </w:pPr>
      <w:r w:rsidRPr="00687B3F">
        <w:rPr>
          <w:sz w:val="24"/>
          <w:szCs w:val="24"/>
        </w:rPr>
        <w:t>Доплата за работу во вредных условиях труда от 4 %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sz w:val="24"/>
          <w:szCs w:val="24"/>
        </w:rPr>
      </w:pPr>
      <w:r w:rsidRPr="00687B3F">
        <w:rPr>
          <w:sz w:val="24"/>
          <w:szCs w:val="24"/>
        </w:rPr>
        <w:t xml:space="preserve">Надбавка в размере 25 % за работу в учреждениях, расположенных </w:t>
      </w:r>
      <w:r>
        <w:rPr>
          <w:sz w:val="24"/>
          <w:szCs w:val="24"/>
        </w:rPr>
        <w:br/>
        <w:t xml:space="preserve">       </w:t>
      </w:r>
      <w:r w:rsidRPr="00687B3F">
        <w:rPr>
          <w:sz w:val="24"/>
          <w:szCs w:val="24"/>
        </w:rPr>
        <w:t>в сельской местности (</w:t>
      </w:r>
      <w:proofErr w:type="spellStart"/>
      <w:r w:rsidRPr="00687B3F">
        <w:rPr>
          <w:sz w:val="24"/>
          <w:szCs w:val="24"/>
        </w:rPr>
        <w:t>ФАПы</w:t>
      </w:r>
      <w:proofErr w:type="spellEnd"/>
      <w:r w:rsidRPr="00687B3F">
        <w:rPr>
          <w:sz w:val="24"/>
          <w:szCs w:val="24"/>
        </w:rPr>
        <w:t>)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sz w:val="24"/>
          <w:szCs w:val="24"/>
        </w:rPr>
      </w:pPr>
      <w:r w:rsidRPr="00687B3F">
        <w:rPr>
          <w:sz w:val="24"/>
          <w:szCs w:val="24"/>
        </w:rPr>
        <w:t>Специальная социальная выплаты ФСС врачи в поликлинике – 29</w:t>
      </w:r>
      <w:r>
        <w:rPr>
          <w:sz w:val="24"/>
          <w:szCs w:val="24"/>
        </w:rPr>
        <w:t> </w:t>
      </w:r>
      <w:r w:rsidRPr="00687B3F">
        <w:rPr>
          <w:sz w:val="24"/>
          <w:szCs w:val="24"/>
        </w:rPr>
        <w:t>000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      </w:t>
      </w:r>
      <w:r w:rsidRPr="00687B3F">
        <w:rPr>
          <w:sz w:val="24"/>
          <w:szCs w:val="24"/>
        </w:rPr>
        <w:t xml:space="preserve">рублей, в населённых пунктах городского типа до 50 тыс. человек– </w:t>
      </w:r>
      <w:r>
        <w:rPr>
          <w:sz w:val="24"/>
          <w:szCs w:val="24"/>
        </w:rPr>
        <w:br/>
        <w:t xml:space="preserve">       </w:t>
      </w:r>
      <w:r w:rsidRPr="00687B3F">
        <w:rPr>
          <w:sz w:val="24"/>
          <w:szCs w:val="24"/>
        </w:rPr>
        <w:t>50</w:t>
      </w:r>
      <w:r>
        <w:rPr>
          <w:sz w:val="24"/>
          <w:szCs w:val="24"/>
        </w:rPr>
        <w:t> </w:t>
      </w:r>
      <w:r w:rsidRPr="00687B3F">
        <w:rPr>
          <w:sz w:val="24"/>
          <w:szCs w:val="24"/>
        </w:rPr>
        <w:t>000</w:t>
      </w:r>
      <w:r>
        <w:rPr>
          <w:sz w:val="24"/>
          <w:szCs w:val="24"/>
        </w:rPr>
        <w:t xml:space="preserve"> </w:t>
      </w:r>
      <w:r w:rsidRPr="00687B3F">
        <w:rPr>
          <w:sz w:val="24"/>
          <w:szCs w:val="24"/>
        </w:rPr>
        <w:t xml:space="preserve">рублей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</w:tabs>
        <w:spacing w:before="96"/>
        <w:ind w:left="0" w:firstLine="142"/>
        <w:rPr>
          <w:sz w:val="24"/>
          <w:szCs w:val="24"/>
        </w:rPr>
      </w:pPr>
      <w:r w:rsidRPr="00687B3F">
        <w:rPr>
          <w:sz w:val="24"/>
          <w:szCs w:val="24"/>
        </w:rPr>
        <w:t>Надбавка за интенсивность и высокие результаты работы до 200 %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sz w:val="24"/>
          <w:szCs w:val="24"/>
        </w:rPr>
      </w:pPr>
      <w:r w:rsidRPr="00687B3F">
        <w:rPr>
          <w:sz w:val="24"/>
          <w:szCs w:val="24"/>
        </w:rPr>
        <w:t xml:space="preserve">Доплата за фактические выполненные объемы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sz w:val="24"/>
          <w:szCs w:val="24"/>
        </w:rPr>
      </w:pPr>
      <w:proofErr w:type="spellStart"/>
      <w:r w:rsidRPr="00687B3F">
        <w:rPr>
          <w:sz w:val="24"/>
          <w:szCs w:val="24"/>
        </w:rPr>
        <w:t>Софинансирование</w:t>
      </w:r>
      <w:proofErr w:type="spellEnd"/>
      <w:r w:rsidRPr="00687B3F">
        <w:rPr>
          <w:sz w:val="24"/>
          <w:szCs w:val="24"/>
        </w:rPr>
        <w:t xml:space="preserve"> % по ипотеке в размере 120</w:t>
      </w:r>
      <w:r>
        <w:rPr>
          <w:sz w:val="24"/>
          <w:szCs w:val="24"/>
        </w:rPr>
        <w:t> </w:t>
      </w:r>
      <w:r w:rsidRPr="00687B3F">
        <w:rPr>
          <w:sz w:val="24"/>
          <w:szCs w:val="24"/>
        </w:rPr>
        <w:t>000</w:t>
      </w:r>
      <w:r>
        <w:rPr>
          <w:sz w:val="24"/>
          <w:szCs w:val="24"/>
        </w:rPr>
        <w:t xml:space="preserve"> </w:t>
      </w:r>
      <w:r w:rsidRPr="00687B3F">
        <w:rPr>
          <w:sz w:val="24"/>
          <w:szCs w:val="24"/>
        </w:rPr>
        <w:t xml:space="preserve">рублей в год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sz w:val="24"/>
          <w:szCs w:val="24"/>
        </w:rPr>
      </w:pPr>
      <w:r w:rsidRPr="00687B3F">
        <w:rPr>
          <w:sz w:val="24"/>
          <w:szCs w:val="24"/>
        </w:rPr>
        <w:t>Премиальные выплаты по итогам работы за год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Оплата стоимости проезда к месту отдыха и обратно один раз в два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года работнику и неработающим членам семьи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Ежегодный дополнительный оплачиваемый отпуск работникам,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занятым на работах с вредными условиями труда, за работу в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местностях, приравненных к районам Крайнего Севера - 56</w:t>
      </w:r>
      <w:r w:rsidR="00727934">
        <w:rPr>
          <w:rFonts w:eastAsiaTheme="minorEastAsia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727934">
        <w:rPr>
          <w:rFonts w:eastAsiaTheme="minorEastAsia"/>
          <w:color w:val="000000" w:themeColor="text1"/>
          <w:kern w:val="24"/>
          <w:sz w:val="24"/>
          <w:szCs w:val="24"/>
        </w:rPr>
        <w:t>кал.дней</w:t>
      </w:r>
      <w:proofErr w:type="spellEnd"/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Ежемесячная компенсация за наём жилых помещений, в размере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17</w:t>
      </w:r>
      <w:r>
        <w:rPr>
          <w:rFonts w:eastAsiaTheme="minorEastAsia"/>
          <w:color w:val="000000" w:themeColor="text1"/>
          <w:kern w:val="24"/>
          <w:sz w:val="24"/>
          <w:szCs w:val="24"/>
        </w:rPr>
        <w:t xml:space="preserve">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000 рублей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При трудоустройстве из другого региона РФ выплата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единовременного пособия в размере двух окладов работнику и ½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оклада на каждого прибывшего члена семьи </w:t>
      </w:r>
    </w:p>
    <w:p w:rsidR="00687B3F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color w:val="0BD0D9"/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Оплата стоимости проезда работника и членов его семьи и провоз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багажа</w:t>
      </w:r>
    </w:p>
    <w:p w:rsidR="0016192C" w:rsidRPr="00687B3F" w:rsidRDefault="00687B3F" w:rsidP="00687B3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before="96"/>
        <w:ind w:left="0" w:firstLine="142"/>
        <w:rPr>
          <w:sz w:val="24"/>
          <w:szCs w:val="24"/>
        </w:rPr>
      </w:pP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Средняя заработная плата врача составляет 140</w:t>
      </w:r>
      <w:r>
        <w:rPr>
          <w:rFonts w:eastAsiaTheme="minorEastAsia"/>
          <w:color w:val="000000" w:themeColor="text1"/>
          <w:kern w:val="24"/>
          <w:sz w:val="24"/>
          <w:szCs w:val="24"/>
        </w:rPr>
        <w:t> 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000</w:t>
      </w:r>
      <w:r>
        <w:rPr>
          <w:rFonts w:eastAsiaTheme="minorEastAsia"/>
          <w:color w:val="000000" w:themeColor="text1"/>
          <w:kern w:val="24"/>
          <w:sz w:val="24"/>
          <w:szCs w:val="24"/>
        </w:rPr>
        <w:t xml:space="preserve">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 xml:space="preserve">рублей (с учетом 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  <w:t xml:space="preserve">         </w:t>
      </w:r>
      <w:r w:rsidRPr="00687B3F">
        <w:rPr>
          <w:rFonts w:eastAsiaTheme="minorEastAsia"/>
          <w:color w:val="000000" w:themeColor="text1"/>
          <w:kern w:val="24"/>
          <w:sz w:val="24"/>
          <w:szCs w:val="24"/>
        </w:rPr>
        <w:t>совместительства и установленных надбавок)</w:t>
      </w:r>
    </w:p>
    <w:sectPr w:rsidR="0016192C" w:rsidRPr="00687B3F" w:rsidSect="005A6EA5">
      <w:pgSz w:w="16838" w:h="11906" w:orient="landscape"/>
      <w:pgMar w:top="426" w:right="395" w:bottom="0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C505D"/>
    <w:multiLevelType w:val="hybridMultilevel"/>
    <w:tmpl w:val="353CA37C"/>
    <w:lvl w:ilvl="0" w:tplc="51E89426">
      <w:start w:val="1"/>
      <w:numFmt w:val="decimal"/>
      <w:lvlText w:val="%1."/>
      <w:lvlJc w:val="left"/>
      <w:pPr>
        <w:ind w:left="786" w:hanging="360"/>
      </w:pPr>
      <w:rPr>
        <w:rFonts w:asciiTheme="minorHAnsi" w:eastAsia="Times New Roman" w:hAnsiTheme="minorHAnsi" w:cs="Segoe UI Historic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FA4759D"/>
    <w:multiLevelType w:val="hybridMultilevel"/>
    <w:tmpl w:val="5EFC73D6"/>
    <w:lvl w:ilvl="0" w:tplc="314456E8">
      <w:numFmt w:val="bullet"/>
      <w:lvlText w:val="•"/>
      <w:lvlJc w:val="left"/>
      <w:pPr>
        <w:ind w:left="517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ECF1E7D"/>
    <w:multiLevelType w:val="hybridMultilevel"/>
    <w:tmpl w:val="B8A62908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088"/>
    <w:rsid w:val="00005F73"/>
    <w:rsid w:val="00005FCB"/>
    <w:rsid w:val="000368E5"/>
    <w:rsid w:val="00040A07"/>
    <w:rsid w:val="00052D41"/>
    <w:rsid w:val="0007479A"/>
    <w:rsid w:val="000A1A30"/>
    <w:rsid w:val="000C0870"/>
    <w:rsid w:val="000C777B"/>
    <w:rsid w:val="000F3544"/>
    <w:rsid w:val="0016192C"/>
    <w:rsid w:val="00193862"/>
    <w:rsid w:val="00270D49"/>
    <w:rsid w:val="002B11DC"/>
    <w:rsid w:val="002E11B6"/>
    <w:rsid w:val="003B7B4D"/>
    <w:rsid w:val="004F22E2"/>
    <w:rsid w:val="005A6EA5"/>
    <w:rsid w:val="00685968"/>
    <w:rsid w:val="00687B3F"/>
    <w:rsid w:val="006E49C5"/>
    <w:rsid w:val="0072374E"/>
    <w:rsid w:val="00727934"/>
    <w:rsid w:val="007456D4"/>
    <w:rsid w:val="007D39DC"/>
    <w:rsid w:val="009125D2"/>
    <w:rsid w:val="00A81B6C"/>
    <w:rsid w:val="00AF5A35"/>
    <w:rsid w:val="00B12235"/>
    <w:rsid w:val="00C85088"/>
    <w:rsid w:val="00CF3852"/>
    <w:rsid w:val="00E105E2"/>
    <w:rsid w:val="00F72B1C"/>
    <w:rsid w:val="00F7500E"/>
    <w:rsid w:val="00FE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765F3-BCEE-402F-9628-DE9D9B1A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5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6C"/>
    <w:pPr>
      <w:ind w:left="720"/>
      <w:contextualSpacing/>
    </w:pPr>
  </w:style>
  <w:style w:type="table" w:styleId="a4">
    <w:name w:val="Table Grid"/>
    <w:basedOn w:val="a1"/>
    <w:uiPriority w:val="39"/>
    <w:rsid w:val="002B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368E5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685968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9386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38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emanuelyuv</cp:lastModifiedBy>
  <cp:revision>5</cp:revision>
  <cp:lastPrinted>2025-09-02T12:26:00Z</cp:lastPrinted>
  <dcterms:created xsi:type="dcterms:W3CDTF">2026-04-13T08:04:00Z</dcterms:created>
  <dcterms:modified xsi:type="dcterms:W3CDTF">2026-07-21T15:00:00Z</dcterms:modified>
</cp:coreProperties>
</file>