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BD" w:rsidRDefault="002838BD" w:rsidP="00F562F3">
      <w:pPr>
        <w:jc w:val="center"/>
      </w:pPr>
    </w:p>
    <w:p w:rsidR="00F562F3" w:rsidRDefault="00F562F3" w:rsidP="00F562F3">
      <w:pPr>
        <w:jc w:val="center"/>
      </w:pPr>
    </w:p>
    <w:p w:rsidR="00F562F3" w:rsidRDefault="00F562F3" w:rsidP="00F562F3">
      <w:pPr>
        <w:jc w:val="center"/>
      </w:pPr>
    </w:p>
    <w:p w:rsidR="00F562F3" w:rsidRDefault="00F562F3" w:rsidP="00F562F3">
      <w:pPr>
        <w:jc w:val="center"/>
      </w:pPr>
    </w:p>
    <w:p w:rsidR="00F562F3" w:rsidRDefault="00F562F3" w:rsidP="00F562F3">
      <w:pPr>
        <w:jc w:val="center"/>
      </w:pPr>
    </w:p>
    <w:p w:rsidR="00F562F3" w:rsidRDefault="00F562F3" w:rsidP="00F562F3">
      <w:pPr>
        <w:jc w:val="center"/>
        <w:rPr>
          <w:rFonts w:ascii="Times New Roman" w:hAnsi="Times New Roman" w:cs="Times New Roman"/>
          <w:sz w:val="32"/>
          <w:szCs w:val="32"/>
        </w:rPr>
      </w:pPr>
    </w:p>
    <w:p w:rsidR="003D3974" w:rsidRDefault="003D3974" w:rsidP="00F562F3">
      <w:pPr>
        <w:jc w:val="center"/>
        <w:rPr>
          <w:rFonts w:ascii="Times New Roman" w:hAnsi="Times New Roman" w:cs="Times New Roman"/>
          <w:sz w:val="32"/>
          <w:szCs w:val="32"/>
        </w:rPr>
      </w:pPr>
    </w:p>
    <w:p w:rsidR="003D3974" w:rsidRDefault="003D3974" w:rsidP="00F562F3">
      <w:pPr>
        <w:jc w:val="center"/>
        <w:rPr>
          <w:rFonts w:ascii="Times New Roman" w:hAnsi="Times New Roman" w:cs="Times New Roman"/>
          <w:sz w:val="32"/>
          <w:szCs w:val="32"/>
        </w:rPr>
      </w:pPr>
    </w:p>
    <w:p w:rsidR="003D3974" w:rsidRDefault="003D3974" w:rsidP="00F562F3">
      <w:pPr>
        <w:jc w:val="center"/>
        <w:rPr>
          <w:rFonts w:ascii="Times New Roman" w:hAnsi="Times New Roman" w:cs="Times New Roman"/>
          <w:sz w:val="40"/>
          <w:szCs w:val="40"/>
        </w:rPr>
      </w:pPr>
      <w:r w:rsidRPr="003D3974">
        <w:rPr>
          <w:rFonts w:ascii="Times New Roman" w:hAnsi="Times New Roman" w:cs="Times New Roman"/>
          <w:sz w:val="40"/>
          <w:szCs w:val="40"/>
        </w:rPr>
        <w:t xml:space="preserve">МЕРЫ ПО РАЗВИТИЮ КАДРОВОГО ПОТЕНЦИАЛА </w:t>
      </w:r>
    </w:p>
    <w:p w:rsidR="003D3974" w:rsidRDefault="003D3974" w:rsidP="00F562F3">
      <w:pPr>
        <w:jc w:val="center"/>
        <w:rPr>
          <w:rFonts w:ascii="Times New Roman" w:hAnsi="Times New Roman" w:cs="Times New Roman"/>
          <w:sz w:val="40"/>
          <w:szCs w:val="40"/>
        </w:rPr>
      </w:pPr>
      <w:r>
        <w:rPr>
          <w:rFonts w:ascii="Times New Roman" w:hAnsi="Times New Roman" w:cs="Times New Roman"/>
          <w:sz w:val="40"/>
          <w:szCs w:val="40"/>
        </w:rPr>
        <w:t>В ГБУЗ РК «КОМИ РЕСПУБЛИКАНСКИЙ ПЕРИНАТАЛЬНЫЙ ЦЕНТР»</w:t>
      </w: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582932" w:rsidRDefault="00582932" w:rsidP="00F562F3">
      <w:pPr>
        <w:jc w:val="center"/>
        <w:rPr>
          <w:rFonts w:ascii="Times New Roman" w:hAnsi="Times New Roman" w:cs="Times New Roman"/>
          <w:sz w:val="40"/>
          <w:szCs w:val="40"/>
        </w:rPr>
      </w:pPr>
    </w:p>
    <w:p w:rsidR="00B53726" w:rsidRDefault="00582932" w:rsidP="00B53726">
      <w:pPr>
        <w:jc w:val="center"/>
        <w:rPr>
          <w:rFonts w:ascii="Times New Roman" w:hAnsi="Times New Roman" w:cs="Times New Roman"/>
          <w:sz w:val="28"/>
          <w:szCs w:val="28"/>
        </w:rPr>
      </w:pPr>
      <w:r w:rsidRPr="00582932">
        <w:rPr>
          <w:rFonts w:ascii="Times New Roman" w:hAnsi="Times New Roman" w:cs="Times New Roman"/>
          <w:b/>
          <w:sz w:val="28"/>
          <w:szCs w:val="28"/>
        </w:rPr>
        <w:lastRenderedPageBreak/>
        <w:t>ГБУЗ РК «Коми республиканский перинатальный центр»</w:t>
      </w:r>
      <w:r>
        <w:rPr>
          <w:rFonts w:ascii="Times New Roman" w:hAnsi="Times New Roman" w:cs="Times New Roman"/>
          <w:sz w:val="28"/>
          <w:szCs w:val="28"/>
        </w:rPr>
        <w:t xml:space="preserve"> расположен на территории г. Сыктывкара- столицы Республики Коми.</w:t>
      </w:r>
    </w:p>
    <w:p w:rsidR="00B53726" w:rsidRPr="00B53726" w:rsidRDefault="00B53726" w:rsidP="00B53726">
      <w:pPr>
        <w:jc w:val="center"/>
        <w:rPr>
          <w:rFonts w:ascii="Times New Roman" w:hAnsi="Times New Roman" w:cs="Times New Roman"/>
          <w:sz w:val="28"/>
          <w:szCs w:val="28"/>
        </w:rPr>
      </w:pPr>
      <w:r w:rsidRPr="00B53726">
        <w:rPr>
          <w:rFonts w:ascii="Times New Roman" w:hAnsi="Times New Roman" w:cs="Times New Roman"/>
          <w:noProof/>
          <w:sz w:val="28"/>
          <w:szCs w:val="28"/>
          <w:lang w:eastAsia="ru-RU"/>
        </w:rPr>
        <w:drawing>
          <wp:inline distT="0" distB="0" distL="0" distR="0">
            <wp:extent cx="2028825" cy="2257425"/>
            <wp:effectExtent l="0" t="0" r="9525" b="9525"/>
            <wp:docPr id="5" name="Рисунок 5" descr="\\svr01\RedirectedFolders\koptelovaLN\Рабочий стол\Пенсионный\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vr01\RedirectedFolders\koptelovaLN\Рабочий стол\Пенсионный\imag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2257425"/>
                    </a:xfrm>
                    <a:prstGeom prst="rect">
                      <a:avLst/>
                    </a:prstGeom>
                    <a:noFill/>
                    <a:ln>
                      <a:noFill/>
                    </a:ln>
                  </pic:spPr>
                </pic:pic>
              </a:graphicData>
            </a:graphic>
          </wp:inline>
        </w:drawing>
      </w:r>
    </w:p>
    <w:p w:rsidR="00582932" w:rsidRPr="00582932" w:rsidRDefault="00582932" w:rsidP="00582932">
      <w:pPr>
        <w:pStyle w:val="a3"/>
        <w:shd w:val="clear" w:color="auto" w:fill="FFFFFF"/>
        <w:spacing w:before="120" w:beforeAutospacing="0" w:after="120" w:afterAutospacing="0"/>
        <w:jc w:val="center"/>
        <w:rPr>
          <w:sz w:val="28"/>
          <w:szCs w:val="28"/>
        </w:rPr>
      </w:pPr>
      <w:proofErr w:type="spellStart"/>
      <w:r w:rsidRPr="00582932">
        <w:rPr>
          <w:b/>
          <w:bCs/>
          <w:sz w:val="28"/>
          <w:szCs w:val="28"/>
        </w:rPr>
        <w:t>Респу́блика</w:t>
      </w:r>
      <w:proofErr w:type="spellEnd"/>
      <w:r w:rsidRPr="00582932">
        <w:rPr>
          <w:b/>
          <w:bCs/>
          <w:sz w:val="28"/>
          <w:szCs w:val="28"/>
        </w:rPr>
        <w:t xml:space="preserve"> </w:t>
      </w:r>
      <w:proofErr w:type="spellStart"/>
      <w:r w:rsidRPr="00582932">
        <w:rPr>
          <w:b/>
          <w:bCs/>
          <w:sz w:val="28"/>
          <w:szCs w:val="28"/>
        </w:rPr>
        <w:t>Ко́ми</w:t>
      </w:r>
      <w:proofErr w:type="spellEnd"/>
      <w:r w:rsidRPr="00582932">
        <w:rPr>
          <w:sz w:val="28"/>
          <w:szCs w:val="28"/>
        </w:rPr>
        <w:t> (</w:t>
      </w:r>
      <w:r w:rsidRPr="00582932">
        <w:rPr>
          <w:i/>
          <w:iCs/>
          <w:sz w:val="28"/>
          <w:szCs w:val="28"/>
        </w:rPr>
        <w:t>Коми Республика</w:t>
      </w:r>
      <w:r w:rsidRPr="00582932">
        <w:rPr>
          <w:sz w:val="28"/>
          <w:szCs w:val="28"/>
        </w:rPr>
        <w:t>) — </w:t>
      </w:r>
      <w:hyperlink r:id="rId6" w:tooltip="Федеративное устройство России" w:history="1">
        <w:r w:rsidRPr="00582932">
          <w:rPr>
            <w:rStyle w:val="a4"/>
            <w:color w:val="auto"/>
            <w:sz w:val="28"/>
            <w:szCs w:val="28"/>
            <w:u w:val="none"/>
          </w:rPr>
          <w:t>субъект Российской Федерации</w:t>
        </w:r>
      </w:hyperlink>
      <w:r w:rsidRPr="00582932">
        <w:rPr>
          <w:sz w:val="28"/>
          <w:szCs w:val="28"/>
        </w:rPr>
        <w:t>, </w:t>
      </w:r>
      <w:hyperlink r:id="rId7" w:tooltip="Республика (Россия)" w:history="1">
        <w:r w:rsidRPr="00582932">
          <w:rPr>
            <w:rStyle w:val="a4"/>
            <w:color w:val="auto"/>
            <w:sz w:val="28"/>
            <w:szCs w:val="28"/>
            <w:u w:val="none"/>
          </w:rPr>
          <w:t>республика (государство)</w:t>
        </w:r>
      </w:hyperlink>
      <w:r w:rsidRPr="00582932">
        <w:rPr>
          <w:sz w:val="28"/>
          <w:szCs w:val="28"/>
          <w:vertAlign w:val="superscript"/>
        </w:rPr>
        <w:t xml:space="preserve"> </w:t>
      </w:r>
      <w:r w:rsidRPr="00582932">
        <w:rPr>
          <w:sz w:val="28"/>
          <w:szCs w:val="28"/>
        </w:rPr>
        <w:t> в её составе. Входит в </w:t>
      </w:r>
      <w:hyperlink r:id="rId8" w:tooltip="Северо-Западный федеральный округ" w:history="1">
        <w:r w:rsidRPr="00582932">
          <w:rPr>
            <w:rStyle w:val="a4"/>
            <w:color w:val="auto"/>
            <w:sz w:val="28"/>
            <w:szCs w:val="28"/>
            <w:u w:val="none"/>
          </w:rPr>
          <w:t>Северо-Западный федеральный округ</w:t>
        </w:r>
      </w:hyperlink>
      <w:r w:rsidRPr="00582932">
        <w:rPr>
          <w:sz w:val="28"/>
          <w:szCs w:val="28"/>
        </w:rPr>
        <w:t>, является частью </w:t>
      </w:r>
      <w:hyperlink r:id="rId9" w:tooltip="Северный экономический район" w:history="1">
        <w:r w:rsidRPr="00582932">
          <w:rPr>
            <w:rStyle w:val="a4"/>
            <w:color w:val="auto"/>
            <w:sz w:val="28"/>
            <w:szCs w:val="28"/>
            <w:u w:val="none"/>
          </w:rPr>
          <w:t>Северного экономического района</w:t>
        </w:r>
      </w:hyperlink>
      <w:r w:rsidRPr="00582932">
        <w:rPr>
          <w:sz w:val="28"/>
          <w:szCs w:val="28"/>
        </w:rPr>
        <w:t xml:space="preserve">.  Республика </w:t>
      </w:r>
      <w:r>
        <w:rPr>
          <w:sz w:val="28"/>
          <w:szCs w:val="28"/>
        </w:rPr>
        <w:t>о</w:t>
      </w:r>
      <w:r w:rsidRPr="00582932">
        <w:rPr>
          <w:sz w:val="28"/>
          <w:szCs w:val="28"/>
        </w:rPr>
        <w:t>бразована 22 августа 1921 года как </w:t>
      </w:r>
      <w:hyperlink r:id="rId10" w:tooltip="Автономная область Коми (Зырян)" w:history="1">
        <w:r w:rsidRPr="00582932">
          <w:rPr>
            <w:rStyle w:val="a4"/>
            <w:color w:val="auto"/>
            <w:sz w:val="28"/>
            <w:szCs w:val="28"/>
            <w:u w:val="none"/>
          </w:rPr>
          <w:t>Автономная область Коми (Зырян)</w:t>
        </w:r>
      </w:hyperlink>
      <w:r w:rsidRPr="00582932">
        <w:rPr>
          <w:sz w:val="28"/>
          <w:szCs w:val="28"/>
        </w:rPr>
        <w:t>, в 1936 году преобразованная в республику.</w:t>
      </w:r>
    </w:p>
    <w:p w:rsidR="00582932" w:rsidRPr="00582932" w:rsidRDefault="00582932" w:rsidP="00582932">
      <w:pPr>
        <w:pStyle w:val="a3"/>
        <w:shd w:val="clear" w:color="auto" w:fill="FFFFFF"/>
        <w:spacing w:before="120" w:beforeAutospacing="0" w:after="120" w:afterAutospacing="0"/>
        <w:jc w:val="center"/>
        <w:rPr>
          <w:sz w:val="28"/>
          <w:szCs w:val="28"/>
        </w:rPr>
      </w:pPr>
      <w:r w:rsidRPr="00582932">
        <w:rPr>
          <w:sz w:val="28"/>
          <w:szCs w:val="28"/>
        </w:rPr>
        <w:t>Республика расположена на северо-востоке Европейской части Российской Федерации, в пределах </w:t>
      </w:r>
      <w:hyperlink r:id="rId11" w:tooltip="Печорская низменность" w:history="1">
        <w:r w:rsidRPr="00582932">
          <w:rPr>
            <w:rStyle w:val="a4"/>
            <w:color w:val="auto"/>
            <w:sz w:val="28"/>
            <w:szCs w:val="28"/>
            <w:u w:val="none"/>
          </w:rPr>
          <w:t>Печорской</w:t>
        </w:r>
      </w:hyperlink>
      <w:r w:rsidRPr="00582932">
        <w:rPr>
          <w:sz w:val="28"/>
          <w:szCs w:val="28"/>
        </w:rPr>
        <w:t> и </w:t>
      </w:r>
      <w:hyperlink r:id="rId12" w:tooltip="Мезенско-Вычегодская низменность (страница отсутствует)" w:history="1">
        <w:r w:rsidRPr="00582932">
          <w:rPr>
            <w:rStyle w:val="a4"/>
            <w:color w:val="auto"/>
            <w:sz w:val="28"/>
            <w:szCs w:val="28"/>
            <w:u w:val="none"/>
          </w:rPr>
          <w:t>Мезенско-Вычегодской</w:t>
        </w:r>
      </w:hyperlink>
      <w:r w:rsidRPr="00582932">
        <w:rPr>
          <w:sz w:val="28"/>
          <w:szCs w:val="28"/>
        </w:rPr>
        <w:t> </w:t>
      </w:r>
      <w:hyperlink r:id="rId13" w:tooltip="Низменность" w:history="1">
        <w:r w:rsidRPr="00582932">
          <w:rPr>
            <w:rStyle w:val="a4"/>
            <w:color w:val="auto"/>
            <w:sz w:val="28"/>
            <w:szCs w:val="28"/>
            <w:u w:val="none"/>
          </w:rPr>
          <w:t>низменностей</w:t>
        </w:r>
      </w:hyperlink>
      <w:r w:rsidRPr="00582932">
        <w:rPr>
          <w:sz w:val="28"/>
          <w:szCs w:val="28"/>
        </w:rPr>
        <w:t>, </w:t>
      </w:r>
      <w:hyperlink r:id="rId14" w:tooltip="Средний Тиман (страница отсутствует)" w:history="1">
        <w:r w:rsidRPr="00582932">
          <w:rPr>
            <w:rStyle w:val="a4"/>
            <w:color w:val="auto"/>
            <w:sz w:val="28"/>
            <w:szCs w:val="28"/>
            <w:u w:val="none"/>
          </w:rPr>
          <w:t>Среднего</w:t>
        </w:r>
      </w:hyperlink>
      <w:r w:rsidRPr="00582932">
        <w:rPr>
          <w:sz w:val="28"/>
          <w:szCs w:val="28"/>
        </w:rPr>
        <w:t> и </w:t>
      </w:r>
      <w:hyperlink r:id="rId15" w:tooltip="Южный Тиман (страница отсутствует)" w:history="1">
        <w:r w:rsidRPr="00582932">
          <w:rPr>
            <w:rStyle w:val="a4"/>
            <w:color w:val="auto"/>
            <w:sz w:val="28"/>
            <w:szCs w:val="28"/>
            <w:u w:val="none"/>
          </w:rPr>
          <w:t>Южного</w:t>
        </w:r>
      </w:hyperlink>
      <w:r w:rsidRPr="00582932">
        <w:rPr>
          <w:sz w:val="28"/>
          <w:szCs w:val="28"/>
        </w:rPr>
        <w:t> </w:t>
      </w:r>
      <w:hyperlink r:id="rId16" w:tooltip="Тиманский кряж" w:history="1">
        <w:r w:rsidRPr="00582932">
          <w:rPr>
            <w:rStyle w:val="a4"/>
            <w:color w:val="auto"/>
            <w:sz w:val="28"/>
            <w:szCs w:val="28"/>
            <w:u w:val="none"/>
          </w:rPr>
          <w:t>Тимана</w:t>
        </w:r>
      </w:hyperlink>
      <w:r w:rsidRPr="00582932">
        <w:rPr>
          <w:sz w:val="28"/>
          <w:szCs w:val="28"/>
        </w:rPr>
        <w:t>, западных склонов </w:t>
      </w:r>
      <w:hyperlink r:id="rId17" w:tooltip="Уральские горы" w:history="1">
        <w:r w:rsidRPr="00582932">
          <w:rPr>
            <w:rStyle w:val="a4"/>
            <w:color w:val="auto"/>
            <w:sz w:val="28"/>
            <w:szCs w:val="28"/>
            <w:u w:val="none"/>
          </w:rPr>
          <w:t>Уральских гор</w:t>
        </w:r>
      </w:hyperlink>
      <w:r w:rsidRPr="00582932">
        <w:rPr>
          <w:sz w:val="28"/>
          <w:szCs w:val="28"/>
        </w:rPr>
        <w:t> (</w:t>
      </w:r>
      <w:hyperlink r:id="rId18" w:tooltip="Северный Урал" w:history="1">
        <w:r w:rsidRPr="00582932">
          <w:rPr>
            <w:rStyle w:val="a4"/>
            <w:color w:val="auto"/>
            <w:sz w:val="28"/>
            <w:szCs w:val="28"/>
            <w:u w:val="none"/>
          </w:rPr>
          <w:t>Северный</w:t>
        </w:r>
      </w:hyperlink>
      <w:r w:rsidRPr="00582932">
        <w:rPr>
          <w:sz w:val="28"/>
          <w:szCs w:val="28"/>
        </w:rPr>
        <w:t>, </w:t>
      </w:r>
      <w:hyperlink r:id="rId19" w:tooltip="Приполярный Урал" w:history="1">
        <w:r w:rsidRPr="00582932">
          <w:rPr>
            <w:rStyle w:val="a4"/>
            <w:color w:val="auto"/>
            <w:sz w:val="28"/>
            <w:szCs w:val="28"/>
            <w:u w:val="none"/>
          </w:rPr>
          <w:t>Приполярный</w:t>
        </w:r>
      </w:hyperlink>
      <w:r w:rsidRPr="00582932">
        <w:rPr>
          <w:sz w:val="28"/>
          <w:szCs w:val="28"/>
        </w:rPr>
        <w:t> и </w:t>
      </w:r>
      <w:hyperlink r:id="rId20" w:tooltip="Полярный Урал" w:history="1">
        <w:r w:rsidRPr="00582932">
          <w:rPr>
            <w:rStyle w:val="a4"/>
            <w:color w:val="auto"/>
            <w:sz w:val="28"/>
            <w:szCs w:val="28"/>
            <w:u w:val="none"/>
          </w:rPr>
          <w:t>Полярный Урал</w:t>
        </w:r>
      </w:hyperlink>
      <w:r w:rsidRPr="00582932">
        <w:rPr>
          <w:sz w:val="28"/>
          <w:szCs w:val="28"/>
        </w:rPr>
        <w:t>).</w:t>
      </w:r>
    </w:p>
    <w:p w:rsidR="00582932" w:rsidRPr="00582932" w:rsidRDefault="00582932" w:rsidP="00582932">
      <w:pPr>
        <w:pStyle w:val="a3"/>
        <w:shd w:val="clear" w:color="auto" w:fill="FFFFFF"/>
        <w:spacing w:before="120" w:beforeAutospacing="0" w:after="120" w:afterAutospacing="0"/>
        <w:jc w:val="center"/>
        <w:rPr>
          <w:sz w:val="28"/>
          <w:szCs w:val="28"/>
        </w:rPr>
      </w:pPr>
      <w:r w:rsidRPr="00582932">
        <w:rPr>
          <w:sz w:val="28"/>
          <w:szCs w:val="28"/>
        </w:rPr>
        <w:t>Территория республики простирается от </w:t>
      </w:r>
      <w:hyperlink r:id="rId21" w:tooltip="Северные Увалы" w:history="1">
        <w:r w:rsidRPr="00582932">
          <w:rPr>
            <w:rStyle w:val="a4"/>
            <w:color w:val="auto"/>
            <w:sz w:val="28"/>
            <w:szCs w:val="28"/>
            <w:u w:val="none"/>
          </w:rPr>
          <w:t>Северных Увалов</w:t>
        </w:r>
      </w:hyperlink>
      <w:r w:rsidRPr="00582932">
        <w:rPr>
          <w:sz w:val="28"/>
          <w:szCs w:val="28"/>
        </w:rPr>
        <w:t> на юге до </w:t>
      </w:r>
      <w:proofErr w:type="spellStart"/>
      <w:r w:rsidR="00BA1345">
        <w:fldChar w:fldCharType="begin"/>
      </w:r>
      <w:r w:rsidR="00BA1345">
        <w:instrText>HYPERLINK "https://ru.wikipedia.org/wiki/%D0%9F%D0%B0%D0%B9-%D0%A5%D0%BE%D0%B9" \o "Пай-Хой"</w:instrText>
      </w:r>
      <w:r w:rsidR="00BA1345">
        <w:fldChar w:fldCharType="separate"/>
      </w:r>
      <w:r w:rsidRPr="00582932">
        <w:rPr>
          <w:rStyle w:val="a4"/>
          <w:color w:val="auto"/>
          <w:sz w:val="28"/>
          <w:szCs w:val="28"/>
          <w:u w:val="none"/>
        </w:rPr>
        <w:t>Пай-Хоя</w:t>
      </w:r>
      <w:proofErr w:type="spellEnd"/>
      <w:r w:rsidR="00BA1345">
        <w:fldChar w:fldCharType="end"/>
      </w:r>
      <w:r w:rsidRPr="00582932">
        <w:rPr>
          <w:sz w:val="28"/>
          <w:szCs w:val="28"/>
        </w:rPr>
        <w:t> на северо-востоке, от </w:t>
      </w:r>
      <w:proofErr w:type="spellStart"/>
      <w:r w:rsidR="00BA1345" w:rsidRPr="00582932">
        <w:rPr>
          <w:sz w:val="28"/>
          <w:szCs w:val="28"/>
        </w:rPr>
        <w:fldChar w:fldCharType="begin"/>
      </w:r>
      <w:r w:rsidRPr="00582932">
        <w:rPr>
          <w:sz w:val="28"/>
          <w:szCs w:val="28"/>
        </w:rPr>
        <w:instrText xml:space="preserve"> HYPERLINK "https://ru.wikipedia.org/w/index.php?title=%D0%9F%D0%B8%D0%BD%D0%B5%D0%B3%D0%BE-%D0%9C%D0%B5%D0%B7%D0%B5%D0%BD%D1%81%D0%BA%D0%BE%D0%B5_%D0%BC%D0%B5%D0%B6%D0%B4%D1%83%D1%80%D0%B5%D1%87%D1%8C%D0%B5&amp;action=edit&amp;redlink=1" \o "Пинего-Мезенское междуречье (страница отсутствует)" </w:instrText>
      </w:r>
      <w:r w:rsidR="00BA1345" w:rsidRPr="00582932">
        <w:rPr>
          <w:sz w:val="28"/>
          <w:szCs w:val="28"/>
        </w:rPr>
        <w:fldChar w:fldCharType="separate"/>
      </w:r>
      <w:r w:rsidRPr="00582932">
        <w:rPr>
          <w:rStyle w:val="a4"/>
          <w:color w:val="auto"/>
          <w:sz w:val="28"/>
          <w:szCs w:val="28"/>
          <w:u w:val="none"/>
        </w:rPr>
        <w:t>Пинего-Мезенского</w:t>
      </w:r>
      <w:proofErr w:type="spellEnd"/>
      <w:r w:rsidRPr="00582932">
        <w:rPr>
          <w:rStyle w:val="a4"/>
          <w:color w:val="auto"/>
          <w:sz w:val="28"/>
          <w:szCs w:val="28"/>
          <w:u w:val="none"/>
        </w:rPr>
        <w:t xml:space="preserve"> междуречья</w:t>
      </w:r>
      <w:r w:rsidR="00BA1345" w:rsidRPr="00582932">
        <w:rPr>
          <w:sz w:val="28"/>
          <w:szCs w:val="28"/>
        </w:rPr>
        <w:fldChar w:fldCharType="end"/>
      </w:r>
      <w:r w:rsidRPr="00582932">
        <w:rPr>
          <w:sz w:val="28"/>
          <w:szCs w:val="28"/>
        </w:rPr>
        <w:t> на западе до водораздела бассейнов рек </w:t>
      </w:r>
      <w:hyperlink r:id="rId22" w:tooltip="Печора (река)" w:history="1">
        <w:r w:rsidRPr="00582932">
          <w:rPr>
            <w:rStyle w:val="a4"/>
            <w:color w:val="auto"/>
            <w:sz w:val="28"/>
            <w:szCs w:val="28"/>
            <w:u w:val="none"/>
          </w:rPr>
          <w:t>Печоры</w:t>
        </w:r>
      </w:hyperlink>
      <w:r w:rsidRPr="00582932">
        <w:rPr>
          <w:sz w:val="28"/>
          <w:szCs w:val="28"/>
        </w:rPr>
        <w:t> и </w:t>
      </w:r>
      <w:hyperlink r:id="rId23" w:tooltip="Обь" w:history="1">
        <w:r w:rsidRPr="00582932">
          <w:rPr>
            <w:rStyle w:val="a4"/>
            <w:color w:val="auto"/>
            <w:sz w:val="28"/>
            <w:szCs w:val="28"/>
            <w:u w:val="none"/>
          </w:rPr>
          <w:t>Оби</w:t>
        </w:r>
      </w:hyperlink>
      <w:r w:rsidRPr="00582932">
        <w:rPr>
          <w:sz w:val="28"/>
          <w:szCs w:val="28"/>
        </w:rPr>
        <w:t>, проходящего по Уральскому хребту</w:t>
      </w:r>
      <w:r>
        <w:rPr>
          <w:sz w:val="28"/>
          <w:szCs w:val="28"/>
        </w:rPr>
        <w:t xml:space="preserve"> на востоке.</w:t>
      </w:r>
    </w:p>
    <w:p w:rsidR="00365B94" w:rsidRDefault="00582932" w:rsidP="00582932">
      <w:pPr>
        <w:pStyle w:val="a3"/>
        <w:shd w:val="clear" w:color="auto" w:fill="FFFFFF"/>
        <w:spacing w:before="120" w:beforeAutospacing="0" w:after="120" w:afterAutospacing="0"/>
        <w:jc w:val="center"/>
        <w:rPr>
          <w:sz w:val="28"/>
          <w:szCs w:val="28"/>
        </w:rPr>
      </w:pPr>
      <w:r w:rsidRPr="00582932">
        <w:rPr>
          <w:sz w:val="28"/>
          <w:szCs w:val="28"/>
        </w:rPr>
        <w:t>Граничит с </w:t>
      </w:r>
      <w:hyperlink r:id="rId24" w:tooltip="Тюменская область" w:history="1">
        <w:r w:rsidRPr="00582932">
          <w:rPr>
            <w:rStyle w:val="a4"/>
            <w:color w:val="auto"/>
            <w:sz w:val="28"/>
            <w:szCs w:val="28"/>
            <w:u w:val="none"/>
          </w:rPr>
          <w:t>Тюменской областью</w:t>
        </w:r>
      </w:hyperlink>
      <w:r w:rsidRPr="00582932">
        <w:rPr>
          <w:sz w:val="28"/>
          <w:szCs w:val="28"/>
        </w:rPr>
        <w:t> (а именно с входящими в её состав </w:t>
      </w:r>
      <w:hyperlink r:id="rId25" w:tooltip="Ямало-Ненецкий автономный округ" w:history="1">
        <w:r w:rsidRPr="00582932">
          <w:rPr>
            <w:rStyle w:val="a4"/>
            <w:color w:val="auto"/>
            <w:sz w:val="28"/>
            <w:szCs w:val="28"/>
            <w:u w:val="none"/>
          </w:rPr>
          <w:t>Ямало-Ненецким автономным округом</w:t>
        </w:r>
      </w:hyperlink>
      <w:r w:rsidRPr="00582932">
        <w:rPr>
          <w:sz w:val="28"/>
          <w:szCs w:val="28"/>
        </w:rPr>
        <w:t> (северо-восток, восток), </w:t>
      </w:r>
      <w:hyperlink r:id="rId26" w:tooltip="Ханты-Мансийский автономный округ — Югра" w:history="1">
        <w:r w:rsidRPr="00582932">
          <w:rPr>
            <w:rStyle w:val="a4"/>
            <w:color w:val="auto"/>
            <w:sz w:val="28"/>
            <w:szCs w:val="28"/>
            <w:u w:val="none"/>
          </w:rPr>
          <w:t>Ханты-Мансийским автономным округом</w:t>
        </w:r>
      </w:hyperlink>
      <w:r w:rsidRPr="00582932">
        <w:rPr>
          <w:sz w:val="28"/>
          <w:szCs w:val="28"/>
        </w:rPr>
        <w:t> (юго-восток, юг)), </w:t>
      </w:r>
      <w:hyperlink r:id="rId27" w:tooltip="Свердловская область" w:history="1">
        <w:r w:rsidRPr="00582932">
          <w:rPr>
            <w:rStyle w:val="a4"/>
            <w:color w:val="auto"/>
            <w:sz w:val="28"/>
            <w:szCs w:val="28"/>
            <w:u w:val="none"/>
          </w:rPr>
          <w:t>Свердловской областью</w:t>
        </w:r>
      </w:hyperlink>
      <w:r w:rsidRPr="00582932">
        <w:rPr>
          <w:sz w:val="28"/>
          <w:szCs w:val="28"/>
        </w:rPr>
        <w:t> (юг), </w:t>
      </w:r>
      <w:hyperlink r:id="rId28" w:tooltip="Пермский край" w:history="1">
        <w:r w:rsidRPr="00582932">
          <w:rPr>
            <w:rStyle w:val="a4"/>
            <w:color w:val="auto"/>
            <w:sz w:val="28"/>
            <w:szCs w:val="28"/>
            <w:u w:val="none"/>
          </w:rPr>
          <w:t>Пермским краем</w:t>
        </w:r>
      </w:hyperlink>
      <w:r w:rsidRPr="00582932">
        <w:rPr>
          <w:sz w:val="28"/>
          <w:szCs w:val="28"/>
        </w:rPr>
        <w:t> (юг), </w:t>
      </w:r>
      <w:hyperlink r:id="rId29" w:tooltip="Кировская область" w:history="1">
        <w:r w:rsidRPr="00582932">
          <w:rPr>
            <w:rStyle w:val="a4"/>
            <w:color w:val="auto"/>
            <w:sz w:val="28"/>
            <w:szCs w:val="28"/>
            <w:u w:val="none"/>
          </w:rPr>
          <w:t>Кировской областью</w:t>
        </w:r>
      </w:hyperlink>
      <w:r w:rsidRPr="00582932">
        <w:rPr>
          <w:sz w:val="28"/>
          <w:szCs w:val="28"/>
        </w:rPr>
        <w:t> (юг, юго-запад, запад), </w:t>
      </w:r>
      <w:hyperlink r:id="rId30" w:tooltip="Архангельская область" w:history="1">
        <w:r w:rsidRPr="00582932">
          <w:rPr>
            <w:rStyle w:val="a4"/>
            <w:color w:val="auto"/>
            <w:sz w:val="28"/>
            <w:szCs w:val="28"/>
            <w:u w:val="none"/>
          </w:rPr>
          <w:t>Архангельской областью</w:t>
        </w:r>
      </w:hyperlink>
      <w:r w:rsidRPr="00582932">
        <w:rPr>
          <w:sz w:val="28"/>
          <w:szCs w:val="28"/>
        </w:rPr>
        <w:t> (включая </w:t>
      </w:r>
      <w:hyperlink r:id="rId31" w:tooltip="Ненецкий автономный округ" w:history="1">
        <w:r w:rsidRPr="00582932">
          <w:rPr>
            <w:rStyle w:val="a4"/>
            <w:color w:val="auto"/>
            <w:sz w:val="28"/>
            <w:szCs w:val="28"/>
            <w:u w:val="none"/>
          </w:rPr>
          <w:t>Ненецкий автономный округ</w:t>
        </w:r>
      </w:hyperlink>
      <w:r w:rsidRPr="00582932">
        <w:rPr>
          <w:sz w:val="28"/>
          <w:szCs w:val="28"/>
        </w:rPr>
        <w:t>; северо-запад, север, северо-восток).</w:t>
      </w:r>
    </w:p>
    <w:p w:rsidR="00D931CF" w:rsidRDefault="00FA5369" w:rsidP="00D931CF">
      <w:pPr>
        <w:jc w:val="center"/>
        <w:rPr>
          <w:rFonts w:ascii="Times New Roman" w:hAnsi="Times New Roman" w:cs="Times New Roman"/>
          <w:color w:val="222222"/>
          <w:sz w:val="28"/>
          <w:szCs w:val="28"/>
          <w:shd w:val="clear" w:color="auto" w:fill="FFFFFF"/>
          <w:vertAlign w:val="superscript"/>
        </w:rPr>
      </w:pPr>
      <w:r>
        <w:rPr>
          <w:rFonts w:ascii="Times New Roman" w:hAnsi="Times New Roman" w:cs="Times New Roman"/>
          <w:color w:val="222222"/>
          <w:sz w:val="28"/>
          <w:szCs w:val="28"/>
          <w:shd w:val="clear" w:color="auto" w:fill="FFFFFF"/>
        </w:rPr>
        <w:t xml:space="preserve">Площадь Республики Коми – 416 774 </w:t>
      </w:r>
      <w:r w:rsidRPr="00D931CF">
        <w:rPr>
          <w:rFonts w:ascii="Times New Roman" w:hAnsi="Times New Roman" w:cs="Times New Roman"/>
          <w:color w:val="222222"/>
          <w:sz w:val="28"/>
          <w:szCs w:val="28"/>
          <w:shd w:val="clear" w:color="auto" w:fill="FFFFFF"/>
        </w:rPr>
        <w:t>км</w:t>
      </w:r>
      <w:r w:rsidRPr="00D931CF">
        <w:rPr>
          <w:rFonts w:ascii="Times New Roman" w:hAnsi="Times New Roman" w:cs="Times New Roman"/>
          <w:color w:val="222222"/>
          <w:sz w:val="28"/>
          <w:szCs w:val="28"/>
          <w:shd w:val="clear" w:color="auto" w:fill="FFFFFF"/>
          <w:vertAlign w:val="superscript"/>
        </w:rPr>
        <w:t>2</w:t>
      </w:r>
      <w:r>
        <w:rPr>
          <w:rFonts w:ascii="Times New Roman" w:hAnsi="Times New Roman" w:cs="Times New Roman"/>
          <w:color w:val="222222"/>
          <w:sz w:val="28"/>
          <w:szCs w:val="28"/>
          <w:shd w:val="clear" w:color="auto" w:fill="FFFFFF"/>
          <w:vertAlign w:val="superscript"/>
        </w:rPr>
        <w:t>.</w:t>
      </w:r>
      <w:r>
        <w:rPr>
          <w:rFonts w:ascii="Times New Roman" w:hAnsi="Times New Roman" w:cs="Times New Roman"/>
          <w:color w:val="222222"/>
          <w:sz w:val="28"/>
          <w:szCs w:val="28"/>
          <w:shd w:val="clear" w:color="auto" w:fill="FFFFFF"/>
        </w:rPr>
        <w:t xml:space="preserve"> </w:t>
      </w:r>
      <w:r w:rsidR="00D931CF" w:rsidRPr="00D931CF">
        <w:rPr>
          <w:rFonts w:ascii="Times New Roman" w:hAnsi="Times New Roman" w:cs="Times New Roman"/>
          <w:color w:val="222222"/>
          <w:sz w:val="28"/>
          <w:szCs w:val="28"/>
          <w:shd w:val="clear" w:color="auto" w:fill="FFFFFF"/>
        </w:rPr>
        <w:t>Численность населения республики по данным Госкомстата России составляет 830 235 чел. (2019). Плотность населения — 1,99 чел./км</w:t>
      </w:r>
      <w:r w:rsidR="00D931CF" w:rsidRPr="00D931CF">
        <w:rPr>
          <w:rFonts w:ascii="Times New Roman" w:hAnsi="Times New Roman" w:cs="Times New Roman"/>
          <w:color w:val="222222"/>
          <w:sz w:val="28"/>
          <w:szCs w:val="28"/>
          <w:shd w:val="clear" w:color="auto" w:fill="FFFFFF"/>
          <w:vertAlign w:val="superscript"/>
        </w:rPr>
        <w:t>2</w:t>
      </w:r>
      <w:r>
        <w:rPr>
          <w:rFonts w:ascii="Times New Roman" w:hAnsi="Times New Roman" w:cs="Times New Roman"/>
          <w:color w:val="222222"/>
          <w:sz w:val="28"/>
          <w:szCs w:val="28"/>
          <w:shd w:val="clear" w:color="auto" w:fill="FFFFFF"/>
          <w:vertAlign w:val="superscript"/>
        </w:rPr>
        <w:t>.</w:t>
      </w:r>
    </w:p>
    <w:p w:rsidR="0067137E" w:rsidRPr="0067137E" w:rsidRDefault="0067137E" w:rsidP="0067137E">
      <w:pPr>
        <w:shd w:val="clear" w:color="auto" w:fill="F8F9FA"/>
        <w:spacing w:line="336" w:lineRule="atLeast"/>
        <w:jc w:val="center"/>
        <w:rPr>
          <w:rFonts w:ascii="Times New Roman" w:eastAsia="Times New Roman" w:hAnsi="Times New Roman" w:cs="Times New Roman"/>
          <w:b/>
          <w:sz w:val="28"/>
          <w:szCs w:val="28"/>
          <w:lang w:eastAsia="ru-RU"/>
        </w:rPr>
      </w:pPr>
      <w:r w:rsidRPr="0067137E">
        <w:rPr>
          <w:rFonts w:ascii="Times New Roman" w:eastAsia="Times New Roman" w:hAnsi="Times New Roman" w:cs="Times New Roman"/>
          <w:b/>
          <w:sz w:val="28"/>
          <w:szCs w:val="28"/>
          <w:lang w:eastAsia="ru-RU"/>
        </w:rPr>
        <w:lastRenderedPageBreak/>
        <w:t>Административное деление Республики Коми</w:t>
      </w:r>
    </w:p>
    <w:p w:rsidR="0067137E" w:rsidRPr="0067137E" w:rsidRDefault="0067137E" w:rsidP="0067137E">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67137E">
        <w:rPr>
          <w:rFonts w:ascii="Times New Roman" w:eastAsia="Times New Roman" w:hAnsi="Times New Roman" w:cs="Times New Roman"/>
          <w:sz w:val="28"/>
          <w:szCs w:val="28"/>
          <w:lang w:eastAsia="ru-RU"/>
        </w:rPr>
        <w:t>В административно-территориальном отношении Республика Коми делится на следующие </w:t>
      </w:r>
      <w:hyperlink r:id="rId32" w:tooltip="Административно-территориальные единицы" w:history="1">
        <w:r w:rsidRPr="0067137E">
          <w:rPr>
            <w:rFonts w:ascii="Times New Roman" w:eastAsia="Times New Roman" w:hAnsi="Times New Roman" w:cs="Times New Roman"/>
            <w:sz w:val="28"/>
            <w:szCs w:val="28"/>
            <w:lang w:eastAsia="ru-RU"/>
          </w:rPr>
          <w:t>административно-территориальные единицы</w:t>
        </w:r>
      </w:hyperlink>
      <w:r w:rsidRPr="0067137E">
        <w:rPr>
          <w:rFonts w:ascii="Times New Roman" w:eastAsia="Times New Roman" w:hAnsi="Times New Roman" w:cs="Times New Roman"/>
          <w:sz w:val="28"/>
          <w:szCs w:val="28"/>
          <w:lang w:eastAsia="ru-RU"/>
        </w:rPr>
        <w:t>: 8 городов республиканского значения с подчинёнными им территориями (</w:t>
      </w:r>
      <w:hyperlink r:id="rId33" w:tooltip="Сыктывкар (городской округ)" w:history="1">
        <w:r w:rsidRPr="0067137E">
          <w:rPr>
            <w:rFonts w:ascii="Times New Roman" w:eastAsia="Times New Roman" w:hAnsi="Times New Roman" w:cs="Times New Roman"/>
            <w:sz w:val="28"/>
            <w:szCs w:val="28"/>
            <w:lang w:eastAsia="ru-RU"/>
          </w:rPr>
          <w:t>Сыктывкар</w:t>
        </w:r>
      </w:hyperlink>
      <w:r w:rsidRPr="0067137E">
        <w:rPr>
          <w:rFonts w:ascii="Times New Roman" w:eastAsia="Times New Roman" w:hAnsi="Times New Roman" w:cs="Times New Roman"/>
          <w:sz w:val="28"/>
          <w:szCs w:val="28"/>
          <w:lang w:eastAsia="ru-RU"/>
        </w:rPr>
        <w:t>, </w:t>
      </w:r>
      <w:hyperlink r:id="rId34" w:tooltip="Воркута (городской округ)" w:history="1">
        <w:r w:rsidRPr="0067137E">
          <w:rPr>
            <w:rFonts w:ascii="Times New Roman" w:eastAsia="Times New Roman" w:hAnsi="Times New Roman" w:cs="Times New Roman"/>
            <w:sz w:val="28"/>
            <w:szCs w:val="28"/>
            <w:lang w:eastAsia="ru-RU"/>
          </w:rPr>
          <w:t>Воркута</w:t>
        </w:r>
      </w:hyperlink>
      <w:r w:rsidRPr="0067137E">
        <w:rPr>
          <w:rFonts w:ascii="Times New Roman" w:eastAsia="Times New Roman" w:hAnsi="Times New Roman" w:cs="Times New Roman"/>
          <w:sz w:val="28"/>
          <w:szCs w:val="28"/>
          <w:lang w:eastAsia="ru-RU"/>
        </w:rPr>
        <w:t>, </w:t>
      </w:r>
      <w:hyperlink r:id="rId35" w:tooltip="Вуктыл (городской округ)" w:history="1">
        <w:r w:rsidRPr="0067137E">
          <w:rPr>
            <w:rFonts w:ascii="Times New Roman" w:eastAsia="Times New Roman" w:hAnsi="Times New Roman" w:cs="Times New Roman"/>
            <w:sz w:val="28"/>
            <w:szCs w:val="28"/>
            <w:lang w:eastAsia="ru-RU"/>
          </w:rPr>
          <w:t>Вуктыл</w:t>
        </w:r>
      </w:hyperlink>
      <w:r w:rsidRPr="0067137E">
        <w:rPr>
          <w:rFonts w:ascii="Times New Roman" w:eastAsia="Times New Roman" w:hAnsi="Times New Roman" w:cs="Times New Roman"/>
          <w:sz w:val="28"/>
          <w:szCs w:val="28"/>
          <w:lang w:eastAsia="ru-RU"/>
        </w:rPr>
        <w:t>, </w:t>
      </w:r>
      <w:hyperlink r:id="rId36" w:tooltip="Инта (городской округ)" w:history="1">
        <w:r w:rsidRPr="0067137E">
          <w:rPr>
            <w:rFonts w:ascii="Times New Roman" w:eastAsia="Times New Roman" w:hAnsi="Times New Roman" w:cs="Times New Roman"/>
            <w:sz w:val="28"/>
            <w:szCs w:val="28"/>
            <w:lang w:eastAsia="ru-RU"/>
          </w:rPr>
          <w:t>Инта</w:t>
        </w:r>
      </w:hyperlink>
      <w:r w:rsidRPr="0067137E">
        <w:rPr>
          <w:rFonts w:ascii="Times New Roman" w:eastAsia="Times New Roman" w:hAnsi="Times New Roman" w:cs="Times New Roman"/>
          <w:sz w:val="28"/>
          <w:szCs w:val="28"/>
          <w:lang w:eastAsia="ru-RU"/>
        </w:rPr>
        <w:t>, </w:t>
      </w:r>
      <w:hyperlink r:id="rId37" w:tooltip="Печора (муниципальный район)" w:history="1">
        <w:r w:rsidRPr="0067137E">
          <w:rPr>
            <w:rFonts w:ascii="Times New Roman" w:eastAsia="Times New Roman" w:hAnsi="Times New Roman" w:cs="Times New Roman"/>
            <w:sz w:val="28"/>
            <w:szCs w:val="28"/>
            <w:lang w:eastAsia="ru-RU"/>
          </w:rPr>
          <w:t>Печора</w:t>
        </w:r>
      </w:hyperlink>
      <w:r w:rsidRPr="0067137E">
        <w:rPr>
          <w:rFonts w:ascii="Times New Roman" w:eastAsia="Times New Roman" w:hAnsi="Times New Roman" w:cs="Times New Roman"/>
          <w:sz w:val="28"/>
          <w:szCs w:val="28"/>
          <w:lang w:eastAsia="ru-RU"/>
        </w:rPr>
        <w:t>, </w:t>
      </w:r>
      <w:hyperlink r:id="rId38" w:tooltip="Сосногорск (муниципальный район)" w:history="1">
        <w:r w:rsidRPr="0067137E">
          <w:rPr>
            <w:rFonts w:ascii="Times New Roman" w:eastAsia="Times New Roman" w:hAnsi="Times New Roman" w:cs="Times New Roman"/>
            <w:sz w:val="28"/>
            <w:szCs w:val="28"/>
            <w:lang w:eastAsia="ru-RU"/>
          </w:rPr>
          <w:t>Сосногорск</w:t>
        </w:r>
      </w:hyperlink>
      <w:r w:rsidRPr="0067137E">
        <w:rPr>
          <w:rFonts w:ascii="Times New Roman" w:eastAsia="Times New Roman" w:hAnsi="Times New Roman" w:cs="Times New Roman"/>
          <w:sz w:val="28"/>
          <w:szCs w:val="28"/>
          <w:lang w:eastAsia="ru-RU"/>
        </w:rPr>
        <w:t>, </w:t>
      </w:r>
      <w:hyperlink r:id="rId39" w:tooltip="Усинск (городской округ)" w:history="1">
        <w:r w:rsidRPr="0067137E">
          <w:rPr>
            <w:rFonts w:ascii="Times New Roman" w:eastAsia="Times New Roman" w:hAnsi="Times New Roman" w:cs="Times New Roman"/>
            <w:sz w:val="28"/>
            <w:szCs w:val="28"/>
            <w:lang w:eastAsia="ru-RU"/>
          </w:rPr>
          <w:t>Усинск</w:t>
        </w:r>
      </w:hyperlink>
      <w:r w:rsidRPr="0067137E">
        <w:rPr>
          <w:rFonts w:ascii="Times New Roman" w:eastAsia="Times New Roman" w:hAnsi="Times New Roman" w:cs="Times New Roman"/>
          <w:sz w:val="28"/>
          <w:szCs w:val="28"/>
          <w:lang w:eastAsia="ru-RU"/>
        </w:rPr>
        <w:t>, </w:t>
      </w:r>
      <w:hyperlink r:id="rId40" w:tooltip="Ухта (городской округ)" w:history="1">
        <w:r w:rsidRPr="0067137E">
          <w:rPr>
            <w:rFonts w:ascii="Times New Roman" w:eastAsia="Times New Roman" w:hAnsi="Times New Roman" w:cs="Times New Roman"/>
            <w:sz w:val="28"/>
            <w:szCs w:val="28"/>
            <w:lang w:eastAsia="ru-RU"/>
          </w:rPr>
          <w:t>Ухта</w:t>
        </w:r>
      </w:hyperlink>
      <w:r w:rsidRPr="0067137E">
        <w:rPr>
          <w:rFonts w:ascii="Times New Roman" w:eastAsia="Times New Roman" w:hAnsi="Times New Roman" w:cs="Times New Roman"/>
          <w:sz w:val="28"/>
          <w:szCs w:val="28"/>
          <w:lang w:eastAsia="ru-RU"/>
        </w:rPr>
        <w:t>) и 12 районов (</w:t>
      </w:r>
      <w:hyperlink r:id="rId41" w:tooltip="Ижемский район" w:history="1">
        <w:r w:rsidRPr="0067137E">
          <w:rPr>
            <w:rFonts w:ascii="Times New Roman" w:eastAsia="Times New Roman" w:hAnsi="Times New Roman" w:cs="Times New Roman"/>
            <w:sz w:val="28"/>
            <w:szCs w:val="28"/>
            <w:lang w:eastAsia="ru-RU"/>
          </w:rPr>
          <w:t>Ижемский</w:t>
        </w:r>
      </w:hyperlink>
      <w:r w:rsidRPr="0067137E">
        <w:rPr>
          <w:rFonts w:ascii="Times New Roman" w:eastAsia="Times New Roman" w:hAnsi="Times New Roman" w:cs="Times New Roman"/>
          <w:sz w:val="28"/>
          <w:szCs w:val="28"/>
          <w:lang w:eastAsia="ru-RU"/>
        </w:rPr>
        <w:t>, </w:t>
      </w:r>
      <w:hyperlink r:id="rId42" w:tooltip="Княжпогостский район" w:history="1">
        <w:r w:rsidRPr="0067137E">
          <w:rPr>
            <w:rFonts w:ascii="Times New Roman" w:eastAsia="Times New Roman" w:hAnsi="Times New Roman" w:cs="Times New Roman"/>
            <w:sz w:val="28"/>
            <w:szCs w:val="28"/>
            <w:lang w:eastAsia="ru-RU"/>
          </w:rPr>
          <w:t>Княжпогостский</w:t>
        </w:r>
      </w:hyperlink>
      <w:r w:rsidRPr="0067137E">
        <w:rPr>
          <w:rFonts w:ascii="Times New Roman" w:eastAsia="Times New Roman" w:hAnsi="Times New Roman" w:cs="Times New Roman"/>
          <w:sz w:val="28"/>
          <w:szCs w:val="28"/>
          <w:lang w:eastAsia="ru-RU"/>
        </w:rPr>
        <w:t>, </w:t>
      </w:r>
      <w:hyperlink r:id="rId43" w:tooltip="Койгородский район" w:history="1">
        <w:r w:rsidRPr="0067137E">
          <w:rPr>
            <w:rFonts w:ascii="Times New Roman" w:eastAsia="Times New Roman" w:hAnsi="Times New Roman" w:cs="Times New Roman"/>
            <w:sz w:val="28"/>
            <w:szCs w:val="28"/>
            <w:lang w:eastAsia="ru-RU"/>
          </w:rPr>
          <w:t>Койгородский</w:t>
        </w:r>
      </w:hyperlink>
      <w:r w:rsidRPr="0067137E">
        <w:rPr>
          <w:rFonts w:ascii="Times New Roman" w:eastAsia="Times New Roman" w:hAnsi="Times New Roman" w:cs="Times New Roman"/>
          <w:sz w:val="28"/>
          <w:szCs w:val="28"/>
          <w:lang w:eastAsia="ru-RU"/>
        </w:rPr>
        <w:t>, </w:t>
      </w:r>
      <w:hyperlink r:id="rId44" w:tooltip="Корткеросский район" w:history="1">
        <w:r w:rsidRPr="0067137E">
          <w:rPr>
            <w:rFonts w:ascii="Times New Roman" w:eastAsia="Times New Roman" w:hAnsi="Times New Roman" w:cs="Times New Roman"/>
            <w:sz w:val="28"/>
            <w:szCs w:val="28"/>
            <w:lang w:eastAsia="ru-RU"/>
          </w:rPr>
          <w:t>Корткеросский</w:t>
        </w:r>
      </w:hyperlink>
      <w:r w:rsidRPr="0067137E">
        <w:rPr>
          <w:rFonts w:ascii="Times New Roman" w:eastAsia="Times New Roman" w:hAnsi="Times New Roman" w:cs="Times New Roman"/>
          <w:sz w:val="28"/>
          <w:szCs w:val="28"/>
          <w:lang w:eastAsia="ru-RU"/>
        </w:rPr>
        <w:t>, </w:t>
      </w:r>
      <w:hyperlink r:id="rId45" w:tooltip="Прилузский район" w:history="1">
        <w:r w:rsidRPr="0067137E">
          <w:rPr>
            <w:rFonts w:ascii="Times New Roman" w:eastAsia="Times New Roman" w:hAnsi="Times New Roman" w:cs="Times New Roman"/>
            <w:sz w:val="28"/>
            <w:szCs w:val="28"/>
            <w:lang w:eastAsia="ru-RU"/>
          </w:rPr>
          <w:t>Прилузский</w:t>
        </w:r>
      </w:hyperlink>
      <w:r w:rsidRPr="0067137E">
        <w:rPr>
          <w:rFonts w:ascii="Times New Roman" w:eastAsia="Times New Roman" w:hAnsi="Times New Roman" w:cs="Times New Roman"/>
          <w:sz w:val="28"/>
          <w:szCs w:val="28"/>
          <w:lang w:eastAsia="ru-RU"/>
        </w:rPr>
        <w:t>, </w:t>
      </w:r>
      <w:hyperlink r:id="rId46" w:tooltip="Сыктывдинский район" w:history="1">
        <w:r w:rsidRPr="0067137E">
          <w:rPr>
            <w:rFonts w:ascii="Times New Roman" w:eastAsia="Times New Roman" w:hAnsi="Times New Roman" w:cs="Times New Roman"/>
            <w:sz w:val="28"/>
            <w:szCs w:val="28"/>
            <w:lang w:eastAsia="ru-RU"/>
          </w:rPr>
          <w:t>Сыктывдинский</w:t>
        </w:r>
      </w:hyperlink>
      <w:r w:rsidRPr="0067137E">
        <w:rPr>
          <w:rFonts w:ascii="Times New Roman" w:eastAsia="Times New Roman" w:hAnsi="Times New Roman" w:cs="Times New Roman"/>
          <w:sz w:val="28"/>
          <w:szCs w:val="28"/>
          <w:lang w:eastAsia="ru-RU"/>
        </w:rPr>
        <w:t>, </w:t>
      </w:r>
      <w:hyperlink r:id="rId47" w:tooltip="Сысольский район" w:history="1">
        <w:r w:rsidRPr="0067137E">
          <w:rPr>
            <w:rFonts w:ascii="Times New Roman" w:eastAsia="Times New Roman" w:hAnsi="Times New Roman" w:cs="Times New Roman"/>
            <w:sz w:val="28"/>
            <w:szCs w:val="28"/>
            <w:lang w:eastAsia="ru-RU"/>
          </w:rPr>
          <w:t>Сысольский</w:t>
        </w:r>
      </w:hyperlink>
      <w:r w:rsidRPr="0067137E">
        <w:rPr>
          <w:rFonts w:ascii="Times New Roman" w:eastAsia="Times New Roman" w:hAnsi="Times New Roman" w:cs="Times New Roman"/>
          <w:sz w:val="28"/>
          <w:szCs w:val="28"/>
          <w:lang w:eastAsia="ru-RU"/>
        </w:rPr>
        <w:t>, </w:t>
      </w:r>
      <w:hyperlink r:id="rId48" w:tooltip="Троицко-Печорский район" w:history="1">
        <w:r w:rsidRPr="0067137E">
          <w:rPr>
            <w:rFonts w:ascii="Times New Roman" w:eastAsia="Times New Roman" w:hAnsi="Times New Roman" w:cs="Times New Roman"/>
            <w:sz w:val="28"/>
            <w:szCs w:val="28"/>
            <w:lang w:eastAsia="ru-RU"/>
          </w:rPr>
          <w:t>Троицко-Печорский</w:t>
        </w:r>
      </w:hyperlink>
      <w:r w:rsidRPr="0067137E">
        <w:rPr>
          <w:rFonts w:ascii="Times New Roman" w:eastAsia="Times New Roman" w:hAnsi="Times New Roman" w:cs="Times New Roman"/>
          <w:sz w:val="28"/>
          <w:szCs w:val="28"/>
          <w:lang w:eastAsia="ru-RU"/>
        </w:rPr>
        <w:t>, </w:t>
      </w:r>
      <w:hyperlink r:id="rId49" w:tooltip="Удорский район" w:history="1">
        <w:r w:rsidRPr="0067137E">
          <w:rPr>
            <w:rFonts w:ascii="Times New Roman" w:eastAsia="Times New Roman" w:hAnsi="Times New Roman" w:cs="Times New Roman"/>
            <w:sz w:val="28"/>
            <w:szCs w:val="28"/>
            <w:lang w:eastAsia="ru-RU"/>
          </w:rPr>
          <w:t>Удорский</w:t>
        </w:r>
      </w:hyperlink>
      <w:r w:rsidRPr="0067137E">
        <w:rPr>
          <w:rFonts w:ascii="Times New Roman" w:eastAsia="Times New Roman" w:hAnsi="Times New Roman" w:cs="Times New Roman"/>
          <w:sz w:val="28"/>
          <w:szCs w:val="28"/>
          <w:lang w:eastAsia="ru-RU"/>
        </w:rPr>
        <w:t>, </w:t>
      </w:r>
      <w:hyperlink r:id="rId50" w:tooltip="Усть-Вымский район" w:history="1">
        <w:r w:rsidRPr="0067137E">
          <w:rPr>
            <w:rFonts w:ascii="Times New Roman" w:eastAsia="Times New Roman" w:hAnsi="Times New Roman" w:cs="Times New Roman"/>
            <w:sz w:val="28"/>
            <w:szCs w:val="28"/>
            <w:lang w:eastAsia="ru-RU"/>
          </w:rPr>
          <w:t>Усть-Вымский</w:t>
        </w:r>
      </w:hyperlink>
      <w:r w:rsidRPr="0067137E">
        <w:rPr>
          <w:rFonts w:ascii="Times New Roman" w:eastAsia="Times New Roman" w:hAnsi="Times New Roman" w:cs="Times New Roman"/>
          <w:sz w:val="28"/>
          <w:szCs w:val="28"/>
          <w:lang w:eastAsia="ru-RU"/>
        </w:rPr>
        <w:t>, </w:t>
      </w:r>
      <w:hyperlink r:id="rId51" w:tooltip="Усть-Куломский район" w:history="1">
        <w:r w:rsidRPr="0067137E">
          <w:rPr>
            <w:rFonts w:ascii="Times New Roman" w:eastAsia="Times New Roman" w:hAnsi="Times New Roman" w:cs="Times New Roman"/>
            <w:sz w:val="28"/>
            <w:szCs w:val="28"/>
            <w:lang w:eastAsia="ru-RU"/>
          </w:rPr>
          <w:t>Усть-Куломский</w:t>
        </w:r>
      </w:hyperlink>
      <w:r w:rsidRPr="0067137E">
        <w:rPr>
          <w:rFonts w:ascii="Times New Roman" w:eastAsia="Times New Roman" w:hAnsi="Times New Roman" w:cs="Times New Roman"/>
          <w:sz w:val="28"/>
          <w:szCs w:val="28"/>
          <w:lang w:eastAsia="ru-RU"/>
        </w:rPr>
        <w:t>, </w:t>
      </w:r>
      <w:hyperlink r:id="rId52" w:tooltip="Усть-Цилемский район" w:history="1">
        <w:r w:rsidRPr="0067137E">
          <w:rPr>
            <w:rFonts w:ascii="Times New Roman" w:eastAsia="Times New Roman" w:hAnsi="Times New Roman" w:cs="Times New Roman"/>
            <w:sz w:val="28"/>
            <w:szCs w:val="28"/>
            <w:lang w:eastAsia="ru-RU"/>
          </w:rPr>
          <w:t>Усть-Цилемский</w:t>
        </w:r>
      </w:hyperlink>
      <w:r w:rsidRPr="0067137E">
        <w:rPr>
          <w:rFonts w:ascii="Times New Roman" w:eastAsia="Times New Roman" w:hAnsi="Times New Roman" w:cs="Times New Roman"/>
          <w:sz w:val="28"/>
          <w:szCs w:val="28"/>
          <w:lang w:eastAsia="ru-RU"/>
        </w:rPr>
        <w:t>). Районы и территории, подчиненные городам республиканского значения, подразделяются на административные территории. Города республиканского значения могут подразделяться на районы в городах</w:t>
      </w:r>
      <w:hyperlink r:id="rId53" w:anchor="cite_note-%D0%90%D0%A2%D0%A3%D0%9A%D0%BE%D0%BC%D0%B8-22" w:history="1">
        <w:r w:rsidRPr="0067137E">
          <w:rPr>
            <w:rFonts w:ascii="Times New Roman" w:eastAsia="Times New Roman" w:hAnsi="Times New Roman" w:cs="Times New Roman"/>
            <w:sz w:val="28"/>
            <w:szCs w:val="28"/>
            <w:vertAlign w:val="superscript"/>
            <w:lang w:eastAsia="ru-RU"/>
          </w:rPr>
          <w:t>[22]</w:t>
        </w:r>
      </w:hyperlink>
      <w:r w:rsidRPr="0067137E">
        <w:rPr>
          <w:rFonts w:ascii="Times New Roman" w:eastAsia="Times New Roman" w:hAnsi="Times New Roman" w:cs="Times New Roman"/>
          <w:sz w:val="28"/>
          <w:szCs w:val="28"/>
          <w:lang w:eastAsia="ru-RU"/>
        </w:rPr>
        <w:t>.</w:t>
      </w:r>
    </w:p>
    <w:p w:rsidR="0067137E" w:rsidRPr="0067137E" w:rsidRDefault="0067137E" w:rsidP="0067137E">
      <w:pPr>
        <w:shd w:val="clear" w:color="auto" w:fill="FFFFFF"/>
        <w:spacing w:before="72"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Республика расположена в  районах Крайнего Севера:</w:t>
      </w:r>
    </w:p>
    <w:p w:rsidR="0067137E" w:rsidRDefault="0067137E" w:rsidP="0067137E">
      <w:pPr>
        <w:numPr>
          <w:ilvl w:val="0"/>
          <w:numId w:val="3"/>
        </w:numPr>
        <w:shd w:val="clear" w:color="auto" w:fill="FFFFFF"/>
        <w:spacing w:before="100" w:beforeAutospacing="1" w:after="24" w:line="240" w:lineRule="auto"/>
        <w:ind w:left="384"/>
        <w:jc w:val="center"/>
        <w:rPr>
          <w:rFonts w:ascii="Times New Roman" w:eastAsia="Times New Roman" w:hAnsi="Times New Roman" w:cs="Times New Roman"/>
          <w:sz w:val="28"/>
          <w:szCs w:val="28"/>
          <w:lang w:eastAsia="ru-RU"/>
        </w:rPr>
      </w:pPr>
      <w:r w:rsidRPr="0067137E">
        <w:rPr>
          <w:rFonts w:ascii="Times New Roman" w:eastAsia="Times New Roman" w:hAnsi="Times New Roman" w:cs="Times New Roman"/>
          <w:sz w:val="28"/>
          <w:szCs w:val="28"/>
          <w:lang w:eastAsia="ru-RU"/>
        </w:rPr>
        <w:t>Города </w:t>
      </w:r>
      <w:hyperlink r:id="rId54" w:tooltip="Воркута" w:history="1">
        <w:r w:rsidRPr="0067137E">
          <w:rPr>
            <w:rFonts w:ascii="Times New Roman" w:eastAsia="Times New Roman" w:hAnsi="Times New Roman" w:cs="Times New Roman"/>
            <w:sz w:val="28"/>
            <w:szCs w:val="28"/>
            <w:lang w:eastAsia="ru-RU"/>
          </w:rPr>
          <w:t>Воркута</w:t>
        </w:r>
      </w:hyperlink>
      <w:r w:rsidRPr="0067137E">
        <w:rPr>
          <w:rFonts w:ascii="Times New Roman" w:eastAsia="Times New Roman" w:hAnsi="Times New Roman" w:cs="Times New Roman"/>
          <w:sz w:val="28"/>
          <w:szCs w:val="28"/>
          <w:lang w:eastAsia="ru-RU"/>
        </w:rPr>
        <w:t>, </w:t>
      </w:r>
      <w:hyperlink r:id="rId55" w:tooltip="Инта" w:history="1">
        <w:r w:rsidRPr="0067137E">
          <w:rPr>
            <w:rFonts w:ascii="Times New Roman" w:eastAsia="Times New Roman" w:hAnsi="Times New Roman" w:cs="Times New Roman"/>
            <w:sz w:val="28"/>
            <w:szCs w:val="28"/>
            <w:lang w:eastAsia="ru-RU"/>
          </w:rPr>
          <w:t>Инта</w:t>
        </w:r>
      </w:hyperlink>
      <w:r w:rsidRPr="0067137E">
        <w:rPr>
          <w:rFonts w:ascii="Times New Roman" w:eastAsia="Times New Roman" w:hAnsi="Times New Roman" w:cs="Times New Roman"/>
          <w:sz w:val="28"/>
          <w:szCs w:val="28"/>
          <w:lang w:eastAsia="ru-RU"/>
        </w:rPr>
        <w:t>, </w:t>
      </w:r>
      <w:hyperlink r:id="rId56" w:tooltip="Усинск" w:history="1">
        <w:r w:rsidRPr="0067137E">
          <w:rPr>
            <w:rFonts w:ascii="Times New Roman" w:eastAsia="Times New Roman" w:hAnsi="Times New Roman" w:cs="Times New Roman"/>
            <w:sz w:val="28"/>
            <w:szCs w:val="28"/>
            <w:lang w:eastAsia="ru-RU"/>
          </w:rPr>
          <w:t>Усинск</w:t>
        </w:r>
      </w:hyperlink>
      <w:r w:rsidRPr="0067137E">
        <w:rPr>
          <w:rFonts w:ascii="Times New Roman" w:eastAsia="Times New Roman" w:hAnsi="Times New Roman" w:cs="Times New Roman"/>
          <w:sz w:val="28"/>
          <w:szCs w:val="28"/>
          <w:lang w:eastAsia="ru-RU"/>
        </w:rPr>
        <w:t>; районы: </w:t>
      </w:r>
      <w:proofErr w:type="spellStart"/>
      <w:r w:rsidR="00BA1345" w:rsidRPr="0067137E">
        <w:rPr>
          <w:rFonts w:ascii="Times New Roman" w:eastAsia="Times New Roman" w:hAnsi="Times New Roman" w:cs="Times New Roman"/>
          <w:sz w:val="28"/>
          <w:szCs w:val="28"/>
          <w:lang w:eastAsia="ru-RU"/>
        </w:rPr>
        <w:fldChar w:fldCharType="begin"/>
      </w:r>
      <w:r w:rsidRPr="0067137E">
        <w:rPr>
          <w:rFonts w:ascii="Times New Roman" w:eastAsia="Times New Roman" w:hAnsi="Times New Roman" w:cs="Times New Roman"/>
          <w:sz w:val="28"/>
          <w:szCs w:val="28"/>
          <w:lang w:eastAsia="ru-RU"/>
        </w:rPr>
        <w:instrText xml:space="preserve"> HYPERLINK "https://ru.wikipedia.org/wiki/%D0%98%D0%B6%D0%B5%D0%BC%D1%81%D0%BA%D0%B8%D0%B9_%D1%80%D0%B0%D0%B9%D0%BE%D0%BD" \o "Ижемский район" </w:instrText>
      </w:r>
      <w:r w:rsidR="00BA1345" w:rsidRPr="0067137E">
        <w:rPr>
          <w:rFonts w:ascii="Times New Roman" w:eastAsia="Times New Roman" w:hAnsi="Times New Roman" w:cs="Times New Roman"/>
          <w:sz w:val="28"/>
          <w:szCs w:val="28"/>
          <w:lang w:eastAsia="ru-RU"/>
        </w:rPr>
        <w:fldChar w:fldCharType="separate"/>
      </w:r>
      <w:r w:rsidRPr="0067137E">
        <w:rPr>
          <w:rFonts w:ascii="Times New Roman" w:eastAsia="Times New Roman" w:hAnsi="Times New Roman" w:cs="Times New Roman"/>
          <w:sz w:val="28"/>
          <w:szCs w:val="28"/>
          <w:lang w:eastAsia="ru-RU"/>
        </w:rPr>
        <w:t>Ижемский</w:t>
      </w:r>
      <w:proofErr w:type="spellEnd"/>
      <w:r w:rsidR="00BA1345" w:rsidRPr="0067137E">
        <w:rPr>
          <w:rFonts w:ascii="Times New Roman" w:eastAsia="Times New Roman" w:hAnsi="Times New Roman" w:cs="Times New Roman"/>
          <w:sz w:val="28"/>
          <w:szCs w:val="28"/>
          <w:lang w:eastAsia="ru-RU"/>
        </w:rPr>
        <w:fldChar w:fldCharType="end"/>
      </w:r>
      <w:r w:rsidRPr="0067137E">
        <w:rPr>
          <w:rFonts w:ascii="Times New Roman" w:eastAsia="Times New Roman" w:hAnsi="Times New Roman" w:cs="Times New Roman"/>
          <w:sz w:val="28"/>
          <w:szCs w:val="28"/>
          <w:lang w:eastAsia="ru-RU"/>
        </w:rPr>
        <w:t>, </w:t>
      </w:r>
      <w:hyperlink r:id="rId57" w:tooltip="Печора (муниципальный район)" w:history="1">
        <w:proofErr w:type="gramStart"/>
        <w:r w:rsidRPr="0067137E">
          <w:rPr>
            <w:rFonts w:ascii="Times New Roman" w:eastAsia="Times New Roman" w:hAnsi="Times New Roman" w:cs="Times New Roman"/>
            <w:sz w:val="28"/>
            <w:szCs w:val="28"/>
            <w:lang w:eastAsia="ru-RU"/>
          </w:rPr>
          <w:t>Печорский</w:t>
        </w:r>
        <w:proofErr w:type="gramEnd"/>
      </w:hyperlink>
      <w:r w:rsidRPr="0067137E">
        <w:rPr>
          <w:rFonts w:ascii="Times New Roman" w:eastAsia="Times New Roman" w:hAnsi="Times New Roman" w:cs="Times New Roman"/>
          <w:sz w:val="28"/>
          <w:szCs w:val="28"/>
          <w:lang w:eastAsia="ru-RU"/>
        </w:rPr>
        <w:t>, </w:t>
      </w:r>
      <w:proofErr w:type="spellStart"/>
      <w:r w:rsidR="00BA1345" w:rsidRPr="0067137E">
        <w:rPr>
          <w:rFonts w:ascii="Times New Roman" w:eastAsia="Times New Roman" w:hAnsi="Times New Roman" w:cs="Times New Roman"/>
          <w:sz w:val="28"/>
          <w:szCs w:val="28"/>
          <w:lang w:eastAsia="ru-RU"/>
        </w:rPr>
        <w:fldChar w:fldCharType="begin"/>
      </w:r>
      <w:r w:rsidRPr="0067137E">
        <w:rPr>
          <w:rFonts w:ascii="Times New Roman" w:eastAsia="Times New Roman" w:hAnsi="Times New Roman" w:cs="Times New Roman"/>
          <w:sz w:val="28"/>
          <w:szCs w:val="28"/>
          <w:lang w:eastAsia="ru-RU"/>
        </w:rPr>
        <w:instrText xml:space="preserve"> HYPERLINK "https://ru.wikipedia.org/wiki/%D0%A3%D1%81%D1%82%D1%8C-%D0%A6%D0%B8%D0%BB%D0%B5%D0%BC%D1%81%D0%BA%D0%B8%D0%B9_%D1%80%D0%B0%D0%B9%D0%BE%D0%BD" \o "Усть-Цилемский район" </w:instrText>
      </w:r>
      <w:r w:rsidR="00BA1345" w:rsidRPr="0067137E">
        <w:rPr>
          <w:rFonts w:ascii="Times New Roman" w:eastAsia="Times New Roman" w:hAnsi="Times New Roman" w:cs="Times New Roman"/>
          <w:sz w:val="28"/>
          <w:szCs w:val="28"/>
          <w:lang w:eastAsia="ru-RU"/>
        </w:rPr>
        <w:fldChar w:fldCharType="separate"/>
      </w:r>
      <w:r w:rsidRPr="0067137E">
        <w:rPr>
          <w:rFonts w:ascii="Times New Roman" w:eastAsia="Times New Roman" w:hAnsi="Times New Roman" w:cs="Times New Roman"/>
          <w:sz w:val="28"/>
          <w:szCs w:val="28"/>
          <w:lang w:eastAsia="ru-RU"/>
        </w:rPr>
        <w:t>Усть-Цилемский</w:t>
      </w:r>
      <w:proofErr w:type="spellEnd"/>
      <w:r w:rsidR="00BA1345" w:rsidRPr="0067137E">
        <w:rPr>
          <w:rFonts w:ascii="Times New Roman" w:eastAsia="Times New Roman" w:hAnsi="Times New Roman" w:cs="Times New Roman"/>
          <w:sz w:val="28"/>
          <w:szCs w:val="28"/>
          <w:lang w:eastAsia="ru-RU"/>
        </w:rPr>
        <w:fldChar w:fldCharType="end"/>
      </w:r>
      <w:r w:rsidRPr="0067137E">
        <w:rPr>
          <w:rFonts w:ascii="Times New Roman" w:eastAsia="Times New Roman" w:hAnsi="Times New Roman" w:cs="Times New Roman"/>
          <w:sz w:val="28"/>
          <w:szCs w:val="28"/>
          <w:lang w:eastAsia="ru-RU"/>
        </w:rPr>
        <w:t> </w:t>
      </w:r>
      <w:r w:rsidRPr="0067137E">
        <w:rPr>
          <w:rFonts w:ascii="Times New Roman" w:eastAsia="Times New Roman" w:hAnsi="Times New Roman" w:cs="Times New Roman"/>
          <w:b/>
          <w:sz w:val="28"/>
          <w:szCs w:val="28"/>
          <w:lang w:eastAsia="ru-RU"/>
        </w:rPr>
        <w:t>относятся к </w:t>
      </w:r>
      <w:hyperlink r:id="rId58" w:tooltip="Крайний Север" w:history="1">
        <w:r w:rsidRPr="0067137E">
          <w:rPr>
            <w:rFonts w:ascii="Times New Roman" w:eastAsia="Times New Roman" w:hAnsi="Times New Roman" w:cs="Times New Roman"/>
            <w:b/>
            <w:sz w:val="28"/>
            <w:szCs w:val="28"/>
            <w:lang w:eastAsia="ru-RU"/>
          </w:rPr>
          <w:t>районам Крайнего Севера</w:t>
        </w:r>
      </w:hyperlink>
      <w:r w:rsidRPr="0067137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67137E" w:rsidRPr="0067137E" w:rsidRDefault="0067137E" w:rsidP="0067137E">
      <w:pPr>
        <w:numPr>
          <w:ilvl w:val="0"/>
          <w:numId w:val="3"/>
        </w:numPr>
        <w:shd w:val="clear" w:color="auto" w:fill="FFFFFF"/>
        <w:spacing w:before="100" w:beforeAutospacing="1" w:after="24" w:line="240" w:lineRule="auto"/>
        <w:ind w:left="384"/>
        <w:jc w:val="center"/>
        <w:rPr>
          <w:rFonts w:ascii="Times New Roman" w:eastAsia="Times New Roman" w:hAnsi="Times New Roman" w:cs="Times New Roman"/>
          <w:sz w:val="28"/>
          <w:szCs w:val="28"/>
          <w:lang w:eastAsia="ru-RU"/>
        </w:rPr>
      </w:pPr>
      <w:r w:rsidRPr="0067137E">
        <w:rPr>
          <w:rFonts w:ascii="Times New Roman" w:eastAsia="Times New Roman" w:hAnsi="Times New Roman" w:cs="Times New Roman"/>
          <w:sz w:val="28"/>
          <w:szCs w:val="28"/>
          <w:lang w:eastAsia="ru-RU"/>
        </w:rPr>
        <w:t>Города: </w:t>
      </w:r>
      <w:hyperlink r:id="rId59" w:tooltip="Сыктывкар" w:history="1">
        <w:r w:rsidRPr="0067137E">
          <w:rPr>
            <w:rFonts w:ascii="Times New Roman" w:eastAsia="Times New Roman" w:hAnsi="Times New Roman" w:cs="Times New Roman"/>
            <w:sz w:val="28"/>
            <w:szCs w:val="28"/>
            <w:lang w:eastAsia="ru-RU"/>
          </w:rPr>
          <w:t>Сыктывкар</w:t>
        </w:r>
      </w:hyperlink>
      <w:r w:rsidRPr="0067137E">
        <w:rPr>
          <w:rFonts w:ascii="Times New Roman" w:eastAsia="Times New Roman" w:hAnsi="Times New Roman" w:cs="Times New Roman"/>
          <w:sz w:val="28"/>
          <w:szCs w:val="28"/>
          <w:lang w:eastAsia="ru-RU"/>
        </w:rPr>
        <w:t>, </w:t>
      </w:r>
      <w:hyperlink r:id="rId60" w:tooltip="Печора (город)" w:history="1">
        <w:r w:rsidRPr="0067137E">
          <w:rPr>
            <w:rFonts w:ascii="Times New Roman" w:eastAsia="Times New Roman" w:hAnsi="Times New Roman" w:cs="Times New Roman"/>
            <w:sz w:val="28"/>
            <w:szCs w:val="28"/>
            <w:lang w:eastAsia="ru-RU"/>
          </w:rPr>
          <w:t>Печора</w:t>
        </w:r>
      </w:hyperlink>
      <w:r w:rsidRPr="0067137E">
        <w:rPr>
          <w:rFonts w:ascii="Times New Roman" w:eastAsia="Times New Roman" w:hAnsi="Times New Roman" w:cs="Times New Roman"/>
          <w:sz w:val="28"/>
          <w:szCs w:val="28"/>
          <w:lang w:eastAsia="ru-RU"/>
        </w:rPr>
        <w:t>, Микунь и </w:t>
      </w:r>
      <w:hyperlink r:id="rId61" w:tooltip="Ухта" w:history="1">
        <w:r w:rsidRPr="0067137E">
          <w:rPr>
            <w:rFonts w:ascii="Times New Roman" w:eastAsia="Times New Roman" w:hAnsi="Times New Roman" w:cs="Times New Roman"/>
            <w:sz w:val="28"/>
            <w:szCs w:val="28"/>
            <w:lang w:eastAsia="ru-RU"/>
          </w:rPr>
          <w:t>Ухта</w:t>
        </w:r>
      </w:hyperlink>
      <w:r w:rsidRPr="0067137E">
        <w:rPr>
          <w:rFonts w:ascii="Times New Roman" w:eastAsia="Times New Roman" w:hAnsi="Times New Roman" w:cs="Times New Roman"/>
          <w:sz w:val="28"/>
          <w:szCs w:val="28"/>
          <w:lang w:eastAsia="ru-RU"/>
        </w:rPr>
        <w:t>; районы: </w:t>
      </w:r>
      <w:hyperlink r:id="rId62" w:tooltip="Вуктыл (муниципальный район)" w:history="1">
        <w:proofErr w:type="gramStart"/>
        <w:r w:rsidRPr="0067137E">
          <w:rPr>
            <w:rFonts w:ascii="Times New Roman" w:eastAsia="Times New Roman" w:hAnsi="Times New Roman" w:cs="Times New Roman"/>
            <w:sz w:val="28"/>
            <w:szCs w:val="28"/>
            <w:lang w:eastAsia="ru-RU"/>
          </w:rPr>
          <w:t>Вуктыльский</w:t>
        </w:r>
      </w:hyperlink>
      <w:r w:rsidRPr="0067137E">
        <w:rPr>
          <w:rFonts w:ascii="Times New Roman" w:eastAsia="Times New Roman" w:hAnsi="Times New Roman" w:cs="Times New Roman"/>
          <w:sz w:val="28"/>
          <w:szCs w:val="28"/>
          <w:lang w:eastAsia="ru-RU"/>
        </w:rPr>
        <w:t>, </w:t>
      </w:r>
      <w:hyperlink r:id="rId63" w:tooltip="Княжпогостский район" w:history="1">
        <w:r w:rsidRPr="0067137E">
          <w:rPr>
            <w:rFonts w:ascii="Times New Roman" w:eastAsia="Times New Roman" w:hAnsi="Times New Roman" w:cs="Times New Roman"/>
            <w:sz w:val="28"/>
            <w:szCs w:val="28"/>
            <w:lang w:eastAsia="ru-RU"/>
          </w:rPr>
          <w:t>Княжпогостский</w:t>
        </w:r>
      </w:hyperlink>
      <w:r w:rsidRPr="0067137E">
        <w:rPr>
          <w:rFonts w:ascii="Times New Roman" w:eastAsia="Times New Roman" w:hAnsi="Times New Roman" w:cs="Times New Roman"/>
          <w:sz w:val="28"/>
          <w:szCs w:val="28"/>
          <w:lang w:eastAsia="ru-RU"/>
        </w:rPr>
        <w:t>, </w:t>
      </w:r>
      <w:hyperlink r:id="rId64" w:tooltip="Койгородский район" w:history="1">
        <w:r w:rsidRPr="0067137E">
          <w:rPr>
            <w:rFonts w:ascii="Times New Roman" w:eastAsia="Times New Roman" w:hAnsi="Times New Roman" w:cs="Times New Roman"/>
            <w:sz w:val="28"/>
            <w:szCs w:val="28"/>
            <w:lang w:eastAsia="ru-RU"/>
          </w:rPr>
          <w:t>Койгородский</w:t>
        </w:r>
      </w:hyperlink>
      <w:r w:rsidRPr="0067137E">
        <w:rPr>
          <w:rFonts w:ascii="Times New Roman" w:eastAsia="Times New Roman" w:hAnsi="Times New Roman" w:cs="Times New Roman"/>
          <w:sz w:val="28"/>
          <w:szCs w:val="28"/>
          <w:lang w:eastAsia="ru-RU"/>
        </w:rPr>
        <w:t>, </w:t>
      </w:r>
      <w:hyperlink r:id="rId65" w:tooltip="Корткеросский район" w:history="1">
        <w:r w:rsidRPr="0067137E">
          <w:rPr>
            <w:rFonts w:ascii="Times New Roman" w:eastAsia="Times New Roman" w:hAnsi="Times New Roman" w:cs="Times New Roman"/>
            <w:sz w:val="28"/>
            <w:szCs w:val="28"/>
            <w:lang w:eastAsia="ru-RU"/>
          </w:rPr>
          <w:t>Корткеросский</w:t>
        </w:r>
      </w:hyperlink>
      <w:r w:rsidRPr="0067137E">
        <w:rPr>
          <w:rFonts w:ascii="Times New Roman" w:eastAsia="Times New Roman" w:hAnsi="Times New Roman" w:cs="Times New Roman"/>
          <w:sz w:val="28"/>
          <w:szCs w:val="28"/>
          <w:lang w:eastAsia="ru-RU"/>
        </w:rPr>
        <w:t>, </w:t>
      </w:r>
      <w:hyperlink r:id="rId66" w:tooltip="Прилузский район" w:history="1">
        <w:r w:rsidRPr="0067137E">
          <w:rPr>
            <w:rFonts w:ascii="Times New Roman" w:eastAsia="Times New Roman" w:hAnsi="Times New Roman" w:cs="Times New Roman"/>
            <w:sz w:val="28"/>
            <w:szCs w:val="28"/>
            <w:lang w:eastAsia="ru-RU"/>
          </w:rPr>
          <w:t>Прилузский</w:t>
        </w:r>
      </w:hyperlink>
      <w:r w:rsidRPr="0067137E">
        <w:rPr>
          <w:rFonts w:ascii="Times New Roman" w:eastAsia="Times New Roman" w:hAnsi="Times New Roman" w:cs="Times New Roman"/>
          <w:sz w:val="28"/>
          <w:szCs w:val="28"/>
          <w:lang w:eastAsia="ru-RU"/>
        </w:rPr>
        <w:t>, </w:t>
      </w:r>
      <w:hyperlink r:id="rId67" w:tooltip="Сосногорск (муниципальный район)" w:history="1">
        <w:r w:rsidRPr="0067137E">
          <w:rPr>
            <w:rFonts w:ascii="Times New Roman" w:eastAsia="Times New Roman" w:hAnsi="Times New Roman" w:cs="Times New Roman"/>
            <w:sz w:val="28"/>
            <w:szCs w:val="28"/>
            <w:lang w:eastAsia="ru-RU"/>
          </w:rPr>
          <w:t>Сосногорский</w:t>
        </w:r>
      </w:hyperlink>
      <w:r w:rsidRPr="0067137E">
        <w:rPr>
          <w:rFonts w:ascii="Times New Roman" w:eastAsia="Times New Roman" w:hAnsi="Times New Roman" w:cs="Times New Roman"/>
          <w:sz w:val="28"/>
          <w:szCs w:val="28"/>
          <w:lang w:eastAsia="ru-RU"/>
        </w:rPr>
        <w:t>, </w:t>
      </w:r>
      <w:hyperlink r:id="rId68" w:tooltip="Сыктывдинский район" w:history="1">
        <w:r w:rsidRPr="0067137E">
          <w:rPr>
            <w:rFonts w:ascii="Times New Roman" w:eastAsia="Times New Roman" w:hAnsi="Times New Roman" w:cs="Times New Roman"/>
            <w:sz w:val="28"/>
            <w:szCs w:val="28"/>
            <w:lang w:eastAsia="ru-RU"/>
          </w:rPr>
          <w:t>Сыктывдинский</w:t>
        </w:r>
      </w:hyperlink>
      <w:r w:rsidRPr="0067137E">
        <w:rPr>
          <w:rFonts w:ascii="Times New Roman" w:eastAsia="Times New Roman" w:hAnsi="Times New Roman" w:cs="Times New Roman"/>
          <w:sz w:val="28"/>
          <w:szCs w:val="28"/>
          <w:lang w:eastAsia="ru-RU"/>
        </w:rPr>
        <w:t>, </w:t>
      </w:r>
      <w:hyperlink r:id="rId69" w:tooltip="Сысольский район" w:history="1">
        <w:r w:rsidRPr="0067137E">
          <w:rPr>
            <w:rFonts w:ascii="Times New Roman" w:eastAsia="Times New Roman" w:hAnsi="Times New Roman" w:cs="Times New Roman"/>
            <w:sz w:val="28"/>
            <w:szCs w:val="28"/>
            <w:lang w:eastAsia="ru-RU"/>
          </w:rPr>
          <w:t>Сысольский</w:t>
        </w:r>
      </w:hyperlink>
      <w:r w:rsidRPr="0067137E">
        <w:rPr>
          <w:rFonts w:ascii="Times New Roman" w:eastAsia="Times New Roman" w:hAnsi="Times New Roman" w:cs="Times New Roman"/>
          <w:sz w:val="28"/>
          <w:szCs w:val="28"/>
          <w:lang w:eastAsia="ru-RU"/>
        </w:rPr>
        <w:t>, </w:t>
      </w:r>
      <w:hyperlink r:id="rId70" w:tooltip="Троицко-Печорский район" w:history="1">
        <w:r w:rsidRPr="0067137E">
          <w:rPr>
            <w:rFonts w:ascii="Times New Roman" w:eastAsia="Times New Roman" w:hAnsi="Times New Roman" w:cs="Times New Roman"/>
            <w:sz w:val="28"/>
            <w:szCs w:val="28"/>
            <w:lang w:eastAsia="ru-RU"/>
          </w:rPr>
          <w:t>Троицко-Печорский</w:t>
        </w:r>
      </w:hyperlink>
      <w:r w:rsidRPr="0067137E">
        <w:rPr>
          <w:rFonts w:ascii="Times New Roman" w:eastAsia="Times New Roman" w:hAnsi="Times New Roman" w:cs="Times New Roman"/>
          <w:sz w:val="28"/>
          <w:szCs w:val="28"/>
          <w:lang w:eastAsia="ru-RU"/>
        </w:rPr>
        <w:t>,</w:t>
      </w:r>
      <w:proofErr w:type="gramEnd"/>
      <w:r w:rsidRPr="0067137E">
        <w:rPr>
          <w:rFonts w:ascii="Times New Roman" w:eastAsia="Times New Roman" w:hAnsi="Times New Roman" w:cs="Times New Roman"/>
          <w:sz w:val="28"/>
          <w:szCs w:val="28"/>
          <w:lang w:eastAsia="ru-RU"/>
        </w:rPr>
        <w:t> </w:t>
      </w:r>
      <w:hyperlink r:id="rId71" w:tooltip="Усть-Вымский район" w:history="1">
        <w:r w:rsidRPr="0067137E">
          <w:rPr>
            <w:rFonts w:ascii="Times New Roman" w:eastAsia="Times New Roman" w:hAnsi="Times New Roman" w:cs="Times New Roman"/>
            <w:sz w:val="28"/>
            <w:szCs w:val="28"/>
            <w:lang w:eastAsia="ru-RU"/>
          </w:rPr>
          <w:t>Усть-Вымский</w:t>
        </w:r>
      </w:hyperlink>
      <w:r w:rsidRPr="0067137E">
        <w:rPr>
          <w:rFonts w:ascii="Times New Roman" w:eastAsia="Times New Roman" w:hAnsi="Times New Roman" w:cs="Times New Roman"/>
          <w:sz w:val="28"/>
          <w:szCs w:val="28"/>
          <w:lang w:eastAsia="ru-RU"/>
        </w:rPr>
        <w:t>, </w:t>
      </w:r>
      <w:hyperlink r:id="rId72" w:tooltip="Удорский район" w:history="1">
        <w:r w:rsidRPr="0067137E">
          <w:rPr>
            <w:rFonts w:ascii="Times New Roman" w:eastAsia="Times New Roman" w:hAnsi="Times New Roman" w:cs="Times New Roman"/>
            <w:sz w:val="28"/>
            <w:szCs w:val="28"/>
            <w:lang w:eastAsia="ru-RU"/>
          </w:rPr>
          <w:t>Удорский</w:t>
        </w:r>
      </w:hyperlink>
      <w:r w:rsidRPr="0067137E">
        <w:rPr>
          <w:rFonts w:ascii="Times New Roman" w:eastAsia="Times New Roman" w:hAnsi="Times New Roman" w:cs="Times New Roman"/>
          <w:sz w:val="28"/>
          <w:szCs w:val="28"/>
          <w:lang w:eastAsia="ru-RU"/>
        </w:rPr>
        <w:t>, </w:t>
      </w:r>
      <w:hyperlink r:id="rId73" w:tooltip="Усть-Куломский район" w:history="1">
        <w:r w:rsidRPr="0067137E">
          <w:rPr>
            <w:rFonts w:ascii="Times New Roman" w:eastAsia="Times New Roman" w:hAnsi="Times New Roman" w:cs="Times New Roman"/>
            <w:sz w:val="28"/>
            <w:szCs w:val="28"/>
            <w:lang w:eastAsia="ru-RU"/>
          </w:rPr>
          <w:t>Усть-Куломский</w:t>
        </w:r>
      </w:hyperlink>
      <w:r w:rsidRPr="0067137E">
        <w:rPr>
          <w:rFonts w:ascii="Times New Roman" w:eastAsia="Times New Roman" w:hAnsi="Times New Roman" w:cs="Times New Roman"/>
          <w:sz w:val="28"/>
          <w:szCs w:val="28"/>
          <w:lang w:eastAsia="ru-RU"/>
        </w:rPr>
        <w:t>; село </w:t>
      </w:r>
      <w:proofErr w:type="spellStart"/>
      <w:r w:rsidR="00BA1345" w:rsidRPr="0067137E">
        <w:rPr>
          <w:rFonts w:ascii="Times New Roman" w:eastAsia="Times New Roman" w:hAnsi="Times New Roman" w:cs="Times New Roman"/>
          <w:sz w:val="28"/>
          <w:szCs w:val="28"/>
          <w:lang w:eastAsia="ru-RU"/>
        </w:rPr>
        <w:fldChar w:fldCharType="begin"/>
      </w:r>
      <w:r w:rsidRPr="0067137E">
        <w:rPr>
          <w:rFonts w:ascii="Times New Roman" w:eastAsia="Times New Roman" w:hAnsi="Times New Roman" w:cs="Times New Roman"/>
          <w:sz w:val="28"/>
          <w:szCs w:val="28"/>
          <w:lang w:eastAsia="ru-RU"/>
        </w:rPr>
        <w:instrText xml:space="preserve"> HYPERLINK "https://ru.wikipedia.org/wiki/%D0%A3%D1%81%D1%82%D1%8C-%D0%9B%D1%8B%D0%B6%D0%B0" \o "Усть-Лыжа" </w:instrText>
      </w:r>
      <w:r w:rsidR="00BA1345" w:rsidRPr="0067137E">
        <w:rPr>
          <w:rFonts w:ascii="Times New Roman" w:eastAsia="Times New Roman" w:hAnsi="Times New Roman" w:cs="Times New Roman"/>
          <w:sz w:val="28"/>
          <w:szCs w:val="28"/>
          <w:lang w:eastAsia="ru-RU"/>
        </w:rPr>
        <w:fldChar w:fldCharType="separate"/>
      </w:r>
      <w:r w:rsidRPr="0067137E">
        <w:rPr>
          <w:rFonts w:ascii="Times New Roman" w:eastAsia="Times New Roman" w:hAnsi="Times New Roman" w:cs="Times New Roman"/>
          <w:sz w:val="28"/>
          <w:szCs w:val="28"/>
          <w:lang w:eastAsia="ru-RU"/>
        </w:rPr>
        <w:t>Усть-Лыжа</w:t>
      </w:r>
      <w:proofErr w:type="spellEnd"/>
      <w:r w:rsidR="00BA1345" w:rsidRPr="0067137E">
        <w:rPr>
          <w:rFonts w:ascii="Times New Roman" w:eastAsia="Times New Roman" w:hAnsi="Times New Roman" w:cs="Times New Roman"/>
          <w:sz w:val="28"/>
          <w:szCs w:val="28"/>
          <w:lang w:eastAsia="ru-RU"/>
        </w:rPr>
        <w:fldChar w:fldCharType="end"/>
      </w:r>
      <w:r w:rsidRPr="0067137E">
        <w:rPr>
          <w:rFonts w:ascii="Times New Roman" w:eastAsia="Times New Roman" w:hAnsi="Times New Roman" w:cs="Times New Roman"/>
          <w:sz w:val="28"/>
          <w:szCs w:val="28"/>
          <w:lang w:eastAsia="ru-RU"/>
        </w:rPr>
        <w:t> </w:t>
      </w:r>
      <w:hyperlink r:id="rId74" w:tooltip="Усинск" w:history="1">
        <w:r w:rsidRPr="0067137E">
          <w:rPr>
            <w:rFonts w:ascii="Times New Roman" w:eastAsia="Times New Roman" w:hAnsi="Times New Roman" w:cs="Times New Roman"/>
            <w:sz w:val="28"/>
            <w:szCs w:val="28"/>
            <w:lang w:eastAsia="ru-RU"/>
          </w:rPr>
          <w:t>Усинского городского округа</w:t>
        </w:r>
      </w:hyperlink>
      <w:r w:rsidRPr="0067137E">
        <w:rPr>
          <w:rFonts w:ascii="Times New Roman" w:eastAsia="Times New Roman" w:hAnsi="Times New Roman" w:cs="Times New Roman"/>
          <w:sz w:val="28"/>
          <w:szCs w:val="28"/>
          <w:lang w:eastAsia="ru-RU"/>
        </w:rPr>
        <w:t> </w:t>
      </w:r>
      <w:r w:rsidRPr="0067137E">
        <w:rPr>
          <w:rFonts w:ascii="Times New Roman" w:eastAsia="Times New Roman" w:hAnsi="Times New Roman" w:cs="Times New Roman"/>
          <w:b/>
          <w:sz w:val="28"/>
          <w:szCs w:val="28"/>
          <w:lang w:eastAsia="ru-RU"/>
        </w:rPr>
        <w:t>приравнены к </w:t>
      </w:r>
      <w:hyperlink r:id="rId75" w:tooltip="Крайний Север" w:history="1">
        <w:r w:rsidRPr="0067137E">
          <w:rPr>
            <w:rFonts w:ascii="Times New Roman" w:eastAsia="Times New Roman" w:hAnsi="Times New Roman" w:cs="Times New Roman"/>
            <w:b/>
            <w:sz w:val="28"/>
            <w:szCs w:val="28"/>
            <w:lang w:eastAsia="ru-RU"/>
          </w:rPr>
          <w:t>районам Крайнего Севера</w:t>
        </w:r>
      </w:hyperlink>
    </w:p>
    <w:p w:rsidR="00365B94" w:rsidRPr="00582932" w:rsidRDefault="00365B94" w:rsidP="0067137E">
      <w:pPr>
        <w:pStyle w:val="2"/>
        <w:pBdr>
          <w:bottom w:val="single" w:sz="6" w:space="0" w:color="A2A9B1"/>
        </w:pBdr>
        <w:shd w:val="clear" w:color="auto" w:fill="FFFFFF"/>
        <w:spacing w:before="240" w:after="60"/>
        <w:jc w:val="center"/>
        <w:rPr>
          <w:rFonts w:ascii="Georgia" w:hAnsi="Georgia"/>
          <w:color w:val="000000"/>
          <w:sz w:val="28"/>
          <w:szCs w:val="28"/>
        </w:rPr>
      </w:pPr>
      <w:r w:rsidRPr="00582932">
        <w:rPr>
          <w:rStyle w:val="mw-headline"/>
          <w:rFonts w:ascii="Georgia" w:hAnsi="Georgia"/>
          <w:b/>
          <w:bCs/>
          <w:color w:val="000000"/>
          <w:sz w:val="28"/>
          <w:szCs w:val="28"/>
        </w:rPr>
        <w:t>Государственное и муниципальное управление</w:t>
      </w:r>
    </w:p>
    <w:p w:rsidR="00365B94" w:rsidRPr="00582932" w:rsidRDefault="00365B94" w:rsidP="00582932">
      <w:pPr>
        <w:pStyle w:val="a3"/>
        <w:shd w:val="clear" w:color="auto" w:fill="FFFFFF"/>
        <w:spacing w:before="120" w:beforeAutospacing="0" w:after="120" w:afterAutospacing="0"/>
        <w:jc w:val="center"/>
        <w:rPr>
          <w:color w:val="222222"/>
          <w:sz w:val="28"/>
          <w:szCs w:val="28"/>
        </w:rPr>
      </w:pPr>
      <w:r w:rsidRPr="00582932">
        <w:rPr>
          <w:color w:val="222222"/>
          <w:sz w:val="28"/>
          <w:szCs w:val="28"/>
        </w:rPr>
        <w:t>Государственная власть в Республике Коми осуществляется на основе разделения на законодательную, исполнительную и судебную</w:t>
      </w:r>
      <w:r w:rsidR="00582932">
        <w:rPr>
          <w:color w:val="222222"/>
          <w:sz w:val="28"/>
          <w:szCs w:val="28"/>
          <w:vertAlign w:val="superscript"/>
        </w:rPr>
        <w:t>.</w:t>
      </w:r>
    </w:p>
    <w:p w:rsidR="00365B94" w:rsidRPr="00582932" w:rsidRDefault="00365B94" w:rsidP="00582932">
      <w:pPr>
        <w:pStyle w:val="a3"/>
        <w:shd w:val="clear" w:color="auto" w:fill="FFFFFF"/>
        <w:spacing w:before="120" w:beforeAutospacing="0" w:after="120" w:afterAutospacing="0"/>
        <w:jc w:val="center"/>
        <w:rPr>
          <w:color w:val="222222"/>
          <w:sz w:val="28"/>
          <w:szCs w:val="28"/>
        </w:rPr>
      </w:pPr>
      <w:r w:rsidRPr="00582932">
        <w:rPr>
          <w:color w:val="222222"/>
          <w:sz w:val="28"/>
          <w:szCs w:val="28"/>
        </w:rPr>
        <w:t>Высшим должностным лицом Республики Коми является Глава Республики Коми</w:t>
      </w:r>
      <w:r w:rsidR="00582932">
        <w:rPr>
          <w:color w:val="222222"/>
          <w:sz w:val="28"/>
          <w:szCs w:val="28"/>
          <w:vertAlign w:val="superscript"/>
        </w:rPr>
        <w:t>.</w:t>
      </w:r>
    </w:p>
    <w:p w:rsidR="00365B94" w:rsidRPr="00582932" w:rsidRDefault="00365B94" w:rsidP="00582932">
      <w:pPr>
        <w:pStyle w:val="a3"/>
        <w:shd w:val="clear" w:color="auto" w:fill="FFFFFF"/>
        <w:spacing w:before="120" w:beforeAutospacing="0" w:after="120" w:afterAutospacing="0"/>
        <w:jc w:val="center"/>
        <w:rPr>
          <w:color w:val="222222"/>
          <w:sz w:val="28"/>
          <w:szCs w:val="28"/>
        </w:rPr>
      </w:pPr>
      <w:r w:rsidRPr="00582932">
        <w:rPr>
          <w:color w:val="222222"/>
          <w:sz w:val="28"/>
          <w:szCs w:val="28"/>
        </w:rPr>
        <w:t>Высшим исполнительным органом государственной власти Республики Коми является Правительство Республики Коми.</w:t>
      </w:r>
    </w:p>
    <w:p w:rsidR="00365B94" w:rsidRPr="000A4E1D" w:rsidRDefault="000A4E1D" w:rsidP="000A4E1D">
      <w:pPr>
        <w:shd w:val="clear" w:color="auto" w:fill="FFFFFF"/>
        <w:spacing w:before="72" w:after="0" w:line="240" w:lineRule="auto"/>
        <w:jc w:val="center"/>
        <w:outlineLvl w:val="2"/>
        <w:rPr>
          <w:rFonts w:ascii="Times New Roman" w:eastAsia="Times New Roman" w:hAnsi="Times New Roman" w:cs="Times New Roman"/>
          <w:b/>
          <w:bCs/>
          <w:color w:val="000000"/>
          <w:sz w:val="28"/>
          <w:szCs w:val="28"/>
          <w:lang w:eastAsia="ru-RU"/>
        </w:rPr>
      </w:pPr>
      <w:r w:rsidRPr="000A4E1D">
        <w:rPr>
          <w:rFonts w:ascii="Times New Roman" w:eastAsia="Times New Roman" w:hAnsi="Times New Roman" w:cs="Times New Roman"/>
          <w:b/>
          <w:bCs/>
          <w:color w:val="000000"/>
          <w:sz w:val="28"/>
          <w:szCs w:val="28"/>
          <w:lang w:eastAsia="ru-RU"/>
        </w:rPr>
        <w:t>Геология</w:t>
      </w:r>
    </w:p>
    <w:p w:rsidR="00365B94" w:rsidRDefault="00365B94" w:rsidP="000A4E1D">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2B6D72">
        <w:rPr>
          <w:rFonts w:ascii="Times New Roman" w:eastAsia="Times New Roman" w:hAnsi="Times New Roman" w:cs="Times New Roman"/>
          <w:sz w:val="28"/>
          <w:szCs w:val="28"/>
          <w:lang w:eastAsia="ru-RU"/>
        </w:rPr>
        <w:t>Территория Республики Коми расположена на северо-востоке </w:t>
      </w:r>
      <w:hyperlink r:id="rId76" w:tooltip="Восточно-Европейская платформа" w:history="1">
        <w:r w:rsidRPr="002B6D72">
          <w:rPr>
            <w:rFonts w:ascii="Times New Roman" w:eastAsia="Times New Roman" w:hAnsi="Times New Roman" w:cs="Times New Roman"/>
            <w:sz w:val="28"/>
            <w:szCs w:val="28"/>
            <w:lang w:eastAsia="ru-RU"/>
          </w:rPr>
          <w:t>Восточно-Европейской платформы</w:t>
        </w:r>
      </w:hyperlink>
      <w:r w:rsidRPr="002B6D72">
        <w:rPr>
          <w:rFonts w:ascii="Times New Roman" w:eastAsia="Times New Roman" w:hAnsi="Times New Roman" w:cs="Times New Roman"/>
          <w:sz w:val="28"/>
          <w:szCs w:val="28"/>
          <w:lang w:eastAsia="ru-RU"/>
        </w:rPr>
        <w:t xml:space="preserve">, сложенной осадочными породами платформенного чехла верхнепротерозойского, палеозойского и </w:t>
      </w:r>
      <w:proofErr w:type="spellStart"/>
      <w:r w:rsidRPr="002B6D72">
        <w:rPr>
          <w:rFonts w:ascii="Times New Roman" w:eastAsia="Times New Roman" w:hAnsi="Times New Roman" w:cs="Times New Roman"/>
          <w:sz w:val="28"/>
          <w:szCs w:val="28"/>
          <w:lang w:eastAsia="ru-RU"/>
        </w:rPr>
        <w:t>мезокайнозойского</w:t>
      </w:r>
      <w:proofErr w:type="spellEnd"/>
      <w:r w:rsidRPr="002B6D72">
        <w:rPr>
          <w:rFonts w:ascii="Times New Roman" w:eastAsia="Times New Roman" w:hAnsi="Times New Roman" w:cs="Times New Roman"/>
          <w:sz w:val="28"/>
          <w:szCs w:val="28"/>
          <w:lang w:eastAsia="ru-RU"/>
        </w:rPr>
        <w:t xml:space="preserve"> возраста, залегающими на породах фундамента архейского и нижнепротерозойского возраста. Здесь выделяются крупные тектонические структуры: складчатые сооружения — </w:t>
      </w:r>
      <w:proofErr w:type="spellStart"/>
      <w:r w:rsidR="00BA1345" w:rsidRPr="002B6D72">
        <w:rPr>
          <w:rFonts w:ascii="Times New Roman" w:eastAsia="Times New Roman" w:hAnsi="Times New Roman" w:cs="Times New Roman"/>
          <w:sz w:val="28"/>
          <w:szCs w:val="28"/>
          <w:lang w:eastAsia="ru-RU"/>
        </w:rPr>
        <w:fldChar w:fldCharType="begin"/>
      </w:r>
      <w:r w:rsidRPr="002B6D72">
        <w:rPr>
          <w:rFonts w:ascii="Times New Roman" w:eastAsia="Times New Roman" w:hAnsi="Times New Roman" w:cs="Times New Roman"/>
          <w:sz w:val="28"/>
          <w:szCs w:val="28"/>
          <w:lang w:eastAsia="ru-RU"/>
        </w:rPr>
        <w:instrText xml:space="preserve"> HYPERLINK "https://ru.wikipedia.org/wiki/%D0%A2%D0%B8%D0%BC%D0%B0%D0%BD%D1%81%D0%BA%D0%B8%D0%B9_%D0%BA%D1%80%D1%8F%D0%B6" \o "Тиманский кряж" </w:instrText>
      </w:r>
      <w:r w:rsidR="00BA1345" w:rsidRPr="002B6D72">
        <w:rPr>
          <w:rFonts w:ascii="Times New Roman" w:eastAsia="Times New Roman" w:hAnsi="Times New Roman" w:cs="Times New Roman"/>
          <w:sz w:val="28"/>
          <w:szCs w:val="28"/>
          <w:lang w:eastAsia="ru-RU"/>
        </w:rPr>
        <w:fldChar w:fldCharType="separate"/>
      </w:r>
      <w:r w:rsidRPr="002B6D72">
        <w:rPr>
          <w:rFonts w:ascii="Times New Roman" w:eastAsia="Times New Roman" w:hAnsi="Times New Roman" w:cs="Times New Roman"/>
          <w:sz w:val="28"/>
          <w:szCs w:val="28"/>
          <w:lang w:eastAsia="ru-RU"/>
        </w:rPr>
        <w:t>Тиманская</w:t>
      </w:r>
      <w:proofErr w:type="spellEnd"/>
      <w:r w:rsidRPr="002B6D72">
        <w:rPr>
          <w:rFonts w:ascii="Times New Roman" w:eastAsia="Times New Roman" w:hAnsi="Times New Roman" w:cs="Times New Roman"/>
          <w:sz w:val="28"/>
          <w:szCs w:val="28"/>
          <w:lang w:eastAsia="ru-RU"/>
        </w:rPr>
        <w:t xml:space="preserve"> гряда</w:t>
      </w:r>
      <w:r w:rsidR="00BA1345" w:rsidRPr="002B6D72">
        <w:rPr>
          <w:rFonts w:ascii="Times New Roman" w:eastAsia="Times New Roman" w:hAnsi="Times New Roman" w:cs="Times New Roman"/>
          <w:sz w:val="28"/>
          <w:szCs w:val="28"/>
          <w:lang w:eastAsia="ru-RU"/>
        </w:rPr>
        <w:fldChar w:fldCharType="end"/>
      </w:r>
      <w:r w:rsidRPr="002B6D72">
        <w:rPr>
          <w:rFonts w:ascii="Times New Roman" w:eastAsia="Times New Roman" w:hAnsi="Times New Roman" w:cs="Times New Roman"/>
          <w:sz w:val="28"/>
          <w:szCs w:val="28"/>
          <w:lang w:eastAsia="ru-RU"/>
        </w:rPr>
        <w:t> и </w:t>
      </w:r>
      <w:hyperlink r:id="rId77" w:tooltip="Уральские горы" w:history="1">
        <w:r w:rsidRPr="002B6D72">
          <w:rPr>
            <w:rFonts w:ascii="Times New Roman" w:eastAsia="Times New Roman" w:hAnsi="Times New Roman" w:cs="Times New Roman"/>
            <w:sz w:val="28"/>
            <w:szCs w:val="28"/>
            <w:lang w:eastAsia="ru-RU"/>
          </w:rPr>
          <w:t>Уральские горы</w:t>
        </w:r>
      </w:hyperlink>
      <w:r w:rsidRPr="002B6D72">
        <w:rPr>
          <w:rFonts w:ascii="Times New Roman" w:eastAsia="Times New Roman" w:hAnsi="Times New Roman" w:cs="Times New Roman"/>
          <w:sz w:val="28"/>
          <w:szCs w:val="28"/>
          <w:lang w:eastAsia="ru-RU"/>
        </w:rPr>
        <w:t xml:space="preserve">, расположенная между ними </w:t>
      </w:r>
      <w:r w:rsidRPr="002B6D72">
        <w:rPr>
          <w:rFonts w:ascii="Times New Roman" w:eastAsia="Times New Roman" w:hAnsi="Times New Roman" w:cs="Times New Roman"/>
          <w:sz w:val="28"/>
          <w:szCs w:val="28"/>
          <w:lang w:eastAsia="ru-RU"/>
        </w:rPr>
        <w:lastRenderedPageBreak/>
        <w:t xml:space="preserve">Печорская синеклиза (Печорская плита) и северная часть Русской плиты. </w:t>
      </w:r>
      <w:proofErr w:type="spellStart"/>
      <w:r w:rsidRPr="002B6D72">
        <w:rPr>
          <w:rFonts w:ascii="Times New Roman" w:eastAsia="Times New Roman" w:hAnsi="Times New Roman" w:cs="Times New Roman"/>
          <w:sz w:val="28"/>
          <w:szCs w:val="28"/>
          <w:lang w:eastAsia="ru-RU"/>
        </w:rPr>
        <w:t>Тиманская</w:t>
      </w:r>
      <w:proofErr w:type="spellEnd"/>
      <w:r w:rsidRPr="002B6D72">
        <w:rPr>
          <w:rFonts w:ascii="Times New Roman" w:eastAsia="Times New Roman" w:hAnsi="Times New Roman" w:cs="Times New Roman"/>
          <w:sz w:val="28"/>
          <w:szCs w:val="28"/>
          <w:lang w:eastAsia="ru-RU"/>
        </w:rPr>
        <w:t xml:space="preserve"> гряда, разделяющий Русскую и Печорскую плиты, является крупнейшей </w:t>
      </w:r>
      <w:proofErr w:type="spellStart"/>
      <w:r w:rsidRPr="002B6D72">
        <w:rPr>
          <w:rFonts w:ascii="Times New Roman" w:eastAsia="Times New Roman" w:hAnsi="Times New Roman" w:cs="Times New Roman"/>
          <w:sz w:val="28"/>
          <w:szCs w:val="28"/>
          <w:lang w:eastAsia="ru-RU"/>
        </w:rPr>
        <w:t>орографически</w:t>
      </w:r>
      <w:proofErr w:type="spellEnd"/>
      <w:r w:rsidRPr="002B6D72">
        <w:rPr>
          <w:rFonts w:ascii="Times New Roman" w:eastAsia="Times New Roman" w:hAnsi="Times New Roman" w:cs="Times New Roman"/>
          <w:sz w:val="28"/>
          <w:szCs w:val="28"/>
          <w:lang w:eastAsia="ru-RU"/>
        </w:rPr>
        <w:t xml:space="preserve"> выраженной структурой, пересекающей с северо-запада на юго-восток территорию Республики Коми. Гряда образована комплексом пород, слагающих в основании складчатый фундамент </w:t>
      </w:r>
      <w:proofErr w:type="spellStart"/>
      <w:r w:rsidR="00BA1345" w:rsidRPr="002B6D72">
        <w:rPr>
          <w:rFonts w:ascii="Times New Roman" w:eastAsia="Times New Roman" w:hAnsi="Times New Roman" w:cs="Times New Roman"/>
          <w:sz w:val="28"/>
          <w:szCs w:val="28"/>
          <w:lang w:eastAsia="ru-RU"/>
        </w:rPr>
        <w:fldChar w:fldCharType="begin"/>
      </w:r>
      <w:r w:rsidRPr="002B6D72">
        <w:rPr>
          <w:rFonts w:ascii="Times New Roman" w:eastAsia="Times New Roman" w:hAnsi="Times New Roman" w:cs="Times New Roman"/>
          <w:sz w:val="28"/>
          <w:szCs w:val="28"/>
          <w:lang w:eastAsia="ru-RU"/>
        </w:rPr>
        <w:instrText xml:space="preserve"> HYPERLINK "https://ru.wikipedia.org/wiki/%D0%A0%D0%B8%D1%84%D0%B5%D0%B9_(%D0%B3%D0%B5%D0%BE%D1%85%D1%80%D0%BE%D0%BD%D0%BE%D0%BB%D0%BE%D0%B3%D0%B8%D1%87%D0%B5%D1%81%D0%BA%D0%B8%D0%B9_%D0%BF%D0%B5%D1%80%D0%B8%D0%BE%D0%B4)" \o "Рифей (геохронологический период)" </w:instrText>
      </w:r>
      <w:r w:rsidR="00BA1345" w:rsidRPr="002B6D72">
        <w:rPr>
          <w:rFonts w:ascii="Times New Roman" w:eastAsia="Times New Roman" w:hAnsi="Times New Roman" w:cs="Times New Roman"/>
          <w:sz w:val="28"/>
          <w:szCs w:val="28"/>
          <w:lang w:eastAsia="ru-RU"/>
        </w:rPr>
        <w:fldChar w:fldCharType="separate"/>
      </w:r>
      <w:r w:rsidRPr="002B6D72">
        <w:rPr>
          <w:rFonts w:ascii="Times New Roman" w:eastAsia="Times New Roman" w:hAnsi="Times New Roman" w:cs="Times New Roman"/>
          <w:sz w:val="28"/>
          <w:szCs w:val="28"/>
          <w:lang w:eastAsia="ru-RU"/>
        </w:rPr>
        <w:t>рифейского</w:t>
      </w:r>
      <w:proofErr w:type="spellEnd"/>
      <w:r w:rsidR="00BA1345" w:rsidRPr="002B6D72">
        <w:rPr>
          <w:rFonts w:ascii="Times New Roman" w:eastAsia="Times New Roman" w:hAnsi="Times New Roman" w:cs="Times New Roman"/>
          <w:sz w:val="28"/>
          <w:szCs w:val="28"/>
          <w:lang w:eastAsia="ru-RU"/>
        </w:rPr>
        <w:fldChar w:fldCharType="end"/>
      </w:r>
      <w:r w:rsidRPr="002B6D72">
        <w:rPr>
          <w:rFonts w:ascii="Times New Roman" w:eastAsia="Times New Roman" w:hAnsi="Times New Roman" w:cs="Times New Roman"/>
          <w:sz w:val="28"/>
          <w:szCs w:val="28"/>
          <w:lang w:eastAsia="ru-RU"/>
        </w:rPr>
        <w:t> возраста и </w:t>
      </w:r>
      <w:proofErr w:type="spellStart"/>
      <w:r w:rsidR="00BA1345" w:rsidRPr="002B6D72">
        <w:rPr>
          <w:rFonts w:ascii="Times New Roman" w:eastAsia="Times New Roman" w:hAnsi="Times New Roman" w:cs="Times New Roman"/>
          <w:sz w:val="28"/>
          <w:szCs w:val="28"/>
          <w:lang w:eastAsia="ru-RU"/>
        </w:rPr>
        <w:fldChar w:fldCharType="begin"/>
      </w:r>
      <w:r w:rsidRPr="002B6D72">
        <w:rPr>
          <w:rFonts w:ascii="Times New Roman" w:eastAsia="Times New Roman" w:hAnsi="Times New Roman" w:cs="Times New Roman"/>
          <w:sz w:val="28"/>
          <w:szCs w:val="28"/>
          <w:lang w:eastAsia="ru-RU"/>
        </w:rPr>
        <w:instrText xml:space="preserve"> HYPERLINK "https://ru.wikipedia.org/wiki/%D0%A4%D0%B0%D0%BD%D0%B5%D1%80%D0%BE%D0%B7%D0%BE%D0%B9" \o "Фанерозой" </w:instrText>
      </w:r>
      <w:r w:rsidR="00BA1345" w:rsidRPr="002B6D72">
        <w:rPr>
          <w:rFonts w:ascii="Times New Roman" w:eastAsia="Times New Roman" w:hAnsi="Times New Roman" w:cs="Times New Roman"/>
          <w:sz w:val="28"/>
          <w:szCs w:val="28"/>
          <w:lang w:eastAsia="ru-RU"/>
        </w:rPr>
        <w:fldChar w:fldCharType="separate"/>
      </w:r>
      <w:r w:rsidRPr="002B6D72">
        <w:rPr>
          <w:rFonts w:ascii="Times New Roman" w:eastAsia="Times New Roman" w:hAnsi="Times New Roman" w:cs="Times New Roman"/>
          <w:sz w:val="28"/>
          <w:szCs w:val="28"/>
          <w:lang w:eastAsia="ru-RU"/>
        </w:rPr>
        <w:t>фанерозойский</w:t>
      </w:r>
      <w:proofErr w:type="spellEnd"/>
      <w:r w:rsidR="00BA1345" w:rsidRPr="002B6D72">
        <w:rPr>
          <w:rFonts w:ascii="Times New Roman" w:eastAsia="Times New Roman" w:hAnsi="Times New Roman" w:cs="Times New Roman"/>
          <w:sz w:val="28"/>
          <w:szCs w:val="28"/>
          <w:lang w:eastAsia="ru-RU"/>
        </w:rPr>
        <w:fldChar w:fldCharType="end"/>
      </w:r>
      <w:r w:rsidRPr="002B6D72">
        <w:rPr>
          <w:rFonts w:ascii="Times New Roman" w:eastAsia="Times New Roman" w:hAnsi="Times New Roman" w:cs="Times New Roman"/>
          <w:sz w:val="28"/>
          <w:szCs w:val="28"/>
          <w:lang w:eastAsia="ru-RU"/>
        </w:rPr>
        <w:t> платформенный чехол.</w:t>
      </w:r>
    </w:p>
    <w:p w:rsidR="00227FE5" w:rsidRPr="002B6D72" w:rsidRDefault="00227FE5" w:rsidP="000A4E1D">
      <w:pPr>
        <w:shd w:val="clear" w:color="auto" w:fill="FFFFFF"/>
        <w:spacing w:before="120"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A4E1D" w:rsidRPr="000A4E1D" w:rsidRDefault="000A4E1D" w:rsidP="000A4E1D">
      <w:pPr>
        <w:shd w:val="clear" w:color="auto" w:fill="FFFFFF"/>
        <w:spacing w:before="120" w:after="12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Благодаря  благоприятному расположению республики  на природной карте России  Республика Коми богата необыкновенными природными богатствами, чем  и является в настоящее время  привлекательной не только для российских туристов и собственного населения,  но иностранных гостей.  </w:t>
      </w:r>
    </w:p>
    <w:p w:rsidR="00365B94" w:rsidRPr="000A4E1D" w:rsidRDefault="00365B94" w:rsidP="000A4E1D">
      <w:pPr>
        <w:shd w:val="clear" w:color="auto" w:fill="FFFFFF"/>
        <w:spacing w:after="24" w:line="240" w:lineRule="auto"/>
        <w:jc w:val="center"/>
        <w:rPr>
          <w:rFonts w:ascii="Times New Roman" w:eastAsia="Times New Roman" w:hAnsi="Times New Roman" w:cs="Times New Roman"/>
          <w:b/>
          <w:bCs/>
          <w:color w:val="222222"/>
          <w:sz w:val="28"/>
          <w:szCs w:val="28"/>
          <w:lang w:eastAsia="ru-RU"/>
        </w:rPr>
      </w:pPr>
      <w:r w:rsidRPr="000A4E1D">
        <w:rPr>
          <w:rFonts w:ascii="Times New Roman" w:eastAsia="Times New Roman" w:hAnsi="Times New Roman" w:cs="Times New Roman"/>
          <w:b/>
          <w:bCs/>
          <w:color w:val="222222"/>
          <w:sz w:val="28"/>
          <w:szCs w:val="28"/>
          <w:lang w:eastAsia="ru-RU"/>
        </w:rPr>
        <w:t>Геологические памятники</w:t>
      </w:r>
    </w:p>
    <w:p w:rsidR="00365B94" w:rsidRPr="00BB4F00" w:rsidRDefault="00365B94" w:rsidP="000A4E1D">
      <w:pPr>
        <w:shd w:val="clear" w:color="auto" w:fill="FFFFFF"/>
        <w:spacing w:before="120" w:after="120" w:line="240" w:lineRule="auto"/>
        <w:contextualSpacing/>
        <w:rPr>
          <w:rFonts w:ascii="Times New Roman" w:eastAsia="Times New Roman" w:hAnsi="Times New Roman" w:cs="Times New Roman"/>
          <w:sz w:val="24"/>
          <w:szCs w:val="24"/>
          <w:lang w:eastAsia="ru-RU"/>
        </w:rPr>
      </w:pPr>
      <w:r w:rsidRPr="000A4E1D">
        <w:rPr>
          <w:rFonts w:ascii="Times New Roman" w:eastAsia="Times New Roman" w:hAnsi="Times New Roman" w:cs="Times New Roman"/>
          <w:color w:val="222222"/>
          <w:sz w:val="24"/>
          <w:szCs w:val="24"/>
          <w:lang w:eastAsia="ru-RU"/>
        </w:rPr>
        <w:t>В Республике Коми геологические памятники начали выделять с </w:t>
      </w:r>
      <w:hyperlink r:id="rId78" w:tooltip="1973 год" w:history="1">
        <w:r w:rsidRPr="00BB4F00">
          <w:rPr>
            <w:rFonts w:ascii="Times New Roman" w:eastAsia="Times New Roman" w:hAnsi="Times New Roman" w:cs="Times New Roman"/>
            <w:sz w:val="24"/>
            <w:szCs w:val="24"/>
            <w:u w:val="single"/>
            <w:lang w:eastAsia="ru-RU"/>
          </w:rPr>
          <w:t>1973 года</w:t>
        </w:r>
      </w:hyperlink>
      <w:r w:rsidRPr="00BB4F00">
        <w:rPr>
          <w:rFonts w:ascii="Times New Roman" w:eastAsia="Times New Roman" w:hAnsi="Times New Roman" w:cs="Times New Roman"/>
          <w:sz w:val="24"/>
          <w:szCs w:val="24"/>
          <w:lang w:eastAsia="ru-RU"/>
        </w:rPr>
        <w:t>. На </w:t>
      </w:r>
      <w:hyperlink r:id="rId79" w:tooltip="2008 год" w:history="1">
        <w:r w:rsidRPr="00BB4F00">
          <w:rPr>
            <w:rFonts w:ascii="Times New Roman" w:eastAsia="Times New Roman" w:hAnsi="Times New Roman" w:cs="Times New Roman"/>
            <w:sz w:val="24"/>
            <w:szCs w:val="24"/>
            <w:u w:val="single"/>
            <w:lang w:eastAsia="ru-RU"/>
          </w:rPr>
          <w:t>2008 год</w:t>
        </w:r>
      </w:hyperlink>
      <w:r w:rsidRPr="00BB4F00">
        <w:rPr>
          <w:rFonts w:ascii="Times New Roman" w:eastAsia="Times New Roman" w:hAnsi="Times New Roman" w:cs="Times New Roman"/>
          <w:sz w:val="24"/>
          <w:szCs w:val="24"/>
          <w:lang w:eastAsia="ru-RU"/>
        </w:rPr>
        <w:t> в республике учреждено 95 памятников природы. Среди них:</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 xml:space="preserve">«Развалины древнего города» на плато горы </w:t>
      </w:r>
      <w:proofErr w:type="spellStart"/>
      <w:r w:rsidRPr="00BB4F00">
        <w:rPr>
          <w:rFonts w:ascii="Times New Roman" w:eastAsia="Times New Roman" w:hAnsi="Times New Roman" w:cs="Times New Roman"/>
          <w:sz w:val="24"/>
          <w:szCs w:val="24"/>
          <w:lang w:eastAsia="ru-RU"/>
        </w:rPr>
        <w:t>Торре-Порре-Из</w:t>
      </w:r>
      <w:proofErr w:type="spellEnd"/>
      <w:r w:rsidRPr="00BB4F00">
        <w:rPr>
          <w:rFonts w:ascii="Times New Roman" w:eastAsia="Times New Roman" w:hAnsi="Times New Roman" w:cs="Times New Roman"/>
          <w:sz w:val="24"/>
          <w:szCs w:val="24"/>
          <w:lang w:eastAsia="ru-RU"/>
        </w:rPr>
        <w:t>;</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 xml:space="preserve">«Карстовый лог Иорданского» на правом берегу реки Малая Печора в 16 км выше впадения в неё Большого </w:t>
      </w:r>
      <w:proofErr w:type="spellStart"/>
      <w:r w:rsidRPr="00BB4F00">
        <w:rPr>
          <w:rFonts w:ascii="Times New Roman" w:eastAsia="Times New Roman" w:hAnsi="Times New Roman" w:cs="Times New Roman"/>
          <w:sz w:val="24"/>
          <w:szCs w:val="24"/>
          <w:lang w:eastAsia="ru-RU"/>
        </w:rPr>
        <w:t>Шежима</w:t>
      </w:r>
      <w:proofErr w:type="spellEnd"/>
      <w:r w:rsidRPr="00BB4F00">
        <w:rPr>
          <w:rFonts w:ascii="Times New Roman" w:eastAsia="Times New Roman" w:hAnsi="Times New Roman" w:cs="Times New Roman"/>
          <w:sz w:val="24"/>
          <w:szCs w:val="24"/>
          <w:lang w:eastAsia="ru-RU"/>
        </w:rPr>
        <w:t xml:space="preserve"> (открыл в </w:t>
      </w:r>
      <w:hyperlink r:id="rId80" w:tooltip="1926 год" w:history="1">
        <w:r w:rsidRPr="00BB4F00">
          <w:rPr>
            <w:rFonts w:ascii="Times New Roman" w:eastAsia="Times New Roman" w:hAnsi="Times New Roman" w:cs="Times New Roman"/>
            <w:sz w:val="24"/>
            <w:szCs w:val="24"/>
            <w:u w:val="single"/>
            <w:lang w:eastAsia="ru-RU"/>
          </w:rPr>
          <w:t>1926 году</w:t>
        </w:r>
      </w:hyperlink>
      <w:r w:rsidRPr="00BB4F00">
        <w:rPr>
          <w:rFonts w:ascii="Times New Roman" w:eastAsia="Times New Roman" w:hAnsi="Times New Roman" w:cs="Times New Roman"/>
          <w:sz w:val="24"/>
          <w:szCs w:val="24"/>
          <w:lang w:eastAsia="ru-RU"/>
        </w:rPr>
        <w:t> геолог Н. Н. Иорданский);</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 xml:space="preserve">«Верхние Ворота» на реке Большая </w:t>
      </w:r>
      <w:proofErr w:type="spellStart"/>
      <w:r w:rsidRPr="00BB4F00">
        <w:rPr>
          <w:rFonts w:ascii="Times New Roman" w:eastAsia="Times New Roman" w:hAnsi="Times New Roman" w:cs="Times New Roman"/>
          <w:sz w:val="24"/>
          <w:szCs w:val="24"/>
          <w:lang w:eastAsia="ru-RU"/>
        </w:rPr>
        <w:t>Сыня</w:t>
      </w:r>
      <w:proofErr w:type="spellEnd"/>
      <w:r w:rsidRPr="00BB4F00">
        <w:rPr>
          <w:rFonts w:ascii="Times New Roman" w:eastAsia="Times New Roman" w:hAnsi="Times New Roman" w:cs="Times New Roman"/>
          <w:sz w:val="24"/>
          <w:szCs w:val="24"/>
          <w:lang w:eastAsia="ru-RU"/>
        </w:rPr>
        <w:t xml:space="preserve"> (расположены в 55 км выше ж.-д. моста);</w:t>
      </w:r>
      <w:bookmarkStart w:id="0" w:name="_GoBack"/>
      <w:bookmarkEnd w:id="0"/>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 xml:space="preserve">«Кольцо» на реке </w:t>
      </w:r>
      <w:proofErr w:type="spellStart"/>
      <w:r w:rsidRPr="00BB4F00">
        <w:rPr>
          <w:rFonts w:ascii="Times New Roman" w:eastAsia="Times New Roman" w:hAnsi="Times New Roman" w:cs="Times New Roman"/>
          <w:sz w:val="24"/>
          <w:szCs w:val="24"/>
          <w:lang w:eastAsia="ru-RU"/>
        </w:rPr>
        <w:t>Шаръю</w:t>
      </w:r>
      <w:proofErr w:type="spellEnd"/>
      <w:r w:rsidRPr="00BB4F00">
        <w:rPr>
          <w:rFonts w:ascii="Times New Roman" w:eastAsia="Times New Roman" w:hAnsi="Times New Roman" w:cs="Times New Roman"/>
          <w:sz w:val="24"/>
          <w:szCs w:val="24"/>
          <w:lang w:eastAsia="ru-RU"/>
        </w:rPr>
        <w:t xml:space="preserve"> (в 30 км от Усинска «Окно к </w:t>
      </w:r>
      <w:proofErr w:type="spellStart"/>
      <w:r w:rsidRPr="00BB4F00">
        <w:rPr>
          <w:rFonts w:ascii="Times New Roman" w:eastAsia="Times New Roman" w:hAnsi="Times New Roman" w:cs="Times New Roman"/>
          <w:sz w:val="24"/>
          <w:szCs w:val="24"/>
          <w:lang w:eastAsia="ru-RU"/>
        </w:rPr>
        <w:t>усинской</w:t>
      </w:r>
      <w:proofErr w:type="spellEnd"/>
      <w:r w:rsidRPr="00BB4F00">
        <w:rPr>
          <w:rFonts w:ascii="Times New Roman" w:eastAsia="Times New Roman" w:hAnsi="Times New Roman" w:cs="Times New Roman"/>
          <w:sz w:val="24"/>
          <w:szCs w:val="24"/>
          <w:lang w:eastAsia="ru-RU"/>
        </w:rPr>
        <w:t xml:space="preserve"> нефти»);</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пещера «</w:t>
      </w:r>
      <w:proofErr w:type="spellStart"/>
      <w:r w:rsidRPr="00BB4F00">
        <w:rPr>
          <w:rFonts w:ascii="Times New Roman" w:eastAsia="Times New Roman" w:hAnsi="Times New Roman" w:cs="Times New Roman"/>
          <w:sz w:val="24"/>
          <w:szCs w:val="24"/>
          <w:lang w:eastAsia="ru-RU"/>
        </w:rPr>
        <w:t>Канинская</w:t>
      </w:r>
      <w:proofErr w:type="spellEnd"/>
      <w:r w:rsidRPr="00BB4F00">
        <w:rPr>
          <w:rFonts w:ascii="Times New Roman" w:eastAsia="Times New Roman" w:hAnsi="Times New Roman" w:cs="Times New Roman"/>
          <w:sz w:val="24"/>
          <w:szCs w:val="24"/>
          <w:lang w:eastAsia="ru-RU"/>
        </w:rPr>
        <w:t>» в 47 км выше устья реки </w:t>
      </w:r>
      <w:proofErr w:type="spellStart"/>
      <w:r w:rsidR="00BA1345" w:rsidRPr="00BB4F00">
        <w:rPr>
          <w:rFonts w:ascii="Times New Roman" w:eastAsia="Times New Roman" w:hAnsi="Times New Roman" w:cs="Times New Roman"/>
          <w:sz w:val="24"/>
          <w:szCs w:val="24"/>
          <w:lang w:eastAsia="ru-RU"/>
        </w:rPr>
        <w:fldChar w:fldCharType="begin"/>
      </w:r>
      <w:r w:rsidRPr="00BB4F00">
        <w:rPr>
          <w:rFonts w:ascii="Times New Roman" w:eastAsia="Times New Roman" w:hAnsi="Times New Roman" w:cs="Times New Roman"/>
          <w:sz w:val="24"/>
          <w:szCs w:val="24"/>
          <w:lang w:eastAsia="ru-RU"/>
        </w:rPr>
        <w:instrText xml:space="preserve"> HYPERLINK "https://ru.wikipedia.org/wiki/%D0%A3%D0%BD%D1%8C%D1%8F_(%D1%80%D0%B5%D0%BA%D0%B0)" \o "Унья (река)" </w:instrText>
      </w:r>
      <w:r w:rsidR="00BA1345" w:rsidRPr="00BB4F00">
        <w:rPr>
          <w:rFonts w:ascii="Times New Roman" w:eastAsia="Times New Roman" w:hAnsi="Times New Roman" w:cs="Times New Roman"/>
          <w:sz w:val="24"/>
          <w:szCs w:val="24"/>
          <w:lang w:eastAsia="ru-RU"/>
        </w:rPr>
        <w:fldChar w:fldCharType="separate"/>
      </w:r>
      <w:r w:rsidRPr="00BB4F00">
        <w:rPr>
          <w:rFonts w:ascii="Times New Roman" w:eastAsia="Times New Roman" w:hAnsi="Times New Roman" w:cs="Times New Roman"/>
          <w:sz w:val="24"/>
          <w:szCs w:val="24"/>
          <w:u w:val="single"/>
          <w:lang w:eastAsia="ru-RU"/>
        </w:rPr>
        <w:t>Унья</w:t>
      </w:r>
      <w:proofErr w:type="spellEnd"/>
      <w:r w:rsidR="00BA1345" w:rsidRPr="00BB4F00">
        <w:rPr>
          <w:rFonts w:ascii="Times New Roman" w:eastAsia="Times New Roman" w:hAnsi="Times New Roman" w:cs="Times New Roman"/>
          <w:sz w:val="24"/>
          <w:szCs w:val="24"/>
          <w:lang w:eastAsia="ru-RU"/>
        </w:rPr>
        <w:fldChar w:fldCharType="end"/>
      </w:r>
      <w:r w:rsidRPr="00BB4F00">
        <w:rPr>
          <w:rFonts w:ascii="Times New Roman" w:eastAsia="Times New Roman" w:hAnsi="Times New Roman" w:cs="Times New Roman"/>
          <w:sz w:val="24"/>
          <w:szCs w:val="24"/>
          <w:lang w:eastAsia="ru-RU"/>
        </w:rPr>
        <w:t> на правом берегу Печоры;</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пещера «</w:t>
      </w:r>
      <w:proofErr w:type="spellStart"/>
      <w:r w:rsidRPr="00BB4F00">
        <w:rPr>
          <w:rFonts w:ascii="Times New Roman" w:eastAsia="Times New Roman" w:hAnsi="Times New Roman" w:cs="Times New Roman"/>
          <w:sz w:val="24"/>
          <w:szCs w:val="24"/>
          <w:lang w:eastAsia="ru-RU"/>
        </w:rPr>
        <w:t>Уньинская</w:t>
      </w:r>
      <w:proofErr w:type="spellEnd"/>
      <w:r w:rsidRPr="00BB4F00">
        <w:rPr>
          <w:rFonts w:ascii="Times New Roman" w:eastAsia="Times New Roman" w:hAnsi="Times New Roman" w:cs="Times New Roman"/>
          <w:sz w:val="24"/>
          <w:szCs w:val="24"/>
          <w:lang w:eastAsia="ru-RU"/>
        </w:rPr>
        <w:t>» в 110 км от устья реки </w:t>
      </w:r>
      <w:proofErr w:type="spellStart"/>
      <w:r w:rsidR="00BA1345" w:rsidRPr="00BB4F00">
        <w:rPr>
          <w:rFonts w:ascii="Times New Roman" w:eastAsia="Times New Roman" w:hAnsi="Times New Roman" w:cs="Times New Roman"/>
          <w:sz w:val="24"/>
          <w:szCs w:val="24"/>
          <w:lang w:eastAsia="ru-RU"/>
        </w:rPr>
        <w:fldChar w:fldCharType="begin"/>
      </w:r>
      <w:r w:rsidRPr="00BB4F00">
        <w:rPr>
          <w:rFonts w:ascii="Times New Roman" w:eastAsia="Times New Roman" w:hAnsi="Times New Roman" w:cs="Times New Roman"/>
          <w:sz w:val="24"/>
          <w:szCs w:val="24"/>
          <w:lang w:eastAsia="ru-RU"/>
        </w:rPr>
        <w:instrText xml:space="preserve"> HYPERLINK "https://ru.wikipedia.org/wiki/%D0%A3%D0%BD%D1%8C%D1%8F_(%D1%80%D0%B5%D0%BA%D0%B0)" \o "Унья (река)" </w:instrText>
      </w:r>
      <w:r w:rsidR="00BA1345" w:rsidRPr="00BB4F00">
        <w:rPr>
          <w:rFonts w:ascii="Times New Roman" w:eastAsia="Times New Roman" w:hAnsi="Times New Roman" w:cs="Times New Roman"/>
          <w:sz w:val="24"/>
          <w:szCs w:val="24"/>
          <w:lang w:eastAsia="ru-RU"/>
        </w:rPr>
        <w:fldChar w:fldCharType="separate"/>
      </w:r>
      <w:r w:rsidRPr="00BB4F00">
        <w:rPr>
          <w:rFonts w:ascii="Times New Roman" w:eastAsia="Times New Roman" w:hAnsi="Times New Roman" w:cs="Times New Roman"/>
          <w:sz w:val="24"/>
          <w:szCs w:val="24"/>
          <w:u w:val="single"/>
          <w:lang w:eastAsia="ru-RU"/>
        </w:rPr>
        <w:t>Унья</w:t>
      </w:r>
      <w:proofErr w:type="spellEnd"/>
      <w:r w:rsidR="00BA1345" w:rsidRPr="00BB4F00">
        <w:rPr>
          <w:rFonts w:ascii="Times New Roman" w:eastAsia="Times New Roman" w:hAnsi="Times New Roman" w:cs="Times New Roman"/>
          <w:sz w:val="24"/>
          <w:szCs w:val="24"/>
          <w:lang w:eastAsia="ru-RU"/>
        </w:rPr>
        <w:fldChar w:fldCharType="end"/>
      </w:r>
      <w:r w:rsidRPr="00BB4F00">
        <w:rPr>
          <w:rFonts w:ascii="Times New Roman" w:eastAsia="Times New Roman" w:hAnsi="Times New Roman" w:cs="Times New Roman"/>
          <w:sz w:val="24"/>
          <w:szCs w:val="24"/>
          <w:lang w:eastAsia="ru-RU"/>
        </w:rPr>
        <w:t>;</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пещера «Ледяная»;</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r w:rsidRPr="00BB4F00">
        <w:rPr>
          <w:rFonts w:ascii="Times New Roman" w:eastAsia="Times New Roman" w:hAnsi="Times New Roman" w:cs="Times New Roman"/>
          <w:sz w:val="24"/>
          <w:szCs w:val="24"/>
          <w:lang w:eastAsia="ru-RU"/>
        </w:rPr>
        <w:t>пещера «Туфовая»;</w:t>
      </w:r>
    </w:p>
    <w:p w:rsidR="00365B94" w:rsidRPr="00BB4F00" w:rsidRDefault="00365B94" w:rsidP="000A4E1D">
      <w:pPr>
        <w:numPr>
          <w:ilvl w:val="0"/>
          <w:numId w:val="1"/>
        </w:numPr>
        <w:shd w:val="clear" w:color="auto" w:fill="FFFFFF"/>
        <w:spacing w:before="100" w:beforeAutospacing="1" w:after="24" w:line="240" w:lineRule="auto"/>
        <w:ind w:left="384"/>
        <w:contextualSpacing/>
        <w:rPr>
          <w:rFonts w:ascii="Times New Roman" w:eastAsia="Times New Roman" w:hAnsi="Times New Roman" w:cs="Times New Roman"/>
          <w:sz w:val="24"/>
          <w:szCs w:val="24"/>
          <w:lang w:eastAsia="ru-RU"/>
        </w:rPr>
      </w:pPr>
      <w:proofErr w:type="gramStart"/>
      <w:r w:rsidRPr="00BB4F00">
        <w:rPr>
          <w:rFonts w:ascii="Times New Roman" w:eastAsia="Times New Roman" w:hAnsi="Times New Roman" w:cs="Times New Roman"/>
          <w:sz w:val="24"/>
          <w:szCs w:val="24"/>
          <w:lang w:eastAsia="ru-RU"/>
        </w:rPr>
        <w:t>пещера «Медвежья пещера» в логу Иорданского (где обнаружена одна из самых северных стоянок </w:t>
      </w:r>
      <w:hyperlink r:id="rId81" w:tooltip="Палеолит" w:history="1">
        <w:r w:rsidRPr="00BB4F00">
          <w:rPr>
            <w:rFonts w:ascii="Times New Roman" w:eastAsia="Times New Roman" w:hAnsi="Times New Roman" w:cs="Times New Roman"/>
            <w:sz w:val="24"/>
            <w:szCs w:val="24"/>
            <w:u w:val="single"/>
            <w:lang w:eastAsia="ru-RU"/>
          </w:rPr>
          <w:t>палеолитического</w:t>
        </w:r>
      </w:hyperlink>
      <w:r w:rsidRPr="00BB4F00">
        <w:rPr>
          <w:rFonts w:ascii="Times New Roman" w:eastAsia="Times New Roman" w:hAnsi="Times New Roman" w:cs="Times New Roman"/>
          <w:sz w:val="24"/>
          <w:szCs w:val="24"/>
          <w:lang w:eastAsia="ru-RU"/>
        </w:rPr>
        <w:t> человека и самое крупное на севере Европы местонахождение </w:t>
      </w:r>
      <w:hyperlink r:id="rId82" w:tooltip="Плейстоцен" w:history="1">
        <w:r w:rsidRPr="00BB4F00">
          <w:rPr>
            <w:rFonts w:ascii="Times New Roman" w:eastAsia="Times New Roman" w:hAnsi="Times New Roman" w:cs="Times New Roman"/>
            <w:sz w:val="24"/>
            <w:szCs w:val="24"/>
            <w:u w:val="single"/>
            <w:lang w:eastAsia="ru-RU"/>
          </w:rPr>
          <w:t>плейстоценовой</w:t>
        </w:r>
      </w:hyperlink>
      <w:r w:rsidRPr="00BB4F00">
        <w:rPr>
          <w:rFonts w:ascii="Times New Roman" w:eastAsia="Times New Roman" w:hAnsi="Times New Roman" w:cs="Times New Roman"/>
          <w:sz w:val="24"/>
          <w:szCs w:val="24"/>
          <w:lang w:eastAsia="ru-RU"/>
        </w:rPr>
        <w:t> </w:t>
      </w:r>
      <w:hyperlink r:id="rId83" w:tooltip="Фауна" w:history="1">
        <w:r w:rsidRPr="00BB4F00">
          <w:rPr>
            <w:rFonts w:ascii="Times New Roman" w:eastAsia="Times New Roman" w:hAnsi="Times New Roman" w:cs="Times New Roman"/>
            <w:sz w:val="24"/>
            <w:szCs w:val="24"/>
            <w:u w:val="single"/>
            <w:lang w:eastAsia="ru-RU"/>
          </w:rPr>
          <w:t>фауны</w:t>
        </w:r>
      </w:hyperlink>
      <w:r w:rsidRPr="00BB4F00">
        <w:rPr>
          <w:rFonts w:ascii="Times New Roman" w:eastAsia="Times New Roman" w:hAnsi="Times New Roman" w:cs="Times New Roman"/>
          <w:sz w:val="24"/>
          <w:szCs w:val="24"/>
          <w:lang w:eastAsia="ru-RU"/>
        </w:rPr>
        <w:t> — костей </w:t>
      </w:r>
      <w:hyperlink r:id="rId84" w:tooltip="Мамонт" w:history="1">
        <w:r w:rsidRPr="00BB4F00">
          <w:rPr>
            <w:rFonts w:ascii="Times New Roman" w:eastAsia="Times New Roman" w:hAnsi="Times New Roman" w:cs="Times New Roman"/>
            <w:sz w:val="24"/>
            <w:szCs w:val="24"/>
            <w:u w:val="single"/>
            <w:lang w:eastAsia="ru-RU"/>
          </w:rPr>
          <w:t>мамонта</w:t>
        </w:r>
      </w:hyperlink>
      <w:r w:rsidRPr="00BB4F00">
        <w:rPr>
          <w:rFonts w:ascii="Times New Roman" w:eastAsia="Times New Roman" w:hAnsi="Times New Roman" w:cs="Times New Roman"/>
          <w:sz w:val="24"/>
          <w:szCs w:val="24"/>
          <w:lang w:eastAsia="ru-RU"/>
        </w:rPr>
        <w:t>, </w:t>
      </w:r>
      <w:hyperlink r:id="rId85" w:tooltip="Шерстистый носорог" w:history="1">
        <w:r w:rsidRPr="00BB4F00">
          <w:rPr>
            <w:rFonts w:ascii="Times New Roman" w:eastAsia="Times New Roman" w:hAnsi="Times New Roman" w:cs="Times New Roman"/>
            <w:sz w:val="24"/>
            <w:szCs w:val="24"/>
            <w:u w:val="single"/>
            <w:lang w:eastAsia="ru-RU"/>
          </w:rPr>
          <w:t>шерстистого носорога</w:t>
        </w:r>
      </w:hyperlink>
      <w:r w:rsidRPr="00BB4F00">
        <w:rPr>
          <w:rFonts w:ascii="Times New Roman" w:eastAsia="Times New Roman" w:hAnsi="Times New Roman" w:cs="Times New Roman"/>
          <w:sz w:val="24"/>
          <w:szCs w:val="24"/>
          <w:lang w:eastAsia="ru-RU"/>
        </w:rPr>
        <w:t>, </w:t>
      </w:r>
      <w:hyperlink r:id="rId86" w:tooltip="Пещерный медведь" w:history="1">
        <w:r w:rsidRPr="00BB4F00">
          <w:rPr>
            <w:rFonts w:ascii="Times New Roman" w:eastAsia="Times New Roman" w:hAnsi="Times New Roman" w:cs="Times New Roman"/>
            <w:sz w:val="24"/>
            <w:szCs w:val="24"/>
            <w:u w:val="single"/>
            <w:lang w:eastAsia="ru-RU"/>
          </w:rPr>
          <w:t>пещерного медведя</w:t>
        </w:r>
      </w:hyperlink>
      <w:r w:rsidRPr="00BB4F00">
        <w:rPr>
          <w:rFonts w:ascii="Times New Roman" w:eastAsia="Times New Roman" w:hAnsi="Times New Roman" w:cs="Times New Roman"/>
          <w:sz w:val="24"/>
          <w:szCs w:val="24"/>
          <w:lang w:eastAsia="ru-RU"/>
        </w:rPr>
        <w:t>, </w:t>
      </w:r>
      <w:proofErr w:type="spellStart"/>
      <w:r w:rsidR="00BA1345" w:rsidRPr="00BB4F00">
        <w:rPr>
          <w:rFonts w:ascii="Times New Roman" w:eastAsia="Times New Roman" w:hAnsi="Times New Roman" w:cs="Times New Roman"/>
          <w:sz w:val="24"/>
          <w:szCs w:val="24"/>
          <w:lang w:eastAsia="ru-RU"/>
        </w:rPr>
        <w:fldChar w:fldCharType="begin"/>
      </w:r>
      <w:r w:rsidRPr="00BB4F00">
        <w:rPr>
          <w:rFonts w:ascii="Times New Roman" w:eastAsia="Times New Roman" w:hAnsi="Times New Roman" w:cs="Times New Roman"/>
          <w:sz w:val="24"/>
          <w:szCs w:val="24"/>
          <w:lang w:eastAsia="ru-RU"/>
        </w:rPr>
        <w:instrText xml:space="preserve"> HYPERLINK "https://ru.wikipedia.org/wiki/%D0%A2%D0%B8%D0%B3%D1%80%D0%BE%D0%BB%D0%B5%D0%B2" \o "Тигролев" </w:instrText>
      </w:r>
      <w:r w:rsidR="00BA1345" w:rsidRPr="00BB4F00">
        <w:rPr>
          <w:rFonts w:ascii="Times New Roman" w:eastAsia="Times New Roman" w:hAnsi="Times New Roman" w:cs="Times New Roman"/>
          <w:sz w:val="24"/>
          <w:szCs w:val="24"/>
          <w:lang w:eastAsia="ru-RU"/>
        </w:rPr>
        <w:fldChar w:fldCharType="separate"/>
      </w:r>
      <w:r w:rsidRPr="00BB4F00">
        <w:rPr>
          <w:rFonts w:ascii="Times New Roman" w:eastAsia="Times New Roman" w:hAnsi="Times New Roman" w:cs="Times New Roman"/>
          <w:sz w:val="24"/>
          <w:szCs w:val="24"/>
          <w:u w:val="single"/>
          <w:lang w:eastAsia="ru-RU"/>
        </w:rPr>
        <w:t>тигролева</w:t>
      </w:r>
      <w:proofErr w:type="spellEnd"/>
      <w:r w:rsidR="00BA1345" w:rsidRPr="00BB4F00">
        <w:rPr>
          <w:rFonts w:ascii="Times New Roman" w:eastAsia="Times New Roman" w:hAnsi="Times New Roman" w:cs="Times New Roman"/>
          <w:sz w:val="24"/>
          <w:szCs w:val="24"/>
          <w:lang w:eastAsia="ru-RU"/>
        </w:rPr>
        <w:fldChar w:fldCharType="end"/>
      </w:r>
      <w:r w:rsidRPr="00BB4F00">
        <w:rPr>
          <w:rFonts w:ascii="Times New Roman" w:eastAsia="Times New Roman" w:hAnsi="Times New Roman" w:cs="Times New Roman"/>
          <w:sz w:val="24"/>
          <w:szCs w:val="24"/>
          <w:lang w:eastAsia="ru-RU"/>
        </w:rPr>
        <w:t>).</w:t>
      </w:r>
      <w:proofErr w:type="gramEnd"/>
    </w:p>
    <w:p w:rsidR="00D931CF" w:rsidRPr="000A4E1D" w:rsidRDefault="00D931CF" w:rsidP="00D931CF">
      <w:pPr>
        <w:shd w:val="clear" w:color="auto" w:fill="FFFFFF"/>
        <w:spacing w:before="100" w:beforeAutospacing="1" w:after="24" w:line="240" w:lineRule="auto"/>
        <w:ind w:left="384"/>
        <w:contextualSpacing/>
        <w:rPr>
          <w:rFonts w:ascii="Times New Roman" w:eastAsia="Times New Roman" w:hAnsi="Times New Roman" w:cs="Times New Roman"/>
          <w:color w:val="222222"/>
          <w:sz w:val="24"/>
          <w:szCs w:val="24"/>
          <w:lang w:eastAsia="ru-RU"/>
        </w:rPr>
      </w:pPr>
    </w:p>
    <w:p w:rsidR="00365B94" w:rsidRPr="000A4E1D" w:rsidRDefault="000A4E1D" w:rsidP="000A4E1D">
      <w:pPr>
        <w:shd w:val="clear" w:color="auto" w:fill="FFFFFF"/>
        <w:spacing w:after="24"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Природные достопримечательности Республики - </w:t>
      </w:r>
      <w:r w:rsidR="00365B94" w:rsidRPr="000A4E1D">
        <w:rPr>
          <w:rFonts w:ascii="Times New Roman" w:eastAsia="Times New Roman" w:hAnsi="Times New Roman" w:cs="Times New Roman"/>
          <w:b/>
          <w:bCs/>
          <w:color w:val="222222"/>
          <w:sz w:val="28"/>
          <w:szCs w:val="28"/>
          <w:lang w:eastAsia="ru-RU"/>
        </w:rPr>
        <w:t>Претенденты на звание Семь чудес России</w:t>
      </w:r>
      <w:r w:rsidR="00CF3F8C">
        <w:rPr>
          <w:rFonts w:ascii="Times New Roman" w:eastAsia="Times New Roman" w:hAnsi="Times New Roman" w:cs="Times New Roman"/>
          <w:b/>
          <w:bCs/>
          <w:color w:val="222222"/>
          <w:sz w:val="28"/>
          <w:szCs w:val="28"/>
          <w:lang w:eastAsia="ru-RU"/>
        </w:rPr>
        <w:t>:</w:t>
      </w:r>
    </w:p>
    <w:p w:rsidR="00365B94" w:rsidRPr="00CF3F8C" w:rsidRDefault="00BA1345"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87" w:tooltip="Богатырь-Щелье (страница отсутствует)" w:history="1">
        <w:proofErr w:type="spellStart"/>
        <w:r w:rsidR="00365B94" w:rsidRPr="00CF3F8C">
          <w:rPr>
            <w:rFonts w:ascii="Times New Roman" w:eastAsia="Times New Roman" w:hAnsi="Times New Roman" w:cs="Times New Roman"/>
            <w:sz w:val="24"/>
            <w:szCs w:val="24"/>
            <w:u w:val="single"/>
            <w:lang w:eastAsia="ru-RU"/>
          </w:rPr>
          <w:t>Богатырь-Щелье</w:t>
        </w:r>
        <w:proofErr w:type="spellEnd"/>
      </w:hyperlink>
      <w:r w:rsidR="00365B94" w:rsidRPr="00CF3F8C">
        <w:rPr>
          <w:rFonts w:ascii="Times New Roman" w:eastAsia="Times New Roman" w:hAnsi="Times New Roman" w:cs="Times New Roman"/>
          <w:sz w:val="24"/>
          <w:szCs w:val="24"/>
          <w:lang w:eastAsia="ru-RU"/>
        </w:rPr>
        <w:t>, </w:t>
      </w:r>
      <w:hyperlink r:id="rId88" w:tooltip="Скала" w:history="1">
        <w:r w:rsidR="00365B94" w:rsidRPr="00CF3F8C">
          <w:rPr>
            <w:rFonts w:ascii="Times New Roman" w:eastAsia="Times New Roman" w:hAnsi="Times New Roman" w:cs="Times New Roman"/>
            <w:sz w:val="24"/>
            <w:szCs w:val="24"/>
            <w:u w:val="single"/>
            <w:lang w:eastAsia="ru-RU"/>
          </w:rPr>
          <w:t>скала</w:t>
        </w:r>
      </w:hyperlink>
      <w:r w:rsidR="00365B94" w:rsidRPr="00CF3F8C">
        <w:rPr>
          <w:rFonts w:ascii="Times New Roman" w:eastAsia="Times New Roman" w:hAnsi="Times New Roman" w:cs="Times New Roman"/>
          <w:sz w:val="24"/>
          <w:szCs w:val="24"/>
          <w:lang w:eastAsia="ru-RU"/>
        </w:rPr>
        <w:t>, геологический памятник, расположен на реке </w:t>
      </w:r>
      <w:hyperlink r:id="rId89" w:tooltip="Большая Сыня (река)" w:history="1">
        <w:r w:rsidR="00365B94" w:rsidRPr="00CF3F8C">
          <w:rPr>
            <w:rFonts w:ascii="Times New Roman" w:eastAsia="Times New Roman" w:hAnsi="Times New Roman" w:cs="Times New Roman"/>
            <w:sz w:val="24"/>
            <w:szCs w:val="24"/>
            <w:u w:val="single"/>
            <w:lang w:eastAsia="ru-RU"/>
          </w:rPr>
          <w:t xml:space="preserve">Большая </w:t>
        </w:r>
        <w:proofErr w:type="spellStart"/>
        <w:r w:rsidR="00365B94" w:rsidRPr="00CF3F8C">
          <w:rPr>
            <w:rFonts w:ascii="Times New Roman" w:eastAsia="Times New Roman" w:hAnsi="Times New Roman" w:cs="Times New Roman"/>
            <w:sz w:val="24"/>
            <w:szCs w:val="24"/>
            <w:u w:val="single"/>
            <w:lang w:eastAsia="ru-RU"/>
          </w:rPr>
          <w:t>Сыня</w:t>
        </w:r>
        <w:proofErr w:type="spellEnd"/>
      </w:hyperlink>
      <w:r w:rsidR="00365B94" w:rsidRPr="00CF3F8C">
        <w:rPr>
          <w:rFonts w:ascii="Times New Roman" w:eastAsia="Times New Roman" w:hAnsi="Times New Roman" w:cs="Times New Roman"/>
          <w:sz w:val="24"/>
          <w:szCs w:val="24"/>
          <w:lang w:eastAsia="ru-RU"/>
        </w:rPr>
        <w:t xml:space="preserve"> в 25 км выше совхоза </w:t>
      </w:r>
      <w:proofErr w:type="spellStart"/>
      <w:r w:rsidR="00365B94" w:rsidRPr="00CF3F8C">
        <w:rPr>
          <w:rFonts w:ascii="Times New Roman" w:eastAsia="Times New Roman" w:hAnsi="Times New Roman" w:cs="Times New Roman"/>
          <w:sz w:val="24"/>
          <w:szCs w:val="24"/>
          <w:lang w:eastAsia="ru-RU"/>
        </w:rPr>
        <w:t>Сыня</w:t>
      </w:r>
      <w:proofErr w:type="spellEnd"/>
      <w:r w:rsidR="00365B94" w:rsidRPr="00CF3F8C">
        <w:rPr>
          <w:rFonts w:ascii="Times New Roman" w:eastAsia="Times New Roman" w:hAnsi="Times New Roman" w:cs="Times New Roman"/>
          <w:sz w:val="24"/>
          <w:szCs w:val="24"/>
          <w:lang w:eastAsia="ru-RU"/>
        </w:rPr>
        <w:t>, Печорский горсовет.</w:t>
      </w:r>
    </w:p>
    <w:p w:rsidR="00365B94" w:rsidRPr="00CF3F8C" w:rsidRDefault="00BA1345"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90" w:tooltip="Щугор (приток Печоры)" w:history="1">
        <w:proofErr w:type="spellStart"/>
        <w:r w:rsidR="00365B94" w:rsidRPr="00CF3F8C">
          <w:rPr>
            <w:rFonts w:ascii="Times New Roman" w:eastAsia="Times New Roman" w:hAnsi="Times New Roman" w:cs="Times New Roman"/>
            <w:sz w:val="24"/>
            <w:szCs w:val="24"/>
            <w:u w:val="single"/>
            <w:lang w:eastAsia="ru-RU"/>
          </w:rPr>
          <w:t>Щугор</w:t>
        </w:r>
        <w:proofErr w:type="spellEnd"/>
      </w:hyperlink>
      <w:r w:rsidR="00365B94" w:rsidRPr="00CF3F8C">
        <w:rPr>
          <w:rFonts w:ascii="Times New Roman" w:eastAsia="Times New Roman" w:hAnsi="Times New Roman" w:cs="Times New Roman"/>
          <w:sz w:val="24"/>
          <w:szCs w:val="24"/>
          <w:lang w:eastAsia="ru-RU"/>
        </w:rPr>
        <w:t xml:space="preserve">, заповедная река. «Верхние ворота» (расположены в 73 км от устья реки), «Средние ворота» (в 9 км ниже Верхних ворот), «Нижние Ворота» (наиболее живописное обнажение среди </w:t>
      </w:r>
      <w:proofErr w:type="spellStart"/>
      <w:r w:rsidR="00365B94" w:rsidRPr="00CF3F8C">
        <w:rPr>
          <w:rFonts w:ascii="Times New Roman" w:eastAsia="Times New Roman" w:hAnsi="Times New Roman" w:cs="Times New Roman"/>
          <w:sz w:val="24"/>
          <w:szCs w:val="24"/>
          <w:lang w:eastAsia="ru-RU"/>
        </w:rPr>
        <w:t>щугорских</w:t>
      </w:r>
      <w:proofErr w:type="spellEnd"/>
      <w:r w:rsidR="00365B94" w:rsidRPr="00CF3F8C">
        <w:rPr>
          <w:rFonts w:ascii="Times New Roman" w:eastAsia="Times New Roman" w:hAnsi="Times New Roman" w:cs="Times New Roman"/>
          <w:sz w:val="24"/>
          <w:szCs w:val="24"/>
          <w:lang w:eastAsia="ru-RU"/>
        </w:rPr>
        <w:t xml:space="preserve"> «ворот» находится в 22 км от устья, правый берег) и водопад «</w:t>
      </w:r>
      <w:proofErr w:type="spellStart"/>
      <w:r w:rsidR="00365B94" w:rsidRPr="00CF3F8C">
        <w:rPr>
          <w:rFonts w:ascii="Times New Roman" w:eastAsia="Times New Roman" w:hAnsi="Times New Roman" w:cs="Times New Roman"/>
          <w:sz w:val="24"/>
          <w:szCs w:val="24"/>
          <w:lang w:eastAsia="ru-RU"/>
        </w:rPr>
        <w:t>Вельдор-Кырта-Ель</w:t>
      </w:r>
      <w:proofErr w:type="spellEnd"/>
      <w:r w:rsidR="00365B94" w:rsidRPr="00CF3F8C">
        <w:rPr>
          <w:rFonts w:ascii="Times New Roman" w:eastAsia="Times New Roman" w:hAnsi="Times New Roman" w:cs="Times New Roman"/>
          <w:sz w:val="24"/>
          <w:szCs w:val="24"/>
          <w:lang w:eastAsia="ru-RU"/>
        </w:rPr>
        <w:t xml:space="preserve">» в скалах правого берега Верхних ворот, геологические памятники, </w:t>
      </w:r>
      <w:proofErr w:type="spellStart"/>
      <w:r w:rsidR="00365B94" w:rsidRPr="00CF3F8C">
        <w:rPr>
          <w:rFonts w:ascii="Times New Roman" w:eastAsia="Times New Roman" w:hAnsi="Times New Roman" w:cs="Times New Roman"/>
          <w:sz w:val="24"/>
          <w:szCs w:val="24"/>
          <w:lang w:eastAsia="ru-RU"/>
        </w:rPr>
        <w:t>Вуктыльский</w:t>
      </w:r>
      <w:proofErr w:type="spellEnd"/>
      <w:r w:rsidR="00365B94" w:rsidRPr="00CF3F8C">
        <w:rPr>
          <w:rFonts w:ascii="Times New Roman" w:eastAsia="Times New Roman" w:hAnsi="Times New Roman" w:cs="Times New Roman"/>
          <w:sz w:val="24"/>
          <w:szCs w:val="24"/>
          <w:lang w:eastAsia="ru-RU"/>
        </w:rPr>
        <w:t xml:space="preserve"> горсовет.</w:t>
      </w:r>
    </w:p>
    <w:p w:rsidR="00365B94" w:rsidRPr="00CF3F8C" w:rsidRDefault="00BA1345"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91" w:tooltip="Лёкиз" w:history="1">
        <w:proofErr w:type="spellStart"/>
        <w:r w:rsidR="00365B94" w:rsidRPr="00CF3F8C">
          <w:rPr>
            <w:rFonts w:ascii="Times New Roman" w:eastAsia="Times New Roman" w:hAnsi="Times New Roman" w:cs="Times New Roman"/>
            <w:sz w:val="24"/>
            <w:szCs w:val="24"/>
            <w:u w:val="single"/>
            <w:lang w:eastAsia="ru-RU"/>
          </w:rPr>
          <w:t>Лёкиз</w:t>
        </w:r>
        <w:proofErr w:type="spellEnd"/>
      </w:hyperlink>
      <w:r w:rsidR="00365B94" w:rsidRPr="00CF3F8C">
        <w:rPr>
          <w:rFonts w:ascii="Times New Roman" w:eastAsia="Times New Roman" w:hAnsi="Times New Roman" w:cs="Times New Roman"/>
          <w:sz w:val="24"/>
          <w:szCs w:val="24"/>
          <w:lang w:eastAsia="ru-RU"/>
        </w:rPr>
        <w:t>, группа скал, геологический памятник, расположен на правом берегу реки </w:t>
      </w:r>
      <w:hyperlink r:id="rId92" w:tooltip="Илыч (река)" w:history="1">
        <w:r w:rsidR="00365B94" w:rsidRPr="00CF3F8C">
          <w:rPr>
            <w:rFonts w:ascii="Times New Roman" w:eastAsia="Times New Roman" w:hAnsi="Times New Roman" w:cs="Times New Roman"/>
            <w:sz w:val="24"/>
            <w:szCs w:val="24"/>
            <w:u w:val="single"/>
            <w:lang w:eastAsia="ru-RU"/>
          </w:rPr>
          <w:t>Илыч</w:t>
        </w:r>
      </w:hyperlink>
      <w:r w:rsidR="00365B94" w:rsidRPr="00CF3F8C">
        <w:rPr>
          <w:rFonts w:ascii="Times New Roman" w:eastAsia="Times New Roman" w:hAnsi="Times New Roman" w:cs="Times New Roman"/>
          <w:sz w:val="24"/>
          <w:szCs w:val="24"/>
          <w:lang w:eastAsia="ru-RU"/>
        </w:rPr>
        <w:t xml:space="preserve">, в 4 км ниже ручья </w:t>
      </w:r>
      <w:proofErr w:type="spellStart"/>
      <w:r w:rsidR="00365B94" w:rsidRPr="00CF3F8C">
        <w:rPr>
          <w:rFonts w:ascii="Times New Roman" w:eastAsia="Times New Roman" w:hAnsi="Times New Roman" w:cs="Times New Roman"/>
          <w:sz w:val="24"/>
          <w:szCs w:val="24"/>
          <w:lang w:eastAsia="ru-RU"/>
        </w:rPr>
        <w:t>Б.Сотчемъёль</w:t>
      </w:r>
      <w:proofErr w:type="spellEnd"/>
      <w:r w:rsidR="00365B94" w:rsidRPr="00CF3F8C">
        <w:rPr>
          <w:rFonts w:ascii="Times New Roman" w:eastAsia="Times New Roman" w:hAnsi="Times New Roman" w:cs="Times New Roman"/>
          <w:sz w:val="24"/>
          <w:szCs w:val="24"/>
          <w:lang w:eastAsia="ru-RU"/>
        </w:rPr>
        <w:t xml:space="preserve">, </w:t>
      </w:r>
      <w:proofErr w:type="spellStart"/>
      <w:r w:rsidR="00365B94" w:rsidRPr="00CF3F8C">
        <w:rPr>
          <w:rFonts w:ascii="Times New Roman" w:eastAsia="Times New Roman" w:hAnsi="Times New Roman" w:cs="Times New Roman"/>
          <w:sz w:val="24"/>
          <w:szCs w:val="24"/>
          <w:lang w:eastAsia="ru-RU"/>
        </w:rPr>
        <w:t>Печоро-Илычский</w:t>
      </w:r>
      <w:proofErr w:type="spellEnd"/>
      <w:r w:rsidR="00365B94" w:rsidRPr="00CF3F8C">
        <w:rPr>
          <w:rFonts w:ascii="Times New Roman" w:eastAsia="Times New Roman" w:hAnsi="Times New Roman" w:cs="Times New Roman"/>
          <w:sz w:val="24"/>
          <w:szCs w:val="24"/>
          <w:lang w:eastAsia="ru-RU"/>
        </w:rPr>
        <w:t xml:space="preserve"> заповедник, </w:t>
      </w:r>
      <w:proofErr w:type="spellStart"/>
      <w:r w:rsidR="00365B94" w:rsidRPr="00CF3F8C">
        <w:rPr>
          <w:rFonts w:ascii="Times New Roman" w:eastAsia="Times New Roman" w:hAnsi="Times New Roman" w:cs="Times New Roman"/>
          <w:sz w:val="24"/>
          <w:szCs w:val="24"/>
          <w:lang w:eastAsia="ru-RU"/>
        </w:rPr>
        <w:t>Троицко-Печорский</w:t>
      </w:r>
      <w:proofErr w:type="spellEnd"/>
      <w:r w:rsidR="00365B94" w:rsidRPr="00CF3F8C">
        <w:rPr>
          <w:rFonts w:ascii="Times New Roman" w:eastAsia="Times New Roman" w:hAnsi="Times New Roman" w:cs="Times New Roman"/>
          <w:sz w:val="24"/>
          <w:szCs w:val="24"/>
          <w:lang w:eastAsia="ru-RU"/>
        </w:rPr>
        <w:t xml:space="preserve"> район.</w:t>
      </w:r>
    </w:p>
    <w:p w:rsidR="00365B94" w:rsidRPr="00CF3F8C" w:rsidRDefault="00BA1345"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93" w:tooltip="Столбы выветривания" w:history="1">
        <w:r w:rsidR="00365B94" w:rsidRPr="00CF3F8C">
          <w:rPr>
            <w:rFonts w:ascii="Times New Roman" w:eastAsia="Times New Roman" w:hAnsi="Times New Roman" w:cs="Times New Roman"/>
            <w:sz w:val="24"/>
            <w:szCs w:val="24"/>
            <w:u w:val="single"/>
            <w:lang w:eastAsia="ru-RU"/>
          </w:rPr>
          <w:t>Столбы выветривания</w:t>
        </w:r>
      </w:hyperlink>
      <w:r w:rsidR="00365B94" w:rsidRPr="00CF3F8C">
        <w:rPr>
          <w:rFonts w:ascii="Times New Roman" w:eastAsia="Times New Roman" w:hAnsi="Times New Roman" w:cs="Times New Roman"/>
          <w:sz w:val="24"/>
          <w:szCs w:val="24"/>
          <w:lang w:eastAsia="ru-RU"/>
        </w:rPr>
        <w:t> на </w:t>
      </w:r>
      <w:hyperlink r:id="rId94" w:tooltip="Мань-Пупу-Нёр (плато) (страница отсутствует)" w:history="1">
        <w:r w:rsidR="00365B94" w:rsidRPr="00CF3F8C">
          <w:rPr>
            <w:rFonts w:ascii="Times New Roman" w:eastAsia="Times New Roman" w:hAnsi="Times New Roman" w:cs="Times New Roman"/>
            <w:sz w:val="24"/>
            <w:szCs w:val="24"/>
            <w:u w:val="single"/>
            <w:lang w:eastAsia="ru-RU"/>
          </w:rPr>
          <w:t xml:space="preserve">плато </w:t>
        </w:r>
        <w:proofErr w:type="spellStart"/>
        <w:r w:rsidR="00365B94" w:rsidRPr="00CF3F8C">
          <w:rPr>
            <w:rFonts w:ascii="Times New Roman" w:eastAsia="Times New Roman" w:hAnsi="Times New Roman" w:cs="Times New Roman"/>
            <w:sz w:val="24"/>
            <w:szCs w:val="24"/>
            <w:u w:val="single"/>
            <w:lang w:eastAsia="ru-RU"/>
          </w:rPr>
          <w:t>Мань-Пупу-Нёр</w:t>
        </w:r>
        <w:proofErr w:type="spellEnd"/>
      </w:hyperlink>
      <w:r w:rsidR="00365B94" w:rsidRPr="00CF3F8C">
        <w:rPr>
          <w:rFonts w:ascii="Times New Roman" w:eastAsia="Times New Roman" w:hAnsi="Times New Roman" w:cs="Times New Roman"/>
          <w:sz w:val="24"/>
          <w:szCs w:val="24"/>
          <w:lang w:eastAsia="ru-RU"/>
        </w:rPr>
        <w:t>, геологический памятник, расположен в междуречье </w:t>
      </w:r>
      <w:proofErr w:type="spellStart"/>
      <w:r w:rsidRPr="00CF3F8C">
        <w:rPr>
          <w:rFonts w:ascii="Times New Roman" w:eastAsia="Times New Roman" w:hAnsi="Times New Roman" w:cs="Times New Roman"/>
          <w:sz w:val="24"/>
          <w:szCs w:val="24"/>
          <w:lang w:eastAsia="ru-RU"/>
        </w:rPr>
        <w:fldChar w:fldCharType="begin"/>
      </w:r>
      <w:r w:rsidR="00365B94" w:rsidRPr="00CF3F8C">
        <w:rPr>
          <w:rFonts w:ascii="Times New Roman" w:eastAsia="Times New Roman" w:hAnsi="Times New Roman" w:cs="Times New Roman"/>
          <w:sz w:val="24"/>
          <w:szCs w:val="24"/>
          <w:lang w:eastAsia="ru-RU"/>
        </w:rPr>
        <w:instrText xml:space="preserve"> HYPERLINK "https://ru.wikipedia.org/w/index.php?title=%D0%98%D1%87%D0%BE%D1%82%D0%BB%D1%8F%D0%B3%D0%B0_(%D1%80%D0%B5%D0%BA%D0%B0)&amp;action=edit&amp;redlink=1" \o "Ичотляга (река) (страница отсутствует)" </w:instrText>
      </w:r>
      <w:r w:rsidRPr="00CF3F8C">
        <w:rPr>
          <w:rFonts w:ascii="Times New Roman" w:eastAsia="Times New Roman" w:hAnsi="Times New Roman" w:cs="Times New Roman"/>
          <w:sz w:val="24"/>
          <w:szCs w:val="24"/>
          <w:lang w:eastAsia="ru-RU"/>
        </w:rPr>
        <w:fldChar w:fldCharType="separate"/>
      </w:r>
      <w:r w:rsidR="00365B94" w:rsidRPr="00CF3F8C">
        <w:rPr>
          <w:rFonts w:ascii="Times New Roman" w:eastAsia="Times New Roman" w:hAnsi="Times New Roman" w:cs="Times New Roman"/>
          <w:sz w:val="24"/>
          <w:szCs w:val="24"/>
          <w:u w:val="single"/>
          <w:lang w:eastAsia="ru-RU"/>
        </w:rPr>
        <w:t>Ичотляги</w:t>
      </w:r>
      <w:proofErr w:type="spellEnd"/>
      <w:r w:rsidRPr="00CF3F8C">
        <w:rPr>
          <w:rFonts w:ascii="Times New Roman" w:eastAsia="Times New Roman" w:hAnsi="Times New Roman" w:cs="Times New Roman"/>
          <w:sz w:val="24"/>
          <w:szCs w:val="24"/>
          <w:lang w:eastAsia="ru-RU"/>
        </w:rPr>
        <w:fldChar w:fldCharType="end"/>
      </w:r>
      <w:r w:rsidR="00365B94" w:rsidRPr="00CF3F8C">
        <w:rPr>
          <w:rFonts w:ascii="Times New Roman" w:eastAsia="Times New Roman" w:hAnsi="Times New Roman" w:cs="Times New Roman"/>
          <w:sz w:val="24"/>
          <w:szCs w:val="24"/>
          <w:lang w:eastAsia="ru-RU"/>
        </w:rPr>
        <w:t> и </w:t>
      </w:r>
      <w:hyperlink r:id="rId95" w:tooltip="Печора (река)" w:history="1">
        <w:r w:rsidR="00365B94" w:rsidRPr="00CF3F8C">
          <w:rPr>
            <w:rFonts w:ascii="Times New Roman" w:eastAsia="Times New Roman" w:hAnsi="Times New Roman" w:cs="Times New Roman"/>
            <w:sz w:val="24"/>
            <w:szCs w:val="24"/>
            <w:u w:val="single"/>
            <w:lang w:eastAsia="ru-RU"/>
          </w:rPr>
          <w:t>Печоры</w:t>
        </w:r>
      </w:hyperlink>
      <w:r w:rsidR="00365B94" w:rsidRPr="00CF3F8C">
        <w:rPr>
          <w:rFonts w:ascii="Times New Roman" w:eastAsia="Times New Roman" w:hAnsi="Times New Roman" w:cs="Times New Roman"/>
          <w:sz w:val="24"/>
          <w:szCs w:val="24"/>
          <w:lang w:eastAsia="ru-RU"/>
        </w:rPr>
        <w:t xml:space="preserve">, </w:t>
      </w:r>
      <w:proofErr w:type="spellStart"/>
      <w:r w:rsidR="00365B94" w:rsidRPr="00CF3F8C">
        <w:rPr>
          <w:rFonts w:ascii="Times New Roman" w:eastAsia="Times New Roman" w:hAnsi="Times New Roman" w:cs="Times New Roman"/>
          <w:sz w:val="24"/>
          <w:szCs w:val="24"/>
          <w:lang w:eastAsia="ru-RU"/>
        </w:rPr>
        <w:t>Троицко-Печорский</w:t>
      </w:r>
      <w:proofErr w:type="spellEnd"/>
      <w:r w:rsidR="00365B94" w:rsidRPr="00CF3F8C">
        <w:rPr>
          <w:rFonts w:ascii="Times New Roman" w:eastAsia="Times New Roman" w:hAnsi="Times New Roman" w:cs="Times New Roman"/>
          <w:sz w:val="24"/>
          <w:szCs w:val="24"/>
          <w:lang w:eastAsia="ru-RU"/>
        </w:rPr>
        <w:t xml:space="preserve"> район, </w:t>
      </w:r>
      <w:hyperlink r:id="rId96" w:tooltip="Северный Урал" w:history="1">
        <w:r w:rsidR="00365B94" w:rsidRPr="00CF3F8C">
          <w:rPr>
            <w:rFonts w:ascii="Times New Roman" w:eastAsia="Times New Roman" w:hAnsi="Times New Roman" w:cs="Times New Roman"/>
            <w:sz w:val="24"/>
            <w:szCs w:val="24"/>
            <w:u w:val="single"/>
            <w:lang w:eastAsia="ru-RU"/>
          </w:rPr>
          <w:t>Северный Урал</w:t>
        </w:r>
      </w:hyperlink>
      <w:r w:rsidR="00365B94" w:rsidRPr="00CF3F8C">
        <w:rPr>
          <w:rFonts w:ascii="Times New Roman" w:eastAsia="Times New Roman" w:hAnsi="Times New Roman" w:cs="Times New Roman"/>
          <w:sz w:val="24"/>
          <w:szCs w:val="24"/>
          <w:lang w:eastAsia="ru-RU"/>
        </w:rPr>
        <w:t>. Столбы выветривания — один из победителей конкурса «Семь чудес России».</w:t>
      </w:r>
    </w:p>
    <w:p w:rsidR="00365B94" w:rsidRPr="00CF3F8C" w:rsidRDefault="00365B94"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CF3F8C">
        <w:rPr>
          <w:rFonts w:ascii="Times New Roman" w:eastAsia="Times New Roman" w:hAnsi="Times New Roman" w:cs="Times New Roman"/>
          <w:sz w:val="24"/>
          <w:szCs w:val="24"/>
          <w:lang w:eastAsia="ru-RU"/>
        </w:rPr>
        <w:t>Город </w:t>
      </w:r>
      <w:hyperlink r:id="rId97" w:tooltip="Инта" w:history="1">
        <w:r w:rsidRPr="00CF3F8C">
          <w:rPr>
            <w:rFonts w:ascii="Times New Roman" w:eastAsia="Times New Roman" w:hAnsi="Times New Roman" w:cs="Times New Roman"/>
            <w:sz w:val="24"/>
            <w:szCs w:val="24"/>
            <w:u w:val="single"/>
            <w:lang w:eastAsia="ru-RU"/>
          </w:rPr>
          <w:t>Инта</w:t>
        </w:r>
      </w:hyperlink>
      <w:r w:rsidRPr="00CF3F8C">
        <w:rPr>
          <w:rFonts w:ascii="Times New Roman" w:eastAsia="Times New Roman" w:hAnsi="Times New Roman" w:cs="Times New Roman"/>
          <w:sz w:val="24"/>
          <w:szCs w:val="24"/>
          <w:lang w:eastAsia="ru-RU"/>
        </w:rPr>
        <w:t xml:space="preserve">. </w:t>
      </w:r>
      <w:proofErr w:type="spellStart"/>
      <w:r w:rsidRPr="00CF3F8C">
        <w:rPr>
          <w:rFonts w:ascii="Times New Roman" w:eastAsia="Times New Roman" w:hAnsi="Times New Roman" w:cs="Times New Roman"/>
          <w:sz w:val="24"/>
          <w:szCs w:val="24"/>
          <w:lang w:eastAsia="ru-RU"/>
        </w:rPr>
        <w:t>Кожимский</w:t>
      </w:r>
      <w:proofErr w:type="spellEnd"/>
      <w:r w:rsidRPr="00CF3F8C">
        <w:rPr>
          <w:rFonts w:ascii="Times New Roman" w:eastAsia="Times New Roman" w:hAnsi="Times New Roman" w:cs="Times New Roman"/>
          <w:sz w:val="24"/>
          <w:szCs w:val="24"/>
          <w:lang w:eastAsia="ru-RU"/>
        </w:rPr>
        <w:t xml:space="preserve"> и </w:t>
      </w:r>
      <w:proofErr w:type="spellStart"/>
      <w:r w:rsidRPr="00CF3F8C">
        <w:rPr>
          <w:rFonts w:ascii="Times New Roman" w:eastAsia="Times New Roman" w:hAnsi="Times New Roman" w:cs="Times New Roman"/>
          <w:sz w:val="24"/>
          <w:szCs w:val="24"/>
          <w:lang w:eastAsia="ru-RU"/>
        </w:rPr>
        <w:t>Сывъюсский</w:t>
      </w:r>
      <w:proofErr w:type="spellEnd"/>
      <w:r w:rsidRPr="00CF3F8C">
        <w:rPr>
          <w:rFonts w:ascii="Times New Roman" w:eastAsia="Times New Roman" w:hAnsi="Times New Roman" w:cs="Times New Roman"/>
          <w:sz w:val="24"/>
          <w:szCs w:val="24"/>
          <w:lang w:eastAsia="ru-RU"/>
        </w:rPr>
        <w:t xml:space="preserve"> геологические памятники, «Каменная баба», скала «Риф», скала «Монах», «</w:t>
      </w:r>
      <w:proofErr w:type="spellStart"/>
      <w:r w:rsidRPr="00CF3F8C">
        <w:rPr>
          <w:rFonts w:ascii="Times New Roman" w:eastAsia="Times New Roman" w:hAnsi="Times New Roman" w:cs="Times New Roman"/>
          <w:sz w:val="24"/>
          <w:szCs w:val="24"/>
          <w:lang w:eastAsia="ru-RU"/>
        </w:rPr>
        <w:t>Каюк-Нырд</w:t>
      </w:r>
      <w:proofErr w:type="spellEnd"/>
      <w:r w:rsidRPr="00CF3F8C">
        <w:rPr>
          <w:rFonts w:ascii="Times New Roman" w:eastAsia="Times New Roman" w:hAnsi="Times New Roman" w:cs="Times New Roman"/>
          <w:sz w:val="24"/>
          <w:szCs w:val="24"/>
          <w:lang w:eastAsia="ru-RU"/>
        </w:rPr>
        <w:t>», «</w:t>
      </w:r>
      <w:proofErr w:type="spellStart"/>
      <w:r w:rsidRPr="00CF3F8C">
        <w:rPr>
          <w:rFonts w:ascii="Times New Roman" w:eastAsia="Times New Roman" w:hAnsi="Times New Roman" w:cs="Times New Roman"/>
          <w:sz w:val="24"/>
          <w:szCs w:val="24"/>
          <w:lang w:eastAsia="ru-RU"/>
        </w:rPr>
        <w:t>Нортнича-ель</w:t>
      </w:r>
      <w:proofErr w:type="spellEnd"/>
      <w:r w:rsidRPr="00CF3F8C">
        <w:rPr>
          <w:rFonts w:ascii="Times New Roman" w:eastAsia="Times New Roman" w:hAnsi="Times New Roman" w:cs="Times New Roman"/>
          <w:sz w:val="24"/>
          <w:szCs w:val="24"/>
          <w:lang w:eastAsia="ru-RU"/>
        </w:rPr>
        <w:t>», кедровый памятник «</w:t>
      </w:r>
      <w:proofErr w:type="spellStart"/>
      <w:r w:rsidRPr="00CF3F8C">
        <w:rPr>
          <w:rFonts w:ascii="Times New Roman" w:eastAsia="Times New Roman" w:hAnsi="Times New Roman" w:cs="Times New Roman"/>
          <w:sz w:val="24"/>
          <w:szCs w:val="24"/>
          <w:lang w:eastAsia="ru-RU"/>
        </w:rPr>
        <w:t>Вадчарты</w:t>
      </w:r>
      <w:proofErr w:type="spellEnd"/>
      <w:r w:rsidRPr="00CF3F8C">
        <w:rPr>
          <w:rFonts w:ascii="Times New Roman" w:eastAsia="Times New Roman" w:hAnsi="Times New Roman" w:cs="Times New Roman"/>
          <w:sz w:val="24"/>
          <w:szCs w:val="24"/>
          <w:lang w:eastAsia="ru-RU"/>
        </w:rPr>
        <w:t>» — памятники природы на реке </w:t>
      </w:r>
      <w:proofErr w:type="spellStart"/>
      <w:r w:rsidR="00BA1345" w:rsidRPr="00CF3F8C">
        <w:rPr>
          <w:rFonts w:ascii="Times New Roman" w:eastAsia="Times New Roman" w:hAnsi="Times New Roman" w:cs="Times New Roman"/>
          <w:sz w:val="24"/>
          <w:szCs w:val="24"/>
          <w:lang w:eastAsia="ru-RU"/>
        </w:rPr>
        <w:fldChar w:fldCharType="begin"/>
      </w:r>
      <w:r w:rsidRPr="00CF3F8C">
        <w:rPr>
          <w:rFonts w:ascii="Times New Roman" w:eastAsia="Times New Roman" w:hAnsi="Times New Roman" w:cs="Times New Roman"/>
          <w:sz w:val="24"/>
          <w:szCs w:val="24"/>
          <w:lang w:eastAsia="ru-RU"/>
        </w:rPr>
        <w:instrText xml:space="preserve"> HYPERLINK "https://ru.wikipedia.org/wiki/%D0%9A%D0%BE%D0%B6%D0%B8%D0%BC_(%D1%80%D0%B5%D0%BA%D0%B0)" \o "Кожим (река)" </w:instrText>
      </w:r>
      <w:r w:rsidR="00BA1345" w:rsidRPr="00CF3F8C">
        <w:rPr>
          <w:rFonts w:ascii="Times New Roman" w:eastAsia="Times New Roman" w:hAnsi="Times New Roman" w:cs="Times New Roman"/>
          <w:sz w:val="24"/>
          <w:szCs w:val="24"/>
          <w:lang w:eastAsia="ru-RU"/>
        </w:rPr>
        <w:fldChar w:fldCharType="separate"/>
      </w:r>
      <w:r w:rsidRPr="00CF3F8C">
        <w:rPr>
          <w:rFonts w:ascii="Times New Roman" w:eastAsia="Times New Roman" w:hAnsi="Times New Roman" w:cs="Times New Roman"/>
          <w:sz w:val="24"/>
          <w:szCs w:val="24"/>
          <w:u w:val="single"/>
          <w:lang w:eastAsia="ru-RU"/>
        </w:rPr>
        <w:t>Кожим</w:t>
      </w:r>
      <w:proofErr w:type="spellEnd"/>
      <w:r w:rsidR="00BA1345" w:rsidRPr="00CF3F8C">
        <w:rPr>
          <w:rFonts w:ascii="Times New Roman" w:eastAsia="Times New Roman" w:hAnsi="Times New Roman" w:cs="Times New Roman"/>
          <w:sz w:val="24"/>
          <w:szCs w:val="24"/>
          <w:lang w:eastAsia="ru-RU"/>
        </w:rPr>
        <w:fldChar w:fldCharType="end"/>
      </w:r>
      <w:r w:rsidRPr="00CF3F8C">
        <w:rPr>
          <w:rFonts w:ascii="Times New Roman" w:eastAsia="Times New Roman" w:hAnsi="Times New Roman" w:cs="Times New Roman"/>
          <w:sz w:val="24"/>
          <w:szCs w:val="24"/>
          <w:lang w:eastAsia="ru-RU"/>
        </w:rPr>
        <w:t>, Интинский горсовет.</w:t>
      </w:r>
    </w:p>
    <w:p w:rsidR="00365B94" w:rsidRPr="00CF3F8C" w:rsidRDefault="00365B94" w:rsidP="000A4E1D">
      <w:pPr>
        <w:numPr>
          <w:ilvl w:val="0"/>
          <w:numId w:val="2"/>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CF3F8C">
        <w:rPr>
          <w:rFonts w:ascii="Times New Roman" w:eastAsia="Times New Roman" w:hAnsi="Times New Roman" w:cs="Times New Roman"/>
          <w:sz w:val="24"/>
          <w:szCs w:val="24"/>
          <w:lang w:eastAsia="ru-RU"/>
        </w:rPr>
        <w:t>Старинное село </w:t>
      </w:r>
      <w:proofErr w:type="spellStart"/>
      <w:r w:rsidR="00BA1345" w:rsidRPr="00CF3F8C">
        <w:rPr>
          <w:rFonts w:ascii="Times New Roman" w:eastAsia="Times New Roman" w:hAnsi="Times New Roman" w:cs="Times New Roman"/>
          <w:sz w:val="24"/>
          <w:szCs w:val="24"/>
          <w:lang w:eastAsia="ru-RU"/>
        </w:rPr>
        <w:fldChar w:fldCharType="begin"/>
      </w:r>
      <w:r w:rsidRPr="00CF3F8C">
        <w:rPr>
          <w:rFonts w:ascii="Times New Roman" w:eastAsia="Times New Roman" w:hAnsi="Times New Roman" w:cs="Times New Roman"/>
          <w:sz w:val="24"/>
          <w:szCs w:val="24"/>
          <w:lang w:eastAsia="ru-RU"/>
        </w:rPr>
        <w:instrText xml:space="preserve"> HYPERLINK "https://ru.wikipedia.org/wiki/%D0%AB%D0%B1_(%D0%A1%D1%8B%D0%BA%D1%82%D1%8B%D0%B2%D0%B4%D0%B8%D0%BD%D1%81%D0%BA%D0%B8%D0%B9_%D1%80%D0%B0%D0%B9%D0%BE%D0%BD)" \o "Ыб (Сыктывдинский район)" </w:instrText>
      </w:r>
      <w:r w:rsidR="00BA1345" w:rsidRPr="00CF3F8C">
        <w:rPr>
          <w:rFonts w:ascii="Times New Roman" w:eastAsia="Times New Roman" w:hAnsi="Times New Roman" w:cs="Times New Roman"/>
          <w:sz w:val="24"/>
          <w:szCs w:val="24"/>
          <w:lang w:eastAsia="ru-RU"/>
        </w:rPr>
        <w:fldChar w:fldCharType="separate"/>
      </w:r>
      <w:r w:rsidRPr="00CF3F8C">
        <w:rPr>
          <w:rFonts w:ascii="Times New Roman" w:eastAsia="Times New Roman" w:hAnsi="Times New Roman" w:cs="Times New Roman"/>
          <w:sz w:val="24"/>
          <w:szCs w:val="24"/>
          <w:u w:val="single"/>
          <w:lang w:eastAsia="ru-RU"/>
        </w:rPr>
        <w:t>Ыб</w:t>
      </w:r>
      <w:proofErr w:type="spellEnd"/>
      <w:r w:rsidR="00BA1345" w:rsidRPr="00CF3F8C">
        <w:rPr>
          <w:rFonts w:ascii="Times New Roman" w:eastAsia="Times New Roman" w:hAnsi="Times New Roman" w:cs="Times New Roman"/>
          <w:sz w:val="24"/>
          <w:szCs w:val="24"/>
          <w:lang w:eastAsia="ru-RU"/>
        </w:rPr>
        <w:fldChar w:fldCharType="end"/>
      </w:r>
      <w:r w:rsidRPr="00CF3F8C">
        <w:rPr>
          <w:rFonts w:ascii="Times New Roman" w:eastAsia="Times New Roman" w:hAnsi="Times New Roman" w:cs="Times New Roman"/>
          <w:sz w:val="24"/>
          <w:szCs w:val="24"/>
          <w:lang w:eastAsia="ru-RU"/>
        </w:rPr>
        <w:t xml:space="preserve"> на семи холмах (расположен в 50 км к югу от Сыктывкара), где на берегу </w:t>
      </w:r>
      <w:proofErr w:type="spellStart"/>
      <w:r w:rsidRPr="00CF3F8C">
        <w:rPr>
          <w:rFonts w:ascii="Times New Roman" w:eastAsia="Times New Roman" w:hAnsi="Times New Roman" w:cs="Times New Roman"/>
          <w:sz w:val="24"/>
          <w:szCs w:val="24"/>
          <w:lang w:eastAsia="ru-RU"/>
        </w:rPr>
        <w:t>Сысолы</w:t>
      </w:r>
      <w:proofErr w:type="spellEnd"/>
      <w:r w:rsidRPr="00CF3F8C">
        <w:rPr>
          <w:rFonts w:ascii="Times New Roman" w:eastAsia="Times New Roman" w:hAnsi="Times New Roman" w:cs="Times New Roman"/>
          <w:sz w:val="24"/>
          <w:szCs w:val="24"/>
          <w:lang w:eastAsia="ru-RU"/>
        </w:rPr>
        <w:t xml:space="preserve"> есть обнажения </w:t>
      </w:r>
      <w:hyperlink r:id="rId98" w:tooltip="Юрский период" w:history="1">
        <w:r w:rsidRPr="00CF3F8C">
          <w:rPr>
            <w:rFonts w:ascii="Times New Roman" w:eastAsia="Times New Roman" w:hAnsi="Times New Roman" w:cs="Times New Roman"/>
            <w:sz w:val="24"/>
            <w:szCs w:val="24"/>
            <w:u w:val="single"/>
            <w:lang w:eastAsia="ru-RU"/>
          </w:rPr>
          <w:t>Юрского периода</w:t>
        </w:r>
      </w:hyperlink>
      <w:r w:rsidRPr="00CF3F8C">
        <w:rPr>
          <w:rFonts w:ascii="Times New Roman" w:eastAsia="Times New Roman" w:hAnsi="Times New Roman" w:cs="Times New Roman"/>
          <w:sz w:val="24"/>
          <w:szCs w:val="24"/>
          <w:lang w:eastAsia="ru-RU"/>
        </w:rPr>
        <w:t>. Этот геологический памятник известен давно. Местные жители находят здесь ископаемые остатки, например </w:t>
      </w:r>
      <w:hyperlink r:id="rId99" w:tooltip="Белемниты" w:history="1">
        <w:r w:rsidRPr="00CF3F8C">
          <w:rPr>
            <w:rFonts w:ascii="Times New Roman" w:eastAsia="Times New Roman" w:hAnsi="Times New Roman" w:cs="Times New Roman"/>
            <w:sz w:val="24"/>
            <w:szCs w:val="24"/>
            <w:u w:val="single"/>
            <w:lang w:eastAsia="ru-RU"/>
          </w:rPr>
          <w:t>белемниты</w:t>
        </w:r>
      </w:hyperlink>
      <w:r w:rsidRPr="00CF3F8C">
        <w:rPr>
          <w:rFonts w:ascii="Times New Roman" w:eastAsia="Times New Roman" w:hAnsi="Times New Roman" w:cs="Times New Roman"/>
          <w:sz w:val="24"/>
          <w:szCs w:val="24"/>
          <w:lang w:eastAsia="ru-RU"/>
        </w:rPr>
        <w:t xml:space="preserve">, прозванные «чёртовыми пальцами» (по коми — «гуль </w:t>
      </w:r>
      <w:proofErr w:type="spellStart"/>
      <w:r w:rsidRPr="00CF3F8C">
        <w:rPr>
          <w:rFonts w:ascii="Times New Roman" w:eastAsia="Times New Roman" w:hAnsi="Times New Roman" w:cs="Times New Roman"/>
          <w:sz w:val="24"/>
          <w:szCs w:val="24"/>
          <w:lang w:eastAsia="ru-RU"/>
        </w:rPr>
        <w:t>чунь</w:t>
      </w:r>
      <w:proofErr w:type="spellEnd"/>
      <w:r w:rsidRPr="00CF3F8C">
        <w:rPr>
          <w:rFonts w:ascii="Times New Roman" w:eastAsia="Times New Roman" w:hAnsi="Times New Roman" w:cs="Times New Roman"/>
          <w:sz w:val="24"/>
          <w:szCs w:val="24"/>
          <w:lang w:eastAsia="ru-RU"/>
        </w:rPr>
        <w:t>», в старину их использовали как </w:t>
      </w:r>
      <w:hyperlink r:id="rId100" w:tooltip="Тальк" w:history="1">
        <w:r w:rsidRPr="00CF3F8C">
          <w:rPr>
            <w:rFonts w:ascii="Times New Roman" w:eastAsia="Times New Roman" w:hAnsi="Times New Roman" w:cs="Times New Roman"/>
            <w:sz w:val="24"/>
            <w:szCs w:val="24"/>
            <w:u w:val="single"/>
            <w:lang w:eastAsia="ru-RU"/>
          </w:rPr>
          <w:t>тальк</w:t>
        </w:r>
      </w:hyperlink>
      <w:r w:rsidRPr="00CF3F8C">
        <w:rPr>
          <w:rFonts w:ascii="Times New Roman" w:eastAsia="Times New Roman" w:hAnsi="Times New Roman" w:cs="Times New Roman"/>
          <w:sz w:val="24"/>
          <w:szCs w:val="24"/>
          <w:lang w:eastAsia="ru-RU"/>
        </w:rPr>
        <w:t> и </w:t>
      </w:r>
      <w:hyperlink r:id="rId101" w:tooltip="Антисептик" w:history="1">
        <w:r w:rsidRPr="00CF3F8C">
          <w:rPr>
            <w:rFonts w:ascii="Times New Roman" w:eastAsia="Times New Roman" w:hAnsi="Times New Roman" w:cs="Times New Roman"/>
            <w:sz w:val="24"/>
            <w:szCs w:val="24"/>
            <w:u w:val="single"/>
            <w:lang w:eastAsia="ru-RU"/>
          </w:rPr>
          <w:t>антисептик</w:t>
        </w:r>
      </w:hyperlink>
      <w:r w:rsidRPr="00CF3F8C">
        <w:rPr>
          <w:rFonts w:ascii="Times New Roman" w:eastAsia="Times New Roman" w:hAnsi="Times New Roman" w:cs="Times New Roman"/>
          <w:sz w:val="24"/>
          <w:szCs w:val="24"/>
          <w:lang w:eastAsia="ru-RU"/>
        </w:rPr>
        <w:t>). В последние годы в связи с жарким и сухим летом и низким уровнем воды в </w:t>
      </w:r>
      <w:proofErr w:type="spellStart"/>
      <w:r w:rsidR="00BA1345" w:rsidRPr="00CF3F8C">
        <w:rPr>
          <w:rFonts w:ascii="Times New Roman" w:eastAsia="Times New Roman" w:hAnsi="Times New Roman" w:cs="Times New Roman"/>
          <w:sz w:val="24"/>
          <w:szCs w:val="24"/>
          <w:lang w:eastAsia="ru-RU"/>
        </w:rPr>
        <w:fldChar w:fldCharType="begin"/>
      </w:r>
      <w:r w:rsidRPr="00CF3F8C">
        <w:rPr>
          <w:rFonts w:ascii="Times New Roman" w:eastAsia="Times New Roman" w:hAnsi="Times New Roman" w:cs="Times New Roman"/>
          <w:sz w:val="24"/>
          <w:szCs w:val="24"/>
          <w:lang w:eastAsia="ru-RU"/>
        </w:rPr>
        <w:instrText xml:space="preserve"> HYPERLINK "https://ru.wikipedia.org/wiki/%D0%A1%D1%8B%D1%81%D0%BE%D0%BB%D0%B0_(%D1%80%D0%B5%D0%BA%D0%B0)" \o "Сысола (река)" </w:instrText>
      </w:r>
      <w:r w:rsidR="00BA1345" w:rsidRPr="00CF3F8C">
        <w:rPr>
          <w:rFonts w:ascii="Times New Roman" w:eastAsia="Times New Roman" w:hAnsi="Times New Roman" w:cs="Times New Roman"/>
          <w:sz w:val="24"/>
          <w:szCs w:val="24"/>
          <w:lang w:eastAsia="ru-RU"/>
        </w:rPr>
        <w:fldChar w:fldCharType="separate"/>
      </w:r>
      <w:r w:rsidRPr="00CF3F8C">
        <w:rPr>
          <w:rFonts w:ascii="Times New Roman" w:eastAsia="Times New Roman" w:hAnsi="Times New Roman" w:cs="Times New Roman"/>
          <w:sz w:val="24"/>
          <w:szCs w:val="24"/>
          <w:u w:val="single"/>
          <w:lang w:eastAsia="ru-RU"/>
        </w:rPr>
        <w:t>Сысоле</w:t>
      </w:r>
      <w:proofErr w:type="spellEnd"/>
      <w:r w:rsidR="00BA1345" w:rsidRPr="00CF3F8C">
        <w:rPr>
          <w:rFonts w:ascii="Times New Roman" w:eastAsia="Times New Roman" w:hAnsi="Times New Roman" w:cs="Times New Roman"/>
          <w:sz w:val="24"/>
          <w:szCs w:val="24"/>
          <w:lang w:eastAsia="ru-RU"/>
        </w:rPr>
        <w:fldChar w:fldCharType="end"/>
      </w:r>
      <w:r w:rsidRPr="00CF3F8C">
        <w:rPr>
          <w:rFonts w:ascii="Times New Roman" w:eastAsia="Times New Roman" w:hAnsi="Times New Roman" w:cs="Times New Roman"/>
          <w:sz w:val="24"/>
          <w:szCs w:val="24"/>
          <w:lang w:eastAsia="ru-RU"/>
        </w:rPr>
        <w:t> находки окаменелостей доисторических животных — </w:t>
      </w:r>
      <w:hyperlink r:id="rId102" w:tooltip="Ихтиозавры" w:history="1">
        <w:r w:rsidRPr="00CF3F8C">
          <w:rPr>
            <w:rFonts w:ascii="Times New Roman" w:eastAsia="Times New Roman" w:hAnsi="Times New Roman" w:cs="Times New Roman"/>
            <w:sz w:val="24"/>
            <w:szCs w:val="24"/>
            <w:u w:val="single"/>
            <w:lang w:eastAsia="ru-RU"/>
          </w:rPr>
          <w:t>ихтиозавров</w:t>
        </w:r>
      </w:hyperlink>
      <w:r w:rsidRPr="00CF3F8C">
        <w:rPr>
          <w:rFonts w:ascii="Times New Roman" w:eastAsia="Times New Roman" w:hAnsi="Times New Roman" w:cs="Times New Roman"/>
          <w:sz w:val="24"/>
          <w:szCs w:val="24"/>
          <w:lang w:eastAsia="ru-RU"/>
        </w:rPr>
        <w:t> и </w:t>
      </w:r>
      <w:hyperlink r:id="rId103" w:tooltip="Плезиозавры" w:history="1">
        <w:r w:rsidRPr="00CF3F8C">
          <w:rPr>
            <w:rFonts w:ascii="Times New Roman" w:eastAsia="Times New Roman" w:hAnsi="Times New Roman" w:cs="Times New Roman"/>
            <w:sz w:val="24"/>
            <w:szCs w:val="24"/>
            <w:u w:val="single"/>
            <w:lang w:eastAsia="ru-RU"/>
          </w:rPr>
          <w:t>плезиозавров</w:t>
        </w:r>
      </w:hyperlink>
      <w:r w:rsidRPr="00CF3F8C">
        <w:rPr>
          <w:rFonts w:ascii="Times New Roman" w:eastAsia="Times New Roman" w:hAnsi="Times New Roman" w:cs="Times New Roman"/>
          <w:sz w:val="24"/>
          <w:szCs w:val="24"/>
          <w:lang w:eastAsia="ru-RU"/>
        </w:rPr>
        <w:t> (открыл профессор КГПИ Б. Мальков в </w:t>
      </w:r>
      <w:hyperlink r:id="rId104" w:tooltip="2003 год" w:history="1">
        <w:r w:rsidRPr="00CF3F8C">
          <w:rPr>
            <w:rFonts w:ascii="Times New Roman" w:eastAsia="Times New Roman" w:hAnsi="Times New Roman" w:cs="Times New Roman"/>
            <w:sz w:val="24"/>
            <w:szCs w:val="24"/>
            <w:u w:val="single"/>
            <w:lang w:eastAsia="ru-RU"/>
          </w:rPr>
          <w:t>2003 году</w:t>
        </w:r>
      </w:hyperlink>
      <w:r w:rsidRPr="00CF3F8C">
        <w:rPr>
          <w:rFonts w:ascii="Times New Roman" w:eastAsia="Times New Roman" w:hAnsi="Times New Roman" w:cs="Times New Roman"/>
          <w:sz w:val="24"/>
          <w:szCs w:val="24"/>
          <w:lang w:eastAsia="ru-RU"/>
        </w:rPr>
        <w:t>) стали системными, а не случайными.</w:t>
      </w:r>
    </w:p>
    <w:p w:rsidR="000A4E1D" w:rsidRPr="00CF3F8C" w:rsidRDefault="000A4E1D" w:rsidP="00CF3F8C">
      <w:pPr>
        <w:pStyle w:val="4"/>
        <w:shd w:val="clear" w:color="auto" w:fill="FFFFFF"/>
        <w:spacing w:before="72" w:line="240" w:lineRule="auto"/>
        <w:contextualSpacing/>
        <w:rPr>
          <w:rFonts w:ascii="Times New Roman" w:hAnsi="Times New Roman" w:cs="Times New Roman"/>
          <w:b/>
          <w:i w:val="0"/>
          <w:color w:val="000000"/>
          <w:sz w:val="28"/>
          <w:szCs w:val="28"/>
        </w:rPr>
      </w:pPr>
      <w:r w:rsidRPr="00CF3F8C">
        <w:rPr>
          <w:rStyle w:val="mw-headline"/>
          <w:rFonts w:ascii="Times New Roman" w:hAnsi="Times New Roman" w:cs="Times New Roman"/>
          <w:b/>
          <w:i w:val="0"/>
          <w:color w:val="000000"/>
          <w:sz w:val="28"/>
          <w:szCs w:val="28"/>
        </w:rPr>
        <w:t>Животный мир</w:t>
      </w:r>
    </w:p>
    <w:p w:rsidR="000A4E1D" w:rsidRPr="0067137E" w:rsidRDefault="0067137E" w:rsidP="0067137E">
      <w:pPr>
        <w:pStyle w:val="a3"/>
        <w:shd w:val="clear" w:color="auto" w:fill="FFFFFF"/>
        <w:spacing w:before="120" w:beforeAutospacing="0" w:after="120" w:afterAutospacing="0"/>
        <w:contextualSpacing/>
        <w:jc w:val="both"/>
        <w:rPr>
          <w:sz w:val="28"/>
          <w:szCs w:val="28"/>
        </w:rPr>
      </w:pPr>
      <w:r>
        <w:rPr>
          <w:color w:val="222222"/>
          <w:sz w:val="28"/>
          <w:szCs w:val="28"/>
        </w:rPr>
        <w:t xml:space="preserve">      </w:t>
      </w:r>
      <w:r w:rsidR="000A4E1D" w:rsidRPr="00CF3F8C">
        <w:rPr>
          <w:color w:val="222222"/>
          <w:sz w:val="28"/>
          <w:szCs w:val="28"/>
        </w:rPr>
        <w:t>В настоящее время в составе животного мира Республики Коми известно около 4400 ныне живущих видов, представителей 31 класса 10 типов животных.</w:t>
      </w:r>
      <w:r>
        <w:rPr>
          <w:color w:val="222222"/>
          <w:sz w:val="28"/>
          <w:szCs w:val="28"/>
        </w:rPr>
        <w:t xml:space="preserve"> </w:t>
      </w:r>
      <w:r w:rsidR="000A4E1D" w:rsidRPr="00CF3F8C">
        <w:rPr>
          <w:color w:val="222222"/>
          <w:sz w:val="28"/>
          <w:szCs w:val="28"/>
        </w:rPr>
        <w:t xml:space="preserve">В том числе </w:t>
      </w:r>
      <w:r w:rsidR="000A4E1D" w:rsidRPr="0067137E">
        <w:rPr>
          <w:sz w:val="28"/>
          <w:szCs w:val="28"/>
        </w:rPr>
        <w:t>более 50 новых для науки видов: </w:t>
      </w:r>
      <w:hyperlink r:id="rId105" w:tooltip="Нематоды" w:history="1">
        <w:r w:rsidR="000A4E1D" w:rsidRPr="0067137E">
          <w:rPr>
            <w:rStyle w:val="a4"/>
            <w:color w:val="auto"/>
            <w:sz w:val="28"/>
            <w:szCs w:val="28"/>
            <w:u w:val="none"/>
          </w:rPr>
          <w:t>нематод</w:t>
        </w:r>
      </w:hyperlink>
      <w:r w:rsidR="000A4E1D" w:rsidRPr="0067137E">
        <w:rPr>
          <w:sz w:val="28"/>
          <w:szCs w:val="28"/>
        </w:rPr>
        <w:t>, </w:t>
      </w:r>
      <w:hyperlink r:id="rId106" w:tooltip="Олигохеты" w:history="1">
        <w:r w:rsidR="000A4E1D" w:rsidRPr="0067137E">
          <w:rPr>
            <w:rStyle w:val="a4"/>
            <w:color w:val="auto"/>
            <w:sz w:val="28"/>
            <w:szCs w:val="28"/>
            <w:u w:val="none"/>
          </w:rPr>
          <w:t>олигохет</w:t>
        </w:r>
      </w:hyperlink>
      <w:r w:rsidR="000A4E1D" w:rsidRPr="0067137E">
        <w:rPr>
          <w:sz w:val="28"/>
          <w:szCs w:val="28"/>
        </w:rPr>
        <w:t> и двукрылых насекомых в бассейнах </w:t>
      </w:r>
      <w:hyperlink r:id="rId107" w:tooltip="Печора (река)" w:history="1">
        <w:r w:rsidR="000A4E1D" w:rsidRPr="0067137E">
          <w:rPr>
            <w:rStyle w:val="a4"/>
            <w:color w:val="auto"/>
            <w:sz w:val="28"/>
            <w:szCs w:val="28"/>
            <w:u w:val="none"/>
          </w:rPr>
          <w:t>Печоры</w:t>
        </w:r>
      </w:hyperlink>
      <w:r w:rsidR="000A4E1D" w:rsidRPr="0067137E">
        <w:rPr>
          <w:sz w:val="28"/>
          <w:szCs w:val="28"/>
        </w:rPr>
        <w:t> и </w:t>
      </w:r>
      <w:hyperlink r:id="rId108" w:tooltip="Вычегда" w:history="1">
        <w:r w:rsidR="000A4E1D" w:rsidRPr="0067137E">
          <w:rPr>
            <w:rStyle w:val="a4"/>
            <w:color w:val="auto"/>
            <w:sz w:val="28"/>
            <w:szCs w:val="28"/>
            <w:u w:val="none"/>
          </w:rPr>
          <w:t>Вычегды</w:t>
        </w:r>
      </w:hyperlink>
      <w:r w:rsidR="000A4E1D" w:rsidRPr="0067137E">
        <w:rPr>
          <w:sz w:val="28"/>
          <w:szCs w:val="28"/>
        </w:rPr>
        <w:t>. Фауна водных животных имеет гетерогенный характер, отражающий исторические события четвертичного периода.</w:t>
      </w:r>
    </w:p>
    <w:p w:rsidR="000A4E1D" w:rsidRPr="00CF3F8C" w:rsidRDefault="000A4E1D" w:rsidP="00CF3F8C">
      <w:pPr>
        <w:pStyle w:val="4"/>
        <w:shd w:val="clear" w:color="auto" w:fill="FFFFFF"/>
        <w:spacing w:before="72" w:line="240" w:lineRule="auto"/>
        <w:contextualSpacing/>
        <w:rPr>
          <w:rFonts w:ascii="Times New Roman" w:hAnsi="Times New Roman" w:cs="Times New Roman"/>
          <w:b/>
          <w:i w:val="0"/>
          <w:color w:val="000000"/>
          <w:sz w:val="28"/>
          <w:szCs w:val="28"/>
        </w:rPr>
      </w:pPr>
      <w:r w:rsidRPr="00CF3F8C">
        <w:rPr>
          <w:rStyle w:val="mw-headline"/>
          <w:rFonts w:ascii="Times New Roman" w:hAnsi="Times New Roman" w:cs="Times New Roman"/>
          <w:b/>
          <w:i w:val="0"/>
          <w:color w:val="000000"/>
          <w:sz w:val="28"/>
          <w:szCs w:val="28"/>
        </w:rPr>
        <w:t>Растительность</w:t>
      </w:r>
    </w:p>
    <w:p w:rsidR="000A4E1D" w:rsidRPr="0067137E" w:rsidRDefault="0067137E" w:rsidP="0067137E">
      <w:pPr>
        <w:pStyle w:val="a3"/>
        <w:shd w:val="clear" w:color="auto" w:fill="FFFFFF"/>
        <w:spacing w:before="120" w:beforeAutospacing="0" w:after="120" w:afterAutospacing="0"/>
        <w:contextualSpacing/>
        <w:jc w:val="both"/>
        <w:rPr>
          <w:sz w:val="28"/>
          <w:szCs w:val="28"/>
        </w:rPr>
      </w:pPr>
      <w:r>
        <w:rPr>
          <w:sz w:val="28"/>
          <w:szCs w:val="28"/>
        </w:rPr>
        <w:t xml:space="preserve">       </w:t>
      </w:r>
      <w:hyperlink r:id="rId109" w:tooltip="Растительность" w:history="1">
        <w:r w:rsidR="000A4E1D" w:rsidRPr="0067137E">
          <w:rPr>
            <w:rStyle w:val="a4"/>
            <w:color w:val="auto"/>
            <w:sz w:val="28"/>
            <w:szCs w:val="28"/>
            <w:u w:val="none"/>
          </w:rPr>
          <w:t>Растительный покров</w:t>
        </w:r>
      </w:hyperlink>
      <w:r w:rsidR="000A4E1D" w:rsidRPr="0067137E">
        <w:rPr>
          <w:sz w:val="28"/>
          <w:szCs w:val="28"/>
        </w:rPr>
        <w:t> республики отличается большим своеобразием и разнообразием. В его распределении на равнинах хорошо прослеживаются зональные изменения, а в горах Урала — высотная поясность. Крайний северо-восток Республики Коми занимает тундра, южнее расположена узкая полоса лесотундры, сменяющая к югу обширными лесными пространствами. На зону тундровой растительности приходится около 2 % площади Республики, лесотундровой — около 8,1 %, таёжной — около 89 %, луговой — менее 1 %.</w:t>
      </w:r>
    </w:p>
    <w:p w:rsidR="000A4E1D" w:rsidRDefault="000A4E1D" w:rsidP="000A4E1D">
      <w:pPr>
        <w:pStyle w:val="a3"/>
        <w:shd w:val="clear" w:color="auto" w:fill="FFFFFF"/>
        <w:spacing w:before="120" w:beforeAutospacing="0" w:after="120" w:afterAutospacing="0"/>
        <w:rPr>
          <w:rFonts w:ascii="Arial" w:hAnsi="Arial" w:cs="Arial"/>
          <w:color w:val="222222"/>
          <w:sz w:val="21"/>
          <w:szCs w:val="21"/>
        </w:rPr>
      </w:pPr>
    </w:p>
    <w:p w:rsidR="000A4E1D" w:rsidRPr="00D931CF" w:rsidRDefault="000A4E1D" w:rsidP="00D931CF">
      <w:pPr>
        <w:pStyle w:val="a3"/>
        <w:shd w:val="clear" w:color="auto" w:fill="FFFFFF"/>
        <w:spacing w:before="120" w:beforeAutospacing="0" w:after="120" w:afterAutospacing="0"/>
        <w:jc w:val="center"/>
        <w:rPr>
          <w:color w:val="222222"/>
          <w:sz w:val="28"/>
          <w:szCs w:val="28"/>
        </w:rPr>
      </w:pPr>
      <w:r w:rsidRPr="00D931CF">
        <w:rPr>
          <w:color w:val="222222"/>
          <w:sz w:val="28"/>
          <w:szCs w:val="28"/>
        </w:rPr>
        <w:t>Богатством Республики  Коми  являются  реки, озера, горные озера и болота, б</w:t>
      </w:r>
      <w:r w:rsidR="00D931CF" w:rsidRPr="00D931CF">
        <w:rPr>
          <w:color w:val="222222"/>
          <w:sz w:val="28"/>
          <w:szCs w:val="28"/>
        </w:rPr>
        <w:t>огатые фауной и флорой. Прекрасные виды и пейзажи  природы  стали  натуральными  экспонатами для многочисленных художников и любителей рисунка.</w:t>
      </w:r>
    </w:p>
    <w:p w:rsidR="00FA5369" w:rsidRPr="0067137E" w:rsidRDefault="00FA5369" w:rsidP="0067137E">
      <w:pPr>
        <w:shd w:val="clear" w:color="auto" w:fill="FFFFFF"/>
        <w:spacing w:before="120" w:after="120" w:line="240" w:lineRule="auto"/>
        <w:jc w:val="center"/>
        <w:rPr>
          <w:rFonts w:ascii="Times New Roman" w:eastAsia="Times New Roman" w:hAnsi="Times New Roman" w:cs="Times New Roman"/>
          <w:sz w:val="28"/>
          <w:szCs w:val="28"/>
          <w:lang w:eastAsia="ru-RU"/>
        </w:rPr>
      </w:pPr>
      <w:r w:rsidRPr="00FA5369">
        <w:rPr>
          <w:rFonts w:ascii="Times New Roman" w:eastAsia="Times New Roman" w:hAnsi="Times New Roman" w:cs="Times New Roman"/>
          <w:sz w:val="28"/>
          <w:szCs w:val="28"/>
          <w:lang w:eastAsia="ru-RU"/>
        </w:rPr>
        <w:t>По территории Республики Коми протекают реки равнинные, горные, озёрные, болотные, </w:t>
      </w:r>
      <w:hyperlink r:id="rId110" w:tooltip="Карст" w:history="1">
        <w:r w:rsidRPr="0067137E">
          <w:rPr>
            <w:rFonts w:ascii="Times New Roman" w:eastAsia="Times New Roman" w:hAnsi="Times New Roman" w:cs="Times New Roman"/>
            <w:sz w:val="28"/>
            <w:szCs w:val="28"/>
            <w:lang w:eastAsia="ru-RU"/>
          </w:rPr>
          <w:t>карстовые</w:t>
        </w:r>
      </w:hyperlink>
      <w:r w:rsidRPr="00FA5369">
        <w:rPr>
          <w:rFonts w:ascii="Times New Roman" w:eastAsia="Times New Roman" w:hAnsi="Times New Roman" w:cs="Times New Roman"/>
          <w:sz w:val="28"/>
          <w:szCs w:val="28"/>
          <w:lang w:eastAsia="ru-RU"/>
        </w:rPr>
        <w:t> (по условиям формирования режима); большие, средние и малые (по размерам).</w:t>
      </w:r>
      <w:r w:rsidR="0067137E" w:rsidRPr="0067137E">
        <w:rPr>
          <w:rFonts w:ascii="Times New Roman" w:eastAsia="Times New Roman" w:hAnsi="Times New Roman" w:cs="Times New Roman"/>
          <w:sz w:val="28"/>
          <w:szCs w:val="28"/>
          <w:lang w:eastAsia="ru-RU"/>
        </w:rPr>
        <w:t xml:space="preserve"> </w:t>
      </w:r>
      <w:r w:rsidRPr="00FA5369">
        <w:rPr>
          <w:rFonts w:ascii="Times New Roman" w:eastAsia="Times New Roman" w:hAnsi="Times New Roman" w:cs="Times New Roman"/>
          <w:sz w:val="28"/>
          <w:szCs w:val="28"/>
          <w:lang w:eastAsia="ru-RU"/>
        </w:rPr>
        <w:t xml:space="preserve">Большую часть территории занимают бассейны равнинных рек: </w:t>
      </w:r>
      <w:proofErr w:type="spellStart"/>
      <w:r w:rsidRPr="00FA5369">
        <w:rPr>
          <w:rFonts w:ascii="Times New Roman" w:eastAsia="Times New Roman" w:hAnsi="Times New Roman" w:cs="Times New Roman"/>
          <w:sz w:val="28"/>
          <w:szCs w:val="28"/>
          <w:lang w:eastAsia="ru-RU"/>
        </w:rPr>
        <w:t>Вычегды</w:t>
      </w:r>
      <w:proofErr w:type="spellEnd"/>
      <w:r w:rsidRPr="00FA5369">
        <w:rPr>
          <w:rFonts w:ascii="Times New Roman" w:eastAsia="Times New Roman" w:hAnsi="Times New Roman" w:cs="Times New Roman"/>
          <w:sz w:val="28"/>
          <w:szCs w:val="28"/>
          <w:lang w:eastAsia="ru-RU"/>
        </w:rPr>
        <w:t xml:space="preserve">, </w:t>
      </w:r>
      <w:proofErr w:type="spellStart"/>
      <w:r w:rsidRPr="00FA5369">
        <w:rPr>
          <w:rFonts w:ascii="Times New Roman" w:eastAsia="Times New Roman" w:hAnsi="Times New Roman" w:cs="Times New Roman"/>
          <w:sz w:val="28"/>
          <w:szCs w:val="28"/>
          <w:lang w:eastAsia="ru-RU"/>
        </w:rPr>
        <w:t>Мезени</w:t>
      </w:r>
      <w:proofErr w:type="spellEnd"/>
      <w:r w:rsidRPr="00FA5369">
        <w:rPr>
          <w:rFonts w:ascii="Times New Roman" w:eastAsia="Times New Roman" w:hAnsi="Times New Roman" w:cs="Times New Roman"/>
          <w:sz w:val="28"/>
          <w:szCs w:val="28"/>
          <w:lang w:eastAsia="ru-RU"/>
        </w:rPr>
        <w:t xml:space="preserve">, </w:t>
      </w:r>
      <w:proofErr w:type="spellStart"/>
      <w:r w:rsidRPr="00FA5369">
        <w:rPr>
          <w:rFonts w:ascii="Times New Roman" w:eastAsia="Times New Roman" w:hAnsi="Times New Roman" w:cs="Times New Roman"/>
          <w:sz w:val="28"/>
          <w:szCs w:val="28"/>
          <w:lang w:eastAsia="ru-RU"/>
        </w:rPr>
        <w:t>Вашки</w:t>
      </w:r>
      <w:proofErr w:type="spellEnd"/>
      <w:r w:rsidRPr="00FA5369">
        <w:rPr>
          <w:rFonts w:ascii="Times New Roman" w:eastAsia="Times New Roman" w:hAnsi="Times New Roman" w:cs="Times New Roman"/>
          <w:sz w:val="28"/>
          <w:szCs w:val="28"/>
          <w:lang w:eastAsia="ru-RU"/>
        </w:rPr>
        <w:t>, левобережные и </w:t>
      </w:r>
      <w:hyperlink r:id="rId111" w:tooltip="Тундра" w:history="1">
        <w:r w:rsidRPr="0067137E">
          <w:rPr>
            <w:rFonts w:ascii="Times New Roman" w:eastAsia="Times New Roman" w:hAnsi="Times New Roman" w:cs="Times New Roman"/>
            <w:sz w:val="28"/>
            <w:szCs w:val="28"/>
            <w:lang w:eastAsia="ru-RU"/>
          </w:rPr>
          <w:t>тундровые</w:t>
        </w:r>
      </w:hyperlink>
      <w:r w:rsidRPr="00FA5369">
        <w:rPr>
          <w:rFonts w:ascii="Times New Roman" w:eastAsia="Times New Roman" w:hAnsi="Times New Roman" w:cs="Times New Roman"/>
          <w:sz w:val="28"/>
          <w:szCs w:val="28"/>
          <w:lang w:eastAsia="ru-RU"/>
        </w:rPr>
        <w:t> </w:t>
      </w:r>
      <w:hyperlink r:id="rId112" w:tooltip="Приток" w:history="1">
        <w:r w:rsidRPr="0067137E">
          <w:rPr>
            <w:rFonts w:ascii="Times New Roman" w:eastAsia="Times New Roman" w:hAnsi="Times New Roman" w:cs="Times New Roman"/>
            <w:sz w:val="28"/>
            <w:szCs w:val="28"/>
            <w:lang w:eastAsia="ru-RU"/>
          </w:rPr>
          <w:t>притоки</w:t>
        </w:r>
      </w:hyperlink>
      <w:r w:rsidRPr="00FA5369">
        <w:rPr>
          <w:rFonts w:ascii="Times New Roman" w:eastAsia="Times New Roman" w:hAnsi="Times New Roman" w:cs="Times New Roman"/>
          <w:sz w:val="28"/>
          <w:szCs w:val="28"/>
          <w:lang w:eastAsia="ru-RU"/>
        </w:rPr>
        <w:t> рек Печоры и </w:t>
      </w:r>
      <w:hyperlink r:id="rId113" w:tooltip="Уса (приток Печоры)" w:history="1">
        <w:r w:rsidRPr="0067137E">
          <w:rPr>
            <w:rFonts w:ascii="Times New Roman" w:eastAsia="Times New Roman" w:hAnsi="Times New Roman" w:cs="Times New Roman"/>
            <w:sz w:val="28"/>
            <w:szCs w:val="28"/>
            <w:lang w:eastAsia="ru-RU"/>
          </w:rPr>
          <w:t>Усы</w:t>
        </w:r>
      </w:hyperlink>
      <w:r w:rsidRPr="00FA5369">
        <w:rPr>
          <w:rFonts w:ascii="Times New Roman" w:eastAsia="Times New Roman" w:hAnsi="Times New Roman" w:cs="Times New Roman"/>
          <w:sz w:val="28"/>
          <w:szCs w:val="28"/>
          <w:lang w:eastAsia="ru-RU"/>
        </w:rPr>
        <w:t>.</w:t>
      </w:r>
    </w:p>
    <w:p w:rsidR="0067137E" w:rsidRPr="00FA5369" w:rsidRDefault="0067137E" w:rsidP="0067137E">
      <w:pPr>
        <w:shd w:val="clear" w:color="auto" w:fill="FFFFFF"/>
        <w:spacing w:before="120"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Самые большие озера: </w:t>
      </w:r>
      <w:proofErr w:type="spellStart"/>
      <w:r>
        <w:rPr>
          <w:rFonts w:ascii="Times New Roman" w:eastAsia="Times New Roman" w:hAnsi="Times New Roman" w:cs="Times New Roman"/>
          <w:sz w:val="28"/>
          <w:szCs w:val="28"/>
          <w:lang w:eastAsia="ru-RU"/>
        </w:rPr>
        <w:t>Кадомское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Донты</w:t>
      </w:r>
      <w:proofErr w:type="spellEnd"/>
      <w:r>
        <w:rPr>
          <w:rFonts w:ascii="Times New Roman" w:eastAsia="Times New Roman" w:hAnsi="Times New Roman" w:cs="Times New Roman"/>
          <w:sz w:val="28"/>
          <w:szCs w:val="28"/>
          <w:lang w:eastAsia="ru-RU"/>
        </w:rPr>
        <w:t xml:space="preserve">, Ям озеро, </w:t>
      </w:r>
      <w:proofErr w:type="spellStart"/>
      <w:r>
        <w:rPr>
          <w:rFonts w:ascii="Times New Roman" w:eastAsia="Times New Roman" w:hAnsi="Times New Roman" w:cs="Times New Roman"/>
          <w:sz w:val="28"/>
          <w:szCs w:val="28"/>
          <w:lang w:eastAsia="ru-RU"/>
        </w:rPr>
        <w:t>Синдорское</w:t>
      </w:r>
      <w:proofErr w:type="spellEnd"/>
      <w:r>
        <w:rPr>
          <w:rFonts w:ascii="Times New Roman" w:eastAsia="Times New Roman" w:hAnsi="Times New Roman" w:cs="Times New Roman"/>
          <w:sz w:val="28"/>
          <w:szCs w:val="28"/>
          <w:lang w:eastAsia="ru-RU"/>
        </w:rPr>
        <w:t xml:space="preserve">.  </w:t>
      </w:r>
      <w:r w:rsidRPr="0067137E">
        <w:rPr>
          <w:rFonts w:ascii="Times New Roman" w:eastAsia="Times New Roman" w:hAnsi="Times New Roman" w:cs="Times New Roman"/>
          <w:sz w:val="28"/>
          <w:szCs w:val="28"/>
          <w:lang w:eastAsia="ru-RU"/>
        </w:rPr>
        <w:t>Самые крупные болота: Океан, Усинское.</w:t>
      </w:r>
    </w:p>
    <w:p w:rsidR="00227FE5" w:rsidRDefault="00227FE5" w:rsidP="00D931CF">
      <w:pPr>
        <w:jc w:val="center"/>
        <w:rPr>
          <w:rFonts w:ascii="Times New Roman" w:hAnsi="Times New Roman" w:cs="Times New Roman"/>
          <w:sz w:val="32"/>
          <w:szCs w:val="32"/>
        </w:rPr>
      </w:pPr>
    </w:p>
    <w:p w:rsidR="0067137E" w:rsidRPr="00B53726" w:rsidRDefault="00B53726" w:rsidP="00D931CF">
      <w:pPr>
        <w:jc w:val="center"/>
        <w:rPr>
          <w:rFonts w:ascii="Times New Roman" w:hAnsi="Times New Roman" w:cs="Times New Roman"/>
          <w:sz w:val="32"/>
          <w:szCs w:val="32"/>
        </w:rPr>
      </w:pPr>
      <w:r>
        <w:rPr>
          <w:rFonts w:ascii="Times New Roman" w:hAnsi="Times New Roman" w:cs="Times New Roman"/>
          <w:sz w:val="32"/>
          <w:szCs w:val="32"/>
        </w:rPr>
        <w:lastRenderedPageBreak/>
        <w:t>ГБУЗ РК «КОМИ РЕСПУБЛИКАНСКИЙ ПЕРИНАТАЛЬНЫЙ ЦЕНТР»</w:t>
      </w:r>
    </w:p>
    <w:p w:rsidR="000A4E1D" w:rsidRDefault="002B6D72" w:rsidP="002B6D72">
      <w:pPr>
        <w:spacing w:line="240" w:lineRule="auto"/>
        <w:contextualSpacing/>
        <w:jc w:val="center"/>
        <w:rPr>
          <w:rFonts w:ascii="Times New Roman" w:hAnsi="Times New Roman" w:cs="Times New Roman"/>
          <w:b/>
          <w:i/>
          <w:color w:val="000000"/>
          <w:sz w:val="28"/>
          <w:szCs w:val="28"/>
          <w:shd w:val="clear" w:color="auto" w:fill="FFFFFF"/>
        </w:rPr>
      </w:pPr>
      <w:r w:rsidRPr="002B6D72">
        <w:rPr>
          <w:rFonts w:ascii="Times New Roman" w:hAnsi="Times New Roman" w:cs="Times New Roman"/>
          <w:b/>
          <w:i/>
          <w:color w:val="000000"/>
          <w:sz w:val="28"/>
          <w:szCs w:val="28"/>
          <w:shd w:val="clear" w:color="auto" w:fill="FFFFFF"/>
        </w:rPr>
        <w:t>(</w:t>
      </w:r>
      <w:r w:rsidR="00B53726" w:rsidRPr="002B6D72">
        <w:rPr>
          <w:rFonts w:ascii="Times New Roman" w:hAnsi="Times New Roman" w:cs="Times New Roman"/>
          <w:b/>
          <w:i/>
          <w:color w:val="000000"/>
          <w:sz w:val="28"/>
          <w:szCs w:val="28"/>
          <w:shd w:val="clear" w:color="auto" w:fill="FFFFFF"/>
        </w:rPr>
        <w:t>Государственное бюджетное учреждение здравоохранения Республики Коми "Коми Республиканский перинатальный центр"</w:t>
      </w:r>
      <w:r w:rsidRPr="002B6D72">
        <w:rPr>
          <w:rFonts w:ascii="Times New Roman" w:hAnsi="Times New Roman" w:cs="Times New Roman"/>
          <w:b/>
          <w:i/>
          <w:color w:val="000000"/>
          <w:sz w:val="28"/>
          <w:szCs w:val="28"/>
          <w:shd w:val="clear" w:color="auto" w:fill="FFFFFF"/>
        </w:rPr>
        <w:t>)</w:t>
      </w:r>
      <w:r w:rsidR="00B53726" w:rsidRPr="002B6D72">
        <w:rPr>
          <w:rFonts w:ascii="Times New Roman" w:hAnsi="Times New Roman" w:cs="Times New Roman"/>
          <w:b/>
          <w:i/>
          <w:color w:val="000000"/>
          <w:sz w:val="28"/>
          <w:szCs w:val="28"/>
        </w:rPr>
        <w:br/>
      </w:r>
      <w:r w:rsidR="00B53726" w:rsidRPr="002B6D72">
        <w:rPr>
          <w:rFonts w:ascii="Times New Roman" w:hAnsi="Times New Roman" w:cs="Times New Roman"/>
          <w:b/>
          <w:i/>
          <w:color w:val="000000"/>
          <w:sz w:val="28"/>
          <w:szCs w:val="28"/>
          <w:shd w:val="clear" w:color="auto" w:fill="FFFFFF"/>
        </w:rPr>
        <w:t>Республиканский родильный дом был открыт 5 мая 1971 года в составе Коми республиканской больницы</w:t>
      </w:r>
      <w:r>
        <w:rPr>
          <w:rFonts w:ascii="Times New Roman" w:hAnsi="Times New Roman" w:cs="Times New Roman"/>
          <w:b/>
          <w:i/>
          <w:color w:val="000000"/>
          <w:sz w:val="28"/>
          <w:szCs w:val="28"/>
          <w:shd w:val="clear" w:color="auto" w:fill="FFFFFF"/>
        </w:rPr>
        <w:t xml:space="preserve"> (г. Сыктывкар)</w:t>
      </w:r>
      <w:r w:rsidR="00B53726" w:rsidRPr="002B6D72">
        <w:rPr>
          <w:rFonts w:ascii="Times New Roman" w:hAnsi="Times New Roman" w:cs="Times New Roman"/>
          <w:b/>
          <w:i/>
          <w:color w:val="000000"/>
          <w:sz w:val="28"/>
          <w:szCs w:val="28"/>
          <w:shd w:val="clear" w:color="auto" w:fill="FFFFFF"/>
        </w:rPr>
        <w:t>. В 1996 году он реорганизован в перинатальный центр в составе Республиканского медицинского объединения. А 28 декабря 1999 года создано Республиканское государственное учреждение «Коми республиканский перинатальный центр», о чем внесена запись в единый государственный реестр юридиче</w:t>
      </w:r>
      <w:r>
        <w:rPr>
          <w:rFonts w:ascii="Times New Roman" w:hAnsi="Times New Roman" w:cs="Times New Roman"/>
          <w:b/>
          <w:i/>
          <w:color w:val="000000"/>
          <w:sz w:val="28"/>
          <w:szCs w:val="28"/>
          <w:shd w:val="clear" w:color="auto" w:fill="FFFFFF"/>
        </w:rPr>
        <w:t>ских лиц.</w:t>
      </w:r>
      <w:r w:rsidR="00B53726" w:rsidRPr="002B6D72">
        <w:rPr>
          <w:rFonts w:ascii="Times New Roman" w:hAnsi="Times New Roman" w:cs="Times New Roman"/>
          <w:b/>
          <w:i/>
          <w:color w:val="000000"/>
          <w:sz w:val="28"/>
          <w:szCs w:val="28"/>
          <w:shd w:val="clear" w:color="auto" w:fill="FFFFFF"/>
        </w:rPr>
        <w:br/>
      </w:r>
      <w:r w:rsidR="00B53726" w:rsidRPr="002B6D72">
        <w:rPr>
          <w:rFonts w:ascii="Times New Roman" w:hAnsi="Times New Roman" w:cs="Times New Roman"/>
          <w:b/>
          <w:i/>
          <w:color w:val="000000"/>
          <w:sz w:val="28"/>
          <w:szCs w:val="28"/>
          <w:shd w:val="clear" w:color="auto" w:fill="FFFFFF"/>
        </w:rPr>
        <w:br/>
        <w:t>Перинатальный центр - головное родовспомогательное учреждение республики, где проходит до 32% всех родов в Республике Коми, что составляет примерно 3,5 тысячи родов в год, как правило, с высокой степенью перинатальных осложнений.</w:t>
      </w:r>
      <w:r w:rsidR="00B53726" w:rsidRPr="002B6D72">
        <w:rPr>
          <w:rFonts w:ascii="Times New Roman" w:hAnsi="Times New Roman" w:cs="Times New Roman"/>
          <w:b/>
          <w:i/>
          <w:color w:val="000000"/>
          <w:sz w:val="28"/>
          <w:szCs w:val="28"/>
          <w:shd w:val="clear" w:color="auto" w:fill="FFFFFF"/>
        </w:rPr>
        <w:br/>
      </w:r>
      <w:r w:rsidR="00B53726" w:rsidRPr="002B6D72">
        <w:rPr>
          <w:rFonts w:ascii="Times New Roman" w:hAnsi="Times New Roman" w:cs="Times New Roman"/>
          <w:b/>
          <w:i/>
          <w:color w:val="000000"/>
          <w:sz w:val="28"/>
          <w:szCs w:val="28"/>
          <w:shd w:val="clear" w:color="auto" w:fill="FFFFFF"/>
        </w:rPr>
        <w:br/>
        <w:t xml:space="preserve">Республиканский Центр имеет 205 коек для оказания медицинской помощи в стационаре, также ведется амбулаторный прием пациентов - причем не только беременных женщин, но и новорожденных. Совместно с участковым педиатром специалист Центра сопровождает недоношенных и слабых младенцев в первые четыре месяца жизни. </w:t>
      </w:r>
    </w:p>
    <w:p w:rsidR="00227FE5" w:rsidRDefault="00227FE5" w:rsidP="002B6D72">
      <w:pPr>
        <w:spacing w:line="240" w:lineRule="auto"/>
        <w:contextualSpacing/>
        <w:jc w:val="center"/>
        <w:rPr>
          <w:rFonts w:ascii="Times New Roman" w:hAnsi="Times New Roman" w:cs="Times New Roman"/>
          <w:b/>
          <w:i/>
          <w:color w:val="000000"/>
          <w:sz w:val="28"/>
          <w:szCs w:val="28"/>
          <w:shd w:val="clear" w:color="auto" w:fill="FFFFFF"/>
        </w:rPr>
      </w:pPr>
    </w:p>
    <w:p w:rsidR="00650FC5" w:rsidRDefault="007D6D57" w:rsidP="00650FC5">
      <w:pPr>
        <w:jc w:val="center"/>
        <w:rPr>
          <w:rFonts w:ascii="Times New Roman" w:hAnsi="Times New Roman" w:cs="Times New Roman"/>
          <w:sz w:val="28"/>
          <w:szCs w:val="28"/>
        </w:rPr>
      </w:pPr>
      <w:r>
        <w:rPr>
          <w:rFonts w:ascii="Times New Roman" w:hAnsi="Times New Roman" w:cs="Times New Roman"/>
          <w:sz w:val="28"/>
          <w:szCs w:val="28"/>
        </w:rPr>
        <w:t xml:space="preserve">В </w:t>
      </w:r>
      <w:r w:rsidR="00650FC5" w:rsidRPr="00650FC5">
        <w:rPr>
          <w:rFonts w:ascii="Times New Roman" w:hAnsi="Times New Roman" w:cs="Times New Roman"/>
          <w:sz w:val="28"/>
          <w:szCs w:val="28"/>
        </w:rPr>
        <w:t>ГБУЗ РК «КОМИ РЕСПУБЛИКАНСКИЙ ПЕРИНАТАЛЬНЫЙ ЦЕНТР»</w:t>
      </w:r>
      <w:r w:rsidR="00650FC5">
        <w:rPr>
          <w:rFonts w:ascii="Times New Roman" w:hAnsi="Times New Roman" w:cs="Times New Roman"/>
          <w:sz w:val="28"/>
          <w:szCs w:val="28"/>
        </w:rPr>
        <w:t xml:space="preserve"> работает:</w:t>
      </w:r>
    </w:p>
    <w:p w:rsidR="00650FC5" w:rsidRDefault="00227FE5"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всего </w:t>
      </w:r>
      <w:r w:rsidR="00650FC5">
        <w:rPr>
          <w:rFonts w:ascii="Times New Roman" w:hAnsi="Times New Roman" w:cs="Times New Roman"/>
          <w:sz w:val="28"/>
          <w:szCs w:val="28"/>
        </w:rPr>
        <w:t>502 человека, из них:</w:t>
      </w:r>
    </w:p>
    <w:p w:rsidR="00650FC5" w:rsidRPr="007D6D57" w:rsidRDefault="00650FC5" w:rsidP="00650FC5">
      <w:pPr>
        <w:spacing w:line="240" w:lineRule="auto"/>
        <w:contextualSpacing/>
        <w:jc w:val="center"/>
        <w:rPr>
          <w:rFonts w:ascii="Times New Roman" w:hAnsi="Times New Roman" w:cs="Times New Roman"/>
          <w:b/>
          <w:sz w:val="28"/>
          <w:szCs w:val="28"/>
        </w:rPr>
      </w:pPr>
      <w:r w:rsidRPr="007D6D57">
        <w:rPr>
          <w:rFonts w:ascii="Times New Roman" w:hAnsi="Times New Roman" w:cs="Times New Roman"/>
          <w:b/>
          <w:sz w:val="28"/>
          <w:szCs w:val="28"/>
        </w:rPr>
        <w:t>Врачи- 78</w:t>
      </w:r>
    </w:p>
    <w:p w:rsidR="007D6D57" w:rsidRDefault="007D6D57"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Высшую категорию имеют- 33 врача (42,3%)</w:t>
      </w:r>
    </w:p>
    <w:p w:rsidR="007D6D57" w:rsidRDefault="007D6D57"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Первую категорию имеют – 10 врачей (12,8%)</w:t>
      </w:r>
    </w:p>
    <w:p w:rsidR="007D6D57" w:rsidRDefault="007D6D57"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Вторую категорию имеют – 8 (10,2%)</w:t>
      </w:r>
      <w:r w:rsidRPr="007D6D57">
        <w:rPr>
          <w:rFonts w:ascii="Times New Roman" w:hAnsi="Times New Roman" w:cs="Times New Roman"/>
          <w:sz w:val="28"/>
          <w:szCs w:val="28"/>
        </w:rPr>
        <w:t xml:space="preserve"> </w:t>
      </w:r>
    </w:p>
    <w:p w:rsidR="007D6D57" w:rsidRDefault="007D6D57"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Научную степень  «Кандидат наук»  имеют  2 специалиста;</w:t>
      </w:r>
    </w:p>
    <w:p w:rsidR="00650FC5" w:rsidRDefault="00650FC5" w:rsidP="00650FC5">
      <w:pPr>
        <w:spacing w:line="240" w:lineRule="auto"/>
        <w:contextualSpacing/>
        <w:jc w:val="center"/>
        <w:rPr>
          <w:rFonts w:ascii="Times New Roman" w:hAnsi="Times New Roman" w:cs="Times New Roman"/>
          <w:b/>
          <w:sz w:val="28"/>
          <w:szCs w:val="28"/>
        </w:rPr>
      </w:pPr>
      <w:r w:rsidRPr="007D6D57">
        <w:rPr>
          <w:rFonts w:ascii="Times New Roman" w:hAnsi="Times New Roman" w:cs="Times New Roman"/>
          <w:b/>
          <w:sz w:val="28"/>
          <w:szCs w:val="28"/>
        </w:rPr>
        <w:t xml:space="preserve">Специалисты с высшим немедицинским  образованием, занимающие врачебные ставки </w:t>
      </w:r>
      <w:r w:rsidR="007D6D57">
        <w:rPr>
          <w:rFonts w:ascii="Times New Roman" w:hAnsi="Times New Roman" w:cs="Times New Roman"/>
          <w:b/>
          <w:sz w:val="28"/>
          <w:szCs w:val="28"/>
        </w:rPr>
        <w:t>–</w:t>
      </w:r>
      <w:r w:rsidRPr="007D6D57">
        <w:rPr>
          <w:rFonts w:ascii="Times New Roman" w:hAnsi="Times New Roman" w:cs="Times New Roman"/>
          <w:b/>
          <w:sz w:val="28"/>
          <w:szCs w:val="28"/>
        </w:rPr>
        <w:t xml:space="preserve"> 3</w:t>
      </w:r>
    </w:p>
    <w:p w:rsidR="007D6D57" w:rsidRPr="007D6D57" w:rsidRDefault="007D6D57" w:rsidP="00650FC5">
      <w:pPr>
        <w:spacing w:line="240" w:lineRule="auto"/>
        <w:contextualSpacing/>
        <w:jc w:val="center"/>
        <w:rPr>
          <w:rFonts w:ascii="Times New Roman" w:hAnsi="Times New Roman" w:cs="Times New Roman"/>
          <w:b/>
          <w:sz w:val="28"/>
          <w:szCs w:val="28"/>
        </w:rPr>
      </w:pPr>
    </w:p>
    <w:p w:rsidR="00650FC5" w:rsidRDefault="00650FC5" w:rsidP="00650FC5">
      <w:pPr>
        <w:spacing w:line="240" w:lineRule="auto"/>
        <w:contextualSpacing/>
        <w:jc w:val="center"/>
        <w:rPr>
          <w:rFonts w:ascii="Times New Roman" w:hAnsi="Times New Roman" w:cs="Times New Roman"/>
          <w:b/>
          <w:sz w:val="28"/>
          <w:szCs w:val="28"/>
        </w:rPr>
      </w:pPr>
      <w:r w:rsidRPr="007D6D57">
        <w:rPr>
          <w:rFonts w:ascii="Times New Roman" w:hAnsi="Times New Roman" w:cs="Times New Roman"/>
          <w:b/>
          <w:sz w:val="28"/>
          <w:szCs w:val="28"/>
        </w:rPr>
        <w:t>Средний медицинский персонал – 212</w:t>
      </w:r>
    </w:p>
    <w:p w:rsidR="007D6D57" w:rsidRDefault="007D6D57" w:rsidP="007D6D5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Высшую категорию имеют- 100 специалистов  (47,2%)</w:t>
      </w:r>
    </w:p>
    <w:p w:rsidR="007D6D57" w:rsidRDefault="007D6D57" w:rsidP="007D6D5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Первую категорию имеют – 31 специалист  (14,6%)</w:t>
      </w:r>
    </w:p>
    <w:p w:rsidR="007D6D57" w:rsidRDefault="007D6D57" w:rsidP="007D6D5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Вторую категорию имеют – 13 специалистов  (6,2%)</w:t>
      </w:r>
      <w:r w:rsidRPr="007D6D57">
        <w:rPr>
          <w:rFonts w:ascii="Times New Roman" w:hAnsi="Times New Roman" w:cs="Times New Roman"/>
          <w:sz w:val="28"/>
          <w:szCs w:val="28"/>
        </w:rPr>
        <w:t xml:space="preserve"> </w:t>
      </w:r>
    </w:p>
    <w:p w:rsidR="007D6D57" w:rsidRPr="007D6D57" w:rsidRDefault="007D6D57" w:rsidP="00650FC5">
      <w:pPr>
        <w:spacing w:line="240" w:lineRule="auto"/>
        <w:contextualSpacing/>
        <w:jc w:val="center"/>
        <w:rPr>
          <w:rFonts w:ascii="Times New Roman" w:hAnsi="Times New Roman" w:cs="Times New Roman"/>
          <w:b/>
          <w:sz w:val="28"/>
          <w:szCs w:val="28"/>
        </w:rPr>
      </w:pPr>
    </w:p>
    <w:p w:rsidR="00650FC5" w:rsidRDefault="00650FC5"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Младший медицинский персонал – 18</w:t>
      </w:r>
    </w:p>
    <w:p w:rsidR="00650FC5" w:rsidRDefault="00650FC5" w:rsidP="00650FC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Прочий </w:t>
      </w:r>
      <w:r w:rsidR="007D6D57">
        <w:rPr>
          <w:rFonts w:ascii="Times New Roman" w:hAnsi="Times New Roman" w:cs="Times New Roman"/>
          <w:sz w:val="28"/>
          <w:szCs w:val="28"/>
        </w:rPr>
        <w:t>–</w:t>
      </w:r>
      <w:r>
        <w:rPr>
          <w:rFonts w:ascii="Times New Roman" w:hAnsi="Times New Roman" w:cs="Times New Roman"/>
          <w:sz w:val="28"/>
          <w:szCs w:val="28"/>
        </w:rPr>
        <w:t xml:space="preserve"> 191</w:t>
      </w:r>
    </w:p>
    <w:p w:rsidR="007D6D57" w:rsidRDefault="007D6D57" w:rsidP="00650FC5">
      <w:pPr>
        <w:spacing w:line="240" w:lineRule="auto"/>
        <w:contextualSpacing/>
        <w:jc w:val="center"/>
        <w:rPr>
          <w:rFonts w:ascii="Times New Roman" w:hAnsi="Times New Roman" w:cs="Times New Roman"/>
          <w:sz w:val="28"/>
          <w:szCs w:val="28"/>
        </w:rPr>
      </w:pPr>
    </w:p>
    <w:p w:rsidR="00C87671" w:rsidRDefault="007D6D57"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Центре работает</w:t>
      </w:r>
      <w:r w:rsidR="00C87671">
        <w:rPr>
          <w:rFonts w:ascii="Times New Roman" w:hAnsi="Times New Roman" w:cs="Times New Roman"/>
          <w:sz w:val="28"/>
          <w:szCs w:val="28"/>
        </w:rPr>
        <w:t>:</w:t>
      </w:r>
    </w:p>
    <w:p w:rsidR="007D6D57" w:rsidRDefault="007D6D57"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4170A">
        <w:rPr>
          <w:rFonts w:ascii="Times New Roman" w:hAnsi="Times New Roman" w:cs="Times New Roman"/>
          <w:sz w:val="28"/>
          <w:szCs w:val="28"/>
        </w:rPr>
        <w:t>20</w:t>
      </w:r>
      <w:r w:rsidR="00CE294A">
        <w:rPr>
          <w:rFonts w:ascii="Times New Roman" w:hAnsi="Times New Roman" w:cs="Times New Roman"/>
          <w:sz w:val="28"/>
          <w:szCs w:val="28"/>
        </w:rPr>
        <w:t xml:space="preserve">  специалистов </w:t>
      </w:r>
      <w:r w:rsidR="00FA75EE">
        <w:rPr>
          <w:rFonts w:ascii="Times New Roman" w:hAnsi="Times New Roman" w:cs="Times New Roman"/>
          <w:sz w:val="28"/>
          <w:szCs w:val="28"/>
        </w:rPr>
        <w:t xml:space="preserve">– победителей  Профессионального  конкурса </w:t>
      </w:r>
      <w:r w:rsidR="00CE294A">
        <w:rPr>
          <w:rFonts w:ascii="Times New Roman" w:hAnsi="Times New Roman" w:cs="Times New Roman"/>
          <w:sz w:val="28"/>
          <w:szCs w:val="28"/>
        </w:rPr>
        <w:t xml:space="preserve"> </w:t>
      </w:r>
      <w:r w:rsidR="00FA75EE">
        <w:rPr>
          <w:rFonts w:ascii="Times New Roman" w:hAnsi="Times New Roman" w:cs="Times New Roman"/>
          <w:sz w:val="28"/>
          <w:szCs w:val="28"/>
        </w:rPr>
        <w:t>«Лучший врач</w:t>
      </w:r>
      <w:r>
        <w:rPr>
          <w:rFonts w:ascii="Times New Roman" w:hAnsi="Times New Roman" w:cs="Times New Roman"/>
          <w:sz w:val="28"/>
          <w:szCs w:val="28"/>
        </w:rPr>
        <w:t xml:space="preserve"> года</w:t>
      </w:r>
      <w:r w:rsidR="00FA75EE">
        <w:rPr>
          <w:rFonts w:ascii="Times New Roman" w:hAnsi="Times New Roman" w:cs="Times New Roman"/>
          <w:sz w:val="28"/>
          <w:szCs w:val="28"/>
        </w:rPr>
        <w:t>»;</w:t>
      </w:r>
    </w:p>
    <w:p w:rsidR="00FA75EE" w:rsidRDefault="00FA75EE"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 специалиста  - победителей Профессионального конкурса «Лучший  специалист со средним медицинским образованием»;</w:t>
      </w:r>
    </w:p>
    <w:p w:rsidR="00C87671"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5-Заслуженных  врачей  Российской Федерации;</w:t>
      </w:r>
    </w:p>
    <w:p w:rsidR="00AE556A" w:rsidRDefault="00AE556A" w:rsidP="00AE556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2-Заслуженных работника Российской Федерации;</w:t>
      </w:r>
    </w:p>
    <w:p w:rsidR="00AE556A" w:rsidRDefault="00AE556A" w:rsidP="00AE556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8-Отличников здравоохранения Российской Федерации</w:t>
      </w:r>
    </w:p>
    <w:p w:rsidR="00AE556A"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5-Заслуженных работников Республики Коми;</w:t>
      </w:r>
    </w:p>
    <w:p w:rsidR="00AE556A"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4-Почетных работников Республики Коми;</w:t>
      </w:r>
    </w:p>
    <w:p w:rsidR="00AE556A"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5-Почетных врачей  республики Коми;</w:t>
      </w:r>
    </w:p>
    <w:p w:rsidR="00AE556A"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5 специалистов отмечены знаком «За безупречную службу Республике Коми» и «За заслуги перед Республикой Коми»;</w:t>
      </w:r>
    </w:p>
    <w:p w:rsidR="00AE556A" w:rsidRDefault="00AE556A" w:rsidP="00FA75E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 специалистов награждены Почетными грамотами Министерства  здравоохранения Российской Федерации</w:t>
      </w:r>
      <w:r w:rsidR="00227FE5">
        <w:rPr>
          <w:rFonts w:ascii="Times New Roman" w:hAnsi="Times New Roman" w:cs="Times New Roman"/>
          <w:sz w:val="28"/>
          <w:szCs w:val="28"/>
        </w:rPr>
        <w:t>;</w:t>
      </w:r>
    </w:p>
    <w:p w:rsidR="00227FE5" w:rsidRDefault="00227FE5" w:rsidP="00227FE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11 специалистов награждены Почетными грамотами  Республики Коми.</w:t>
      </w:r>
    </w:p>
    <w:p w:rsidR="00227FE5" w:rsidRDefault="00227FE5" w:rsidP="00FA75EE">
      <w:pPr>
        <w:spacing w:line="240" w:lineRule="auto"/>
        <w:contextualSpacing/>
        <w:jc w:val="center"/>
        <w:rPr>
          <w:rFonts w:ascii="Times New Roman" w:hAnsi="Times New Roman" w:cs="Times New Roman"/>
          <w:sz w:val="28"/>
          <w:szCs w:val="28"/>
        </w:rPr>
      </w:pPr>
    </w:p>
    <w:p w:rsidR="00AE556A" w:rsidRDefault="00AE556A" w:rsidP="00FA75EE">
      <w:pPr>
        <w:spacing w:line="240" w:lineRule="auto"/>
        <w:contextualSpacing/>
        <w:jc w:val="center"/>
        <w:rPr>
          <w:rFonts w:ascii="Times New Roman" w:hAnsi="Times New Roman" w:cs="Times New Roman"/>
          <w:sz w:val="28"/>
          <w:szCs w:val="28"/>
        </w:rPr>
      </w:pPr>
    </w:p>
    <w:p w:rsidR="001D24A4" w:rsidRDefault="001D24A4" w:rsidP="001D24A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100%  врачей   имеют сертификат специалиста по основной деятельности;</w:t>
      </w:r>
    </w:p>
    <w:p w:rsidR="001D24A4" w:rsidRDefault="001D24A4" w:rsidP="001D24A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28,2% врачей имеют  сертификат по двум и более специальностям;</w:t>
      </w:r>
    </w:p>
    <w:p w:rsidR="001D24A4" w:rsidRDefault="001D24A4" w:rsidP="001D24A4">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98%- специалистов со средним медицинским образованием имеют сертификат специалиста,</w:t>
      </w:r>
    </w:p>
    <w:p w:rsidR="00FA75EE" w:rsidRPr="001D24A4" w:rsidRDefault="001D24A4" w:rsidP="001D24A4">
      <w:pPr>
        <w:pStyle w:val="a6"/>
        <w:numPr>
          <w:ilvl w:val="1"/>
          <w:numId w:val="1"/>
        </w:numPr>
        <w:spacing w:line="240" w:lineRule="auto"/>
        <w:jc w:val="center"/>
        <w:rPr>
          <w:rFonts w:ascii="Times New Roman" w:hAnsi="Times New Roman" w:cs="Times New Roman"/>
          <w:sz w:val="28"/>
          <w:szCs w:val="28"/>
        </w:rPr>
      </w:pPr>
      <w:r>
        <w:rPr>
          <w:rFonts w:ascii="Times New Roman" w:hAnsi="Times New Roman" w:cs="Times New Roman"/>
          <w:sz w:val="28"/>
          <w:szCs w:val="28"/>
        </w:rPr>
        <w:t>специалист имеет  свидетельство об аккредитации;</w:t>
      </w:r>
      <w:r w:rsidRPr="001D24A4">
        <w:rPr>
          <w:rFonts w:ascii="Times New Roman" w:hAnsi="Times New Roman" w:cs="Times New Roman"/>
          <w:sz w:val="28"/>
          <w:szCs w:val="28"/>
        </w:rPr>
        <w:t xml:space="preserve">     </w:t>
      </w:r>
    </w:p>
    <w:p w:rsidR="00197948" w:rsidRDefault="00197948" w:rsidP="00197948">
      <w:pPr>
        <w:pStyle w:val="a6"/>
        <w:spacing w:line="240" w:lineRule="auto"/>
        <w:jc w:val="center"/>
        <w:rPr>
          <w:rFonts w:ascii="Times New Roman" w:hAnsi="Times New Roman" w:cs="Times New Roman"/>
          <w:sz w:val="36"/>
          <w:szCs w:val="36"/>
        </w:rPr>
      </w:pPr>
    </w:p>
    <w:p w:rsidR="00197948" w:rsidRDefault="00197948" w:rsidP="00197948">
      <w:pPr>
        <w:pStyle w:val="a6"/>
        <w:spacing w:line="240" w:lineRule="auto"/>
        <w:jc w:val="center"/>
        <w:rPr>
          <w:rFonts w:ascii="Times New Roman" w:hAnsi="Times New Roman" w:cs="Times New Roman"/>
          <w:sz w:val="36"/>
          <w:szCs w:val="36"/>
        </w:rPr>
      </w:pPr>
      <w:r w:rsidRPr="00197948">
        <w:rPr>
          <w:rFonts w:ascii="Times New Roman" w:hAnsi="Times New Roman" w:cs="Times New Roman"/>
          <w:sz w:val="36"/>
          <w:szCs w:val="36"/>
        </w:rPr>
        <w:t>КОРПОРАТИВНАЯ КУЛЬТУРА</w:t>
      </w:r>
      <w:r>
        <w:rPr>
          <w:rFonts w:ascii="Times New Roman" w:hAnsi="Times New Roman" w:cs="Times New Roman"/>
          <w:sz w:val="36"/>
          <w:szCs w:val="36"/>
        </w:rPr>
        <w:t>:</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Организация и проведение мероприятий </w:t>
      </w:r>
      <w:r w:rsidR="00253D06">
        <w:rPr>
          <w:rFonts w:ascii="Times New Roman" w:hAnsi="Times New Roman" w:cs="Times New Roman"/>
          <w:sz w:val="36"/>
          <w:szCs w:val="36"/>
        </w:rPr>
        <w:t xml:space="preserve"> в учреждении, </w:t>
      </w:r>
      <w:r>
        <w:rPr>
          <w:rFonts w:ascii="Times New Roman" w:hAnsi="Times New Roman" w:cs="Times New Roman"/>
          <w:sz w:val="36"/>
          <w:szCs w:val="36"/>
        </w:rPr>
        <w:t xml:space="preserve">посвященных профессиональным праздникам и </w:t>
      </w:r>
      <w:r w:rsidRPr="00197948">
        <w:rPr>
          <w:rFonts w:ascii="Times New Roman" w:hAnsi="Times New Roman" w:cs="Times New Roman"/>
          <w:sz w:val="36"/>
          <w:szCs w:val="36"/>
        </w:rPr>
        <w:t xml:space="preserve">государственным праздникам </w:t>
      </w:r>
      <w:r>
        <w:rPr>
          <w:rFonts w:ascii="Times New Roman" w:hAnsi="Times New Roman" w:cs="Times New Roman"/>
          <w:sz w:val="36"/>
          <w:szCs w:val="36"/>
        </w:rPr>
        <w:t xml:space="preserve"> РФ;</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lastRenderedPageBreak/>
        <w:t>-</w:t>
      </w:r>
      <w:r w:rsidRPr="00197948">
        <w:rPr>
          <w:rFonts w:ascii="Times New Roman" w:hAnsi="Times New Roman" w:cs="Times New Roman"/>
          <w:sz w:val="36"/>
          <w:szCs w:val="36"/>
        </w:rPr>
        <w:t xml:space="preserve"> </w:t>
      </w:r>
      <w:r>
        <w:rPr>
          <w:rFonts w:ascii="Times New Roman" w:hAnsi="Times New Roman" w:cs="Times New Roman"/>
          <w:sz w:val="36"/>
          <w:szCs w:val="36"/>
        </w:rPr>
        <w:t>Организация и проведение мероприятий городского и республиканского уровня по профилю деятельности (совещания, конференции, Дни ребенка и др.);</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 Участие в Профессиональных конкурсах профессионального мастерства городского, республиканского и</w:t>
      </w:r>
      <w:r w:rsidR="00253D06">
        <w:rPr>
          <w:rFonts w:ascii="Times New Roman" w:hAnsi="Times New Roman" w:cs="Times New Roman"/>
          <w:sz w:val="36"/>
          <w:szCs w:val="36"/>
        </w:rPr>
        <w:t xml:space="preserve"> российского</w:t>
      </w:r>
      <w:r>
        <w:rPr>
          <w:rFonts w:ascii="Times New Roman" w:hAnsi="Times New Roman" w:cs="Times New Roman"/>
          <w:sz w:val="36"/>
          <w:szCs w:val="36"/>
        </w:rPr>
        <w:t xml:space="preserve"> уровня;</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-Участие в республиканских и городских мероприятиях, связанных с проведением государственных празднований (День Победы, Праздник Весны и Труда, День России</w:t>
      </w:r>
      <w:r w:rsidR="00253D06">
        <w:rPr>
          <w:rFonts w:ascii="Times New Roman" w:hAnsi="Times New Roman" w:cs="Times New Roman"/>
          <w:sz w:val="36"/>
          <w:szCs w:val="36"/>
        </w:rPr>
        <w:t xml:space="preserve">  и </w:t>
      </w:r>
      <w:r>
        <w:rPr>
          <w:rFonts w:ascii="Times New Roman" w:hAnsi="Times New Roman" w:cs="Times New Roman"/>
          <w:sz w:val="36"/>
          <w:szCs w:val="36"/>
        </w:rPr>
        <w:t>др.);</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-Участие в </w:t>
      </w:r>
      <w:r w:rsidR="00253D06">
        <w:rPr>
          <w:rFonts w:ascii="Times New Roman" w:hAnsi="Times New Roman" w:cs="Times New Roman"/>
          <w:sz w:val="36"/>
          <w:szCs w:val="36"/>
        </w:rPr>
        <w:t xml:space="preserve">республиканских </w:t>
      </w:r>
      <w:r>
        <w:rPr>
          <w:rFonts w:ascii="Times New Roman" w:hAnsi="Times New Roman" w:cs="Times New Roman"/>
          <w:sz w:val="36"/>
          <w:szCs w:val="36"/>
        </w:rPr>
        <w:t>Ярмарках вакансий</w:t>
      </w:r>
      <w:r w:rsidR="00253D06">
        <w:rPr>
          <w:rFonts w:ascii="Times New Roman" w:hAnsi="Times New Roman" w:cs="Times New Roman"/>
          <w:sz w:val="36"/>
          <w:szCs w:val="36"/>
        </w:rPr>
        <w:t xml:space="preserve"> и Ярмарках вакансий ВУЗов</w:t>
      </w:r>
      <w:r>
        <w:rPr>
          <w:rFonts w:ascii="Times New Roman" w:hAnsi="Times New Roman" w:cs="Times New Roman"/>
          <w:sz w:val="36"/>
          <w:szCs w:val="36"/>
        </w:rPr>
        <w:t>;</w:t>
      </w:r>
    </w:p>
    <w:p w:rsidR="00197948" w:rsidRDefault="00197948"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-Участие в спортивных мероприятиях города и республики;</w:t>
      </w:r>
    </w:p>
    <w:p w:rsidR="00253D06" w:rsidRDefault="00253D06"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-Организация и проведение мероприятий, посвященных Дню охраны труда,  Дню матери, Дню пожилого человека и т.д. для своих сотрудников;</w:t>
      </w:r>
    </w:p>
    <w:p w:rsidR="00947BDE" w:rsidRDefault="00253D06"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 П</w:t>
      </w:r>
      <w:r w:rsidR="00C60BE9">
        <w:rPr>
          <w:rFonts w:ascii="Times New Roman" w:hAnsi="Times New Roman" w:cs="Times New Roman"/>
          <w:sz w:val="36"/>
          <w:szCs w:val="36"/>
        </w:rPr>
        <w:t xml:space="preserve">роведение творческих конкурсов для молодых специалистов, для </w:t>
      </w:r>
      <w:r w:rsidR="00947BDE">
        <w:rPr>
          <w:rFonts w:ascii="Times New Roman" w:hAnsi="Times New Roman" w:cs="Times New Roman"/>
          <w:sz w:val="36"/>
          <w:szCs w:val="36"/>
        </w:rPr>
        <w:t>специалистов среднего медицинского персонала, конкурсов  детских  рисунков и поделок  и др.</w:t>
      </w:r>
    </w:p>
    <w:p w:rsidR="00253D06" w:rsidRDefault="00947BDE"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-Участие в городских мероприятиях по уборке мусора в загородной зоне, общественных субботниках и т.д. </w:t>
      </w:r>
    </w:p>
    <w:p w:rsidR="00947BDE" w:rsidRPr="00197948" w:rsidRDefault="00947BDE" w:rsidP="00197948">
      <w:pPr>
        <w:pStyle w:val="a6"/>
        <w:spacing w:line="240" w:lineRule="auto"/>
        <w:jc w:val="center"/>
        <w:rPr>
          <w:rFonts w:ascii="Times New Roman" w:hAnsi="Times New Roman" w:cs="Times New Roman"/>
          <w:sz w:val="36"/>
          <w:szCs w:val="36"/>
        </w:rPr>
      </w:pPr>
      <w:r>
        <w:rPr>
          <w:rFonts w:ascii="Times New Roman" w:hAnsi="Times New Roman" w:cs="Times New Roman"/>
          <w:sz w:val="36"/>
          <w:szCs w:val="36"/>
        </w:rPr>
        <w:t>-проведение Дней открытых дверей для выпускников школ и  медицинского колледжа.</w:t>
      </w:r>
    </w:p>
    <w:p w:rsidR="00227FE5" w:rsidRPr="00947BDE" w:rsidRDefault="00947BDE" w:rsidP="00FA75EE">
      <w:pPr>
        <w:spacing w:line="240" w:lineRule="auto"/>
        <w:contextualSpacing/>
        <w:jc w:val="center"/>
        <w:rPr>
          <w:rFonts w:ascii="Times New Roman" w:hAnsi="Times New Roman" w:cs="Times New Roman"/>
          <w:b/>
          <w:i/>
          <w:sz w:val="40"/>
          <w:szCs w:val="40"/>
        </w:rPr>
      </w:pPr>
      <w:r w:rsidRPr="00947BDE">
        <w:rPr>
          <w:rFonts w:ascii="Times New Roman" w:hAnsi="Times New Roman" w:cs="Times New Roman"/>
          <w:b/>
          <w:i/>
          <w:sz w:val="40"/>
          <w:szCs w:val="40"/>
        </w:rPr>
        <w:t>В учреждении разработаны и утверждены</w:t>
      </w:r>
      <w:r>
        <w:rPr>
          <w:rFonts w:ascii="Times New Roman" w:hAnsi="Times New Roman" w:cs="Times New Roman"/>
          <w:b/>
          <w:i/>
          <w:sz w:val="40"/>
          <w:szCs w:val="40"/>
        </w:rPr>
        <w:t xml:space="preserve"> Положения о Персонале</w:t>
      </w:r>
      <w:r w:rsidRPr="00947BDE">
        <w:rPr>
          <w:rFonts w:ascii="Times New Roman" w:hAnsi="Times New Roman" w:cs="Times New Roman"/>
          <w:b/>
          <w:i/>
          <w:sz w:val="40"/>
          <w:szCs w:val="40"/>
        </w:rPr>
        <w:t>:</w:t>
      </w:r>
    </w:p>
    <w:p w:rsidR="00227FE5" w:rsidRDefault="00227FE5" w:rsidP="00FA75EE">
      <w:pPr>
        <w:spacing w:line="240" w:lineRule="auto"/>
        <w:contextualSpacing/>
        <w:jc w:val="center"/>
        <w:rPr>
          <w:rFonts w:ascii="Times New Roman" w:hAnsi="Times New Roman" w:cs="Times New Roman"/>
          <w:sz w:val="28"/>
          <w:szCs w:val="28"/>
        </w:rPr>
      </w:pP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1). «Положение о поиске и подборе персонала»</w:t>
      </w: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2). Положение «Об обучении и развитии персонала»</w:t>
      </w: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3). Положение «Об организации обучения заместителей и руководителей структурных подразделений»</w:t>
      </w: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4). Положение «О социально-психологическом управлении персоналом»</w:t>
      </w: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 xml:space="preserve">5). Положение «По формированию и развитию кадрового потенциала, кадрового резерва руководителей подразделений и заместителей главного врача», Приложение 1 («Программа развития кадрового потенциала»), Приложение 2 («План по формированию и развитию кадрового потенциала и кадрового резерва руководителей подразделений и заместителей </w:t>
      </w:r>
      <w:r w:rsidRPr="00947BDE">
        <w:rPr>
          <w:rFonts w:ascii="Times New Roman" w:hAnsi="Times New Roman" w:cs="Times New Roman"/>
          <w:sz w:val="28"/>
          <w:szCs w:val="28"/>
        </w:rPr>
        <w:lastRenderedPageBreak/>
        <w:t>главного врача», Приложение 3 («План по формированию и развитию кадрового потенциала, кадрового резерва (персонала)»)</w:t>
      </w:r>
    </w:p>
    <w:p w:rsidR="00947BDE" w:rsidRP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6). Положение «Организация системы (программа) мотивации персонала»</w:t>
      </w:r>
    </w:p>
    <w:p w:rsidR="00947BDE" w:rsidRDefault="00947BDE" w:rsidP="00947BDE">
      <w:pPr>
        <w:spacing w:line="240" w:lineRule="auto"/>
        <w:contextualSpacing/>
        <w:jc w:val="center"/>
        <w:rPr>
          <w:rFonts w:ascii="Times New Roman" w:hAnsi="Times New Roman" w:cs="Times New Roman"/>
          <w:sz w:val="28"/>
          <w:szCs w:val="28"/>
        </w:rPr>
      </w:pPr>
      <w:r w:rsidRPr="00947BDE">
        <w:rPr>
          <w:rFonts w:ascii="Times New Roman" w:hAnsi="Times New Roman" w:cs="Times New Roman"/>
          <w:sz w:val="28"/>
          <w:szCs w:val="28"/>
        </w:rPr>
        <w:t>7). Положение «Об оценке персонала»</w:t>
      </w:r>
    </w:p>
    <w:p w:rsidR="00B125C3" w:rsidRDefault="00B125C3" w:rsidP="00947BD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8). Положение «О наставничестве»</w:t>
      </w:r>
    </w:p>
    <w:p w:rsidR="00B125C3" w:rsidRPr="00947BDE" w:rsidRDefault="00B125C3" w:rsidP="00947BDE">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9).Положение «Об адаптации персонала»</w:t>
      </w:r>
    </w:p>
    <w:p w:rsidR="00227FE5" w:rsidRDefault="00227FE5" w:rsidP="00FA75EE">
      <w:pPr>
        <w:spacing w:line="240" w:lineRule="auto"/>
        <w:contextualSpacing/>
        <w:jc w:val="center"/>
        <w:rPr>
          <w:rFonts w:ascii="Times New Roman" w:hAnsi="Times New Roman" w:cs="Times New Roman"/>
          <w:sz w:val="28"/>
          <w:szCs w:val="28"/>
        </w:rPr>
      </w:pPr>
    </w:p>
    <w:p w:rsidR="00227FE5" w:rsidRDefault="00227FE5" w:rsidP="00FA75EE">
      <w:pPr>
        <w:spacing w:line="240" w:lineRule="auto"/>
        <w:contextualSpacing/>
        <w:jc w:val="center"/>
        <w:rPr>
          <w:rFonts w:ascii="Times New Roman" w:hAnsi="Times New Roman" w:cs="Times New Roman"/>
          <w:sz w:val="28"/>
          <w:szCs w:val="28"/>
        </w:rPr>
      </w:pPr>
    </w:p>
    <w:p w:rsidR="00227FE5" w:rsidRDefault="0093351A" w:rsidP="00FA75EE">
      <w:pPr>
        <w:spacing w:line="240" w:lineRule="auto"/>
        <w:contextualSpacing/>
        <w:jc w:val="center"/>
        <w:rPr>
          <w:rFonts w:ascii="Times New Roman" w:hAnsi="Times New Roman" w:cs="Times New Roman"/>
          <w:sz w:val="40"/>
          <w:szCs w:val="40"/>
        </w:rPr>
      </w:pPr>
      <w:r>
        <w:rPr>
          <w:rFonts w:ascii="Times New Roman" w:hAnsi="Times New Roman" w:cs="Times New Roman"/>
          <w:sz w:val="40"/>
          <w:szCs w:val="40"/>
        </w:rPr>
        <w:t>СВЕДЕНИЯ О ПОТРЕБНОСТИ В КАДРАХ</w:t>
      </w:r>
    </w:p>
    <w:p w:rsidR="0093351A" w:rsidRPr="0093351A" w:rsidRDefault="0093351A" w:rsidP="0093351A">
      <w:pPr>
        <w:contextualSpacing/>
        <w:jc w:val="center"/>
        <w:rPr>
          <w:sz w:val="28"/>
          <w:szCs w:val="28"/>
          <w:lang w:val="en-US"/>
        </w:rPr>
      </w:pPr>
      <w:r w:rsidRPr="00B125C3">
        <w:rPr>
          <w:sz w:val="28"/>
          <w:szCs w:val="28"/>
          <w:lang w:val="en-US"/>
        </w:rPr>
        <w:t>(</w:t>
      </w:r>
      <w:r w:rsidRPr="0093351A">
        <w:rPr>
          <w:sz w:val="28"/>
          <w:szCs w:val="28"/>
          <w:lang w:val="en-US"/>
        </w:rPr>
        <w:t>E</w:t>
      </w:r>
      <w:r w:rsidRPr="00B125C3">
        <w:rPr>
          <w:sz w:val="28"/>
          <w:szCs w:val="28"/>
          <w:lang w:val="en-US"/>
        </w:rPr>
        <w:t>-</w:t>
      </w:r>
      <w:r w:rsidRPr="0093351A">
        <w:rPr>
          <w:sz w:val="28"/>
          <w:szCs w:val="28"/>
          <w:lang w:val="en-US"/>
        </w:rPr>
        <w:t>Mail</w:t>
      </w:r>
      <w:r w:rsidRPr="00B125C3">
        <w:rPr>
          <w:sz w:val="28"/>
          <w:szCs w:val="28"/>
          <w:lang w:val="en-US"/>
        </w:rPr>
        <w:t xml:space="preserve">: </w:t>
      </w:r>
      <w:r w:rsidR="00BA1345">
        <w:fldChar w:fldCharType="begin"/>
      </w:r>
      <w:r w:rsidR="00BA1345" w:rsidRPr="0085751B">
        <w:rPr>
          <w:lang w:val="en-US"/>
        </w:rPr>
        <w:instrText>HYPERLINK "mailto:krpc@perinatal-komi.ru"</w:instrText>
      </w:r>
      <w:r w:rsidR="00BA1345">
        <w:fldChar w:fldCharType="separate"/>
      </w:r>
      <w:r w:rsidRPr="0093351A">
        <w:rPr>
          <w:rStyle w:val="a4"/>
          <w:color w:val="auto"/>
          <w:sz w:val="28"/>
          <w:szCs w:val="28"/>
          <w:lang w:val="en-US"/>
        </w:rPr>
        <w:t>krpc@perinatal-komi.ru</w:t>
      </w:r>
      <w:r w:rsidR="00BA1345">
        <w:fldChar w:fldCharType="end"/>
      </w:r>
      <w:r w:rsidRPr="0093351A">
        <w:rPr>
          <w:sz w:val="28"/>
          <w:szCs w:val="28"/>
          <w:lang w:val="en-US"/>
        </w:rPr>
        <w:t xml:space="preserve">; </w:t>
      </w:r>
      <w:r w:rsidR="00BA1345">
        <w:fldChar w:fldCharType="begin"/>
      </w:r>
      <w:r w:rsidR="00BA1345" w:rsidRPr="0085751B">
        <w:rPr>
          <w:lang w:val="en-US"/>
        </w:rPr>
        <w:instrText>HYPERLINK "http://perinatal-komi.ru/"</w:instrText>
      </w:r>
      <w:r w:rsidR="00BA1345">
        <w:fldChar w:fldCharType="separate"/>
      </w:r>
      <w:r w:rsidRPr="0093351A">
        <w:rPr>
          <w:rStyle w:val="a4"/>
          <w:color w:val="auto"/>
          <w:sz w:val="28"/>
          <w:szCs w:val="28"/>
          <w:lang w:val="en-US"/>
        </w:rPr>
        <w:t>http://perinatal-komi.ru/</w:t>
      </w:r>
      <w:r w:rsidR="00BA1345">
        <w:fldChar w:fldCharType="end"/>
      </w:r>
      <w:r w:rsidRPr="0093351A">
        <w:rPr>
          <w:sz w:val="28"/>
          <w:szCs w:val="28"/>
          <w:lang w:val="en-US"/>
        </w:rPr>
        <w:t>)</w:t>
      </w:r>
    </w:p>
    <w:p w:rsidR="00227FE5" w:rsidRPr="0093351A" w:rsidRDefault="00227FE5" w:rsidP="00FA75EE">
      <w:pPr>
        <w:spacing w:line="240" w:lineRule="auto"/>
        <w:contextualSpacing/>
        <w:jc w:val="center"/>
        <w:rPr>
          <w:rFonts w:ascii="Times New Roman" w:hAnsi="Times New Roman" w:cs="Times New Roman"/>
          <w:sz w:val="28"/>
          <w:szCs w:val="28"/>
          <w:lang w:val="en-US"/>
        </w:rPr>
      </w:pPr>
    </w:p>
    <w:p w:rsidR="00227FE5" w:rsidRPr="00B125C3" w:rsidRDefault="00227FE5" w:rsidP="00227FE5">
      <w:pPr>
        <w:pStyle w:val="3"/>
        <w:shd w:val="clear" w:color="auto" w:fill="F9F9F9"/>
        <w:spacing w:before="0" w:beforeAutospacing="0" w:after="0" w:afterAutospacing="0"/>
        <w:rPr>
          <w:b w:val="0"/>
          <w:bCs w:val="0"/>
          <w:color w:val="555555"/>
          <w:sz w:val="28"/>
          <w:szCs w:val="28"/>
        </w:rPr>
      </w:pPr>
      <w:r w:rsidRPr="0085751B">
        <w:rPr>
          <w:rFonts w:ascii="Arial" w:hAnsi="Arial" w:cs="Arial"/>
          <w:b w:val="0"/>
          <w:bCs w:val="0"/>
          <w:color w:val="555555"/>
          <w:sz w:val="21"/>
          <w:szCs w:val="21"/>
        </w:rPr>
        <w:br/>
      </w:r>
      <w:r w:rsidRPr="00B125C3">
        <w:rPr>
          <w:b w:val="0"/>
          <w:bCs w:val="0"/>
          <w:color w:val="555555"/>
          <w:sz w:val="28"/>
          <w:szCs w:val="28"/>
        </w:rPr>
        <w:t>1</w:t>
      </w:r>
      <w:r w:rsidRPr="00B125C3">
        <w:rPr>
          <w:rStyle w:val="a5"/>
          <w:b/>
          <w:bCs/>
          <w:color w:val="555555"/>
          <w:sz w:val="28"/>
          <w:szCs w:val="28"/>
        </w:rPr>
        <w:t>. Врач - Неонатолог</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но</w:t>
      </w:r>
      <w:r w:rsidR="0093351A" w:rsidRPr="00B125C3">
        <w:rPr>
          <w:color w:val="555555"/>
          <w:sz w:val="28"/>
          <w:szCs w:val="28"/>
        </w:rPr>
        <w:t>чными дежурствами по стационару;</w:t>
      </w:r>
      <w:r w:rsidRPr="00B125C3">
        <w:rPr>
          <w:color w:val="555555"/>
          <w:sz w:val="28"/>
          <w:szCs w:val="28"/>
        </w:rPr>
        <w:t xml:space="preserve"> рабочий день с 9:00 до 18:00</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3</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 xml:space="preserve">Дополнительные  социальные гарантии  и компенсации: Дополнительный отпуск, установление доплаты за работу во вредных и (или) опасных условиях труда; 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30000 руб.</w:t>
      </w:r>
    </w:p>
    <w:p w:rsidR="00227FE5" w:rsidRPr="00B125C3" w:rsidRDefault="00227FE5" w:rsidP="0093351A">
      <w:pPr>
        <w:pStyle w:val="a3"/>
        <w:shd w:val="clear" w:color="auto" w:fill="F9F9F9"/>
        <w:spacing w:before="0" w:beforeAutospacing="0" w:after="240" w:afterAutospacing="0"/>
        <w:rPr>
          <w:color w:val="555555"/>
          <w:sz w:val="28"/>
          <w:szCs w:val="28"/>
        </w:rPr>
      </w:pPr>
      <w:r w:rsidRPr="00B125C3">
        <w:rPr>
          <w:color w:val="555555"/>
          <w:sz w:val="28"/>
          <w:szCs w:val="28"/>
        </w:rPr>
        <w:t>  </w:t>
      </w:r>
      <w:r w:rsidRPr="00B125C3">
        <w:rPr>
          <w:rStyle w:val="a5"/>
          <w:bCs w:val="0"/>
          <w:color w:val="555555"/>
          <w:sz w:val="28"/>
          <w:szCs w:val="28"/>
        </w:rPr>
        <w:t>2. Лабораторный  генетик лаборатории МГК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Дневная,  пятидневная рабочая неделя, с 8:00 до 15:00.</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3</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lastRenderedPageBreak/>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 xml:space="preserve">ние доплаты за работу во вредных и (или) опасных условиях труда; 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25000 руб.</w:t>
      </w:r>
    </w:p>
    <w:p w:rsidR="00227FE5" w:rsidRPr="00B125C3" w:rsidRDefault="00227FE5" w:rsidP="0093351A">
      <w:pPr>
        <w:pStyle w:val="a3"/>
        <w:shd w:val="clear" w:color="auto" w:fill="F9F9F9"/>
        <w:spacing w:before="0" w:beforeAutospacing="0" w:after="240" w:afterAutospacing="0"/>
        <w:rPr>
          <w:color w:val="555555"/>
          <w:sz w:val="28"/>
          <w:szCs w:val="28"/>
        </w:rPr>
      </w:pPr>
      <w:r w:rsidRPr="00B125C3">
        <w:rPr>
          <w:color w:val="555555"/>
          <w:sz w:val="28"/>
          <w:szCs w:val="28"/>
        </w:rPr>
        <w:t> </w:t>
      </w:r>
      <w:r w:rsidRPr="00B125C3">
        <w:rPr>
          <w:rStyle w:val="a5"/>
          <w:bCs w:val="0"/>
          <w:color w:val="555555"/>
          <w:sz w:val="28"/>
          <w:szCs w:val="28"/>
        </w:rPr>
        <w:t>3.  Врач-терапевт</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Дневная,  пятидневная рабочая неделя (с 8:00 до 14:30).</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2</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ние доплаты за работу во вредных и (или) опасных условиях труда;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 xml:space="preserve">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30000 руб.</w:t>
      </w:r>
    </w:p>
    <w:p w:rsidR="00227FE5" w:rsidRPr="00B125C3" w:rsidRDefault="00227FE5" w:rsidP="0093351A">
      <w:pPr>
        <w:pStyle w:val="a3"/>
        <w:shd w:val="clear" w:color="auto" w:fill="F9F9F9"/>
        <w:spacing w:before="0" w:beforeAutospacing="0" w:after="240" w:afterAutospacing="0"/>
        <w:rPr>
          <w:color w:val="555555"/>
          <w:sz w:val="28"/>
          <w:szCs w:val="28"/>
        </w:rPr>
      </w:pPr>
      <w:r w:rsidRPr="00B125C3">
        <w:rPr>
          <w:color w:val="555555"/>
          <w:sz w:val="28"/>
          <w:szCs w:val="28"/>
        </w:rPr>
        <w:t> </w:t>
      </w:r>
      <w:r w:rsidRPr="00B125C3">
        <w:rPr>
          <w:rStyle w:val="a5"/>
          <w:bCs w:val="0"/>
          <w:color w:val="555555"/>
          <w:sz w:val="28"/>
          <w:szCs w:val="28"/>
        </w:rPr>
        <w:t>4. Врач клинической лабораторной диагностики КДЛ</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8:00 до 14:00), с ночными дежурствами по графику</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3</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lastRenderedPageBreak/>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 xml:space="preserve">ние доплаты за работу во вредных и (или) опасных условиях труда; 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30000 руб.</w:t>
      </w:r>
    </w:p>
    <w:p w:rsidR="00227FE5" w:rsidRPr="00B125C3" w:rsidRDefault="00227FE5" w:rsidP="0093351A">
      <w:pPr>
        <w:pStyle w:val="a3"/>
        <w:shd w:val="clear" w:color="auto" w:fill="F9F9F9"/>
        <w:spacing w:before="0" w:beforeAutospacing="0" w:after="240" w:afterAutospacing="0"/>
        <w:rPr>
          <w:color w:val="555555"/>
          <w:sz w:val="28"/>
          <w:szCs w:val="28"/>
        </w:rPr>
      </w:pPr>
      <w:r w:rsidRPr="00B125C3">
        <w:rPr>
          <w:color w:val="555555"/>
          <w:sz w:val="28"/>
          <w:szCs w:val="28"/>
        </w:rPr>
        <w:t> </w:t>
      </w:r>
      <w:r w:rsidRPr="00B125C3">
        <w:rPr>
          <w:b/>
          <w:bCs/>
          <w:color w:val="555555"/>
          <w:sz w:val="28"/>
          <w:szCs w:val="28"/>
        </w:rPr>
        <w:t>5. Врач-анестезиолог-реаниматолог, Врач-анестезиолог-реаниматолог (детский)</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9:00 до 18:00), с ночными дежурствами по графику</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4</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 xml:space="preserve">ние доплаты за работу во вредных и (или) опасных условиях труда; 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40000 руб.</w:t>
      </w:r>
    </w:p>
    <w:p w:rsidR="00227FE5" w:rsidRPr="00B125C3" w:rsidRDefault="00227FE5" w:rsidP="0093351A">
      <w:pPr>
        <w:pStyle w:val="a3"/>
        <w:shd w:val="clear" w:color="auto" w:fill="F9F9F9"/>
        <w:spacing w:before="0" w:beforeAutospacing="0" w:after="240" w:afterAutospacing="0"/>
        <w:rPr>
          <w:b/>
          <w:color w:val="555555"/>
          <w:sz w:val="28"/>
          <w:szCs w:val="28"/>
        </w:rPr>
      </w:pPr>
      <w:r w:rsidRPr="00B125C3">
        <w:rPr>
          <w:b/>
          <w:color w:val="555555"/>
          <w:sz w:val="28"/>
          <w:szCs w:val="28"/>
        </w:rPr>
        <w:t> </w:t>
      </w:r>
      <w:r w:rsidRPr="00B125C3">
        <w:rPr>
          <w:b/>
          <w:bCs/>
          <w:color w:val="555555"/>
          <w:sz w:val="28"/>
          <w:szCs w:val="28"/>
        </w:rPr>
        <w:t>6. Врач-акушер-гинеколог родового (родильного) отделения по дежурствам</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9:00 до 18:00), с ночными дежурствами по графику</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4</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Высшее  профессиональное образование,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 xml:space="preserve">ние доплаты за работу во вредных и (или) опасных условиях труда; Социальные льготы и гарантии  </w:t>
      </w:r>
      <w:proofErr w:type="gramStart"/>
      <w:r w:rsidRPr="00B125C3">
        <w:rPr>
          <w:color w:val="555555"/>
          <w:sz w:val="28"/>
          <w:szCs w:val="28"/>
        </w:rPr>
        <w:t>согласно  Законодательства</w:t>
      </w:r>
      <w:proofErr w:type="gramEnd"/>
      <w:r w:rsidRPr="00B125C3">
        <w:rPr>
          <w:color w:val="555555"/>
          <w:sz w:val="28"/>
          <w:szCs w:val="28"/>
        </w:rPr>
        <w:t xml:space="preserve"> РФ и РК.</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40000 руб.</w:t>
      </w:r>
    </w:p>
    <w:p w:rsidR="00227FE5" w:rsidRPr="00B125C3" w:rsidRDefault="00227FE5" w:rsidP="0093351A">
      <w:pPr>
        <w:pStyle w:val="a3"/>
        <w:shd w:val="clear" w:color="auto" w:fill="F9F9F9"/>
        <w:spacing w:before="0" w:beforeAutospacing="0" w:after="240" w:afterAutospacing="0"/>
        <w:rPr>
          <w:color w:val="555555"/>
          <w:sz w:val="28"/>
          <w:szCs w:val="28"/>
        </w:rPr>
      </w:pPr>
      <w:r w:rsidRPr="00B125C3">
        <w:rPr>
          <w:color w:val="555555"/>
          <w:sz w:val="28"/>
          <w:szCs w:val="28"/>
        </w:rPr>
        <w:lastRenderedPageBreak/>
        <w:t> </w:t>
      </w:r>
      <w:r w:rsidRPr="00B125C3">
        <w:rPr>
          <w:rStyle w:val="a5"/>
          <w:bCs w:val="0"/>
          <w:color w:val="555555"/>
          <w:sz w:val="28"/>
          <w:szCs w:val="28"/>
        </w:rPr>
        <w:t>7. Медицинская сестра палатная или медицинская сестра отделения патологии новорожденных и недоношенных детей</w:t>
      </w:r>
      <w:proofErr w:type="gramStart"/>
      <w:r w:rsidRPr="00B125C3">
        <w:rPr>
          <w:rStyle w:val="a5"/>
          <w:b w:val="0"/>
          <w:bCs w:val="0"/>
          <w:color w:val="555555"/>
          <w:sz w:val="28"/>
          <w:szCs w:val="28"/>
        </w:rPr>
        <w:t xml:space="preserve"> .</w:t>
      </w:r>
      <w:proofErr w:type="gramEnd"/>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9:00 до 18:00),  в круглосуточном стационаре в соответствие  с  утвержденным графиком</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3</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Среднее профессиональное образование, сертификат специалиста,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ние доплаты за работу во вредных и (или) опасных условиях труда; Социальные льготы и гарантии  согласно  Законодательства РФ и РК</w:t>
      </w:r>
      <w:proofErr w:type="gramStart"/>
      <w:r w:rsidRPr="00B125C3">
        <w:rPr>
          <w:color w:val="555555"/>
          <w:sz w:val="28"/>
          <w:szCs w:val="28"/>
        </w:rPr>
        <w:t xml:space="preserve"> .</w:t>
      </w:r>
      <w:proofErr w:type="gramEnd"/>
      <w:r w:rsidRPr="00B125C3">
        <w:rPr>
          <w:color w:val="555555"/>
          <w:sz w:val="28"/>
          <w:szCs w:val="28"/>
        </w:rPr>
        <w:t> </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25000 руб.</w:t>
      </w:r>
    </w:p>
    <w:p w:rsidR="00227FE5" w:rsidRPr="00B125C3" w:rsidRDefault="00227FE5" w:rsidP="0093351A">
      <w:pPr>
        <w:pStyle w:val="a3"/>
        <w:shd w:val="clear" w:color="auto" w:fill="F9F9F9"/>
        <w:spacing w:before="0" w:beforeAutospacing="0" w:after="240" w:afterAutospacing="0"/>
        <w:rPr>
          <w:b/>
          <w:bCs/>
          <w:color w:val="555555"/>
          <w:sz w:val="28"/>
          <w:szCs w:val="28"/>
        </w:rPr>
      </w:pPr>
      <w:r w:rsidRPr="00B125C3">
        <w:rPr>
          <w:b/>
          <w:color w:val="555555"/>
          <w:sz w:val="28"/>
          <w:szCs w:val="28"/>
        </w:rPr>
        <w:t>  </w:t>
      </w:r>
      <w:r w:rsidRPr="00B125C3">
        <w:rPr>
          <w:b/>
          <w:bCs/>
          <w:color w:val="555555"/>
          <w:sz w:val="28"/>
          <w:szCs w:val="28"/>
        </w:rPr>
        <w:t> </w:t>
      </w:r>
      <w:r w:rsidRPr="00B125C3">
        <w:rPr>
          <w:rStyle w:val="a5"/>
          <w:b w:val="0"/>
          <w:bCs w:val="0"/>
          <w:color w:val="555555"/>
          <w:sz w:val="28"/>
          <w:szCs w:val="28"/>
        </w:rPr>
        <w:t>8. Медицинская сестра палатная или медицинская сестра отделения новорожденных.</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РЕЖИМ РАБОТЫ: Шестидневная рабочая неделя (с 9:00 до 18:00),  в круглосуточном стационаре в соответствие  с  утвержденным графиком</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Квалификационный уровень: 3</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Профес</w:t>
      </w:r>
      <w:r w:rsidRPr="00B125C3">
        <w:rPr>
          <w:color w:val="555555"/>
          <w:sz w:val="28"/>
          <w:szCs w:val="28"/>
        </w:rPr>
        <w:softHyphen/>
        <w:t>сионально-квали</w:t>
      </w:r>
      <w:r w:rsidRPr="00B125C3">
        <w:rPr>
          <w:color w:val="555555"/>
          <w:sz w:val="28"/>
          <w:szCs w:val="28"/>
        </w:rPr>
        <w:softHyphen/>
        <w:t>фика</w:t>
      </w:r>
      <w:r w:rsidRPr="00B125C3">
        <w:rPr>
          <w:color w:val="555555"/>
          <w:sz w:val="28"/>
          <w:szCs w:val="28"/>
        </w:rPr>
        <w:softHyphen/>
        <w:t>ционные требования, образование, дополни</w:t>
      </w:r>
      <w:r w:rsidRPr="00B125C3">
        <w:rPr>
          <w:color w:val="555555"/>
          <w:sz w:val="28"/>
          <w:szCs w:val="28"/>
        </w:rPr>
        <w:softHyphen/>
        <w:t>тельные навыки, опыт работы: Среднее профессиональное образование, сертификат специалиста, сертификат специалиста</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Дополнительные  социальные гарантии  и компенсации: Д</w:t>
      </w:r>
      <w:r w:rsidR="0093351A" w:rsidRPr="00B125C3">
        <w:rPr>
          <w:color w:val="555555"/>
          <w:sz w:val="28"/>
          <w:szCs w:val="28"/>
        </w:rPr>
        <w:t>ополнительный отпуск, установле</w:t>
      </w:r>
      <w:r w:rsidRPr="00B125C3">
        <w:rPr>
          <w:color w:val="555555"/>
          <w:sz w:val="28"/>
          <w:szCs w:val="28"/>
        </w:rPr>
        <w:t>ние доплаты за работу во вредных и (или) опасных условиях труда; Социальные льготы и гарантии  согласно  Законодательства РФ и РК</w:t>
      </w:r>
      <w:proofErr w:type="gramStart"/>
      <w:r w:rsidRPr="00B125C3">
        <w:rPr>
          <w:color w:val="555555"/>
          <w:sz w:val="28"/>
          <w:szCs w:val="28"/>
        </w:rPr>
        <w:t xml:space="preserve"> .</w:t>
      </w:r>
      <w:proofErr w:type="gramEnd"/>
      <w:r w:rsidRPr="00B125C3">
        <w:rPr>
          <w:color w:val="555555"/>
          <w:sz w:val="28"/>
          <w:szCs w:val="28"/>
        </w:rPr>
        <w:t> </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Средний размер заработной платы: от 25000 руб.</w:t>
      </w:r>
    </w:p>
    <w:p w:rsidR="00227FE5" w:rsidRPr="00B125C3" w:rsidRDefault="00227FE5" w:rsidP="00227FE5">
      <w:pPr>
        <w:pStyle w:val="a3"/>
        <w:shd w:val="clear" w:color="auto" w:fill="F9F9F9"/>
        <w:spacing w:before="0" w:beforeAutospacing="0" w:after="240" w:afterAutospacing="0"/>
        <w:rPr>
          <w:color w:val="555555"/>
          <w:sz w:val="28"/>
          <w:szCs w:val="28"/>
        </w:rPr>
      </w:pPr>
      <w:r w:rsidRPr="00B125C3">
        <w:rPr>
          <w:color w:val="555555"/>
          <w:sz w:val="28"/>
          <w:szCs w:val="28"/>
        </w:rPr>
        <w:t> </w:t>
      </w:r>
    </w:p>
    <w:p w:rsidR="00227FE5" w:rsidRPr="00B125C3" w:rsidRDefault="0093351A" w:rsidP="00227FE5">
      <w:pPr>
        <w:pStyle w:val="a3"/>
        <w:shd w:val="clear" w:color="auto" w:fill="F9F9F9"/>
        <w:spacing w:before="0" w:beforeAutospacing="0" w:after="240" w:afterAutospacing="0"/>
        <w:rPr>
          <w:color w:val="555555"/>
          <w:sz w:val="28"/>
          <w:szCs w:val="28"/>
        </w:rPr>
      </w:pPr>
      <w:r w:rsidRPr="00B125C3">
        <w:rPr>
          <w:rStyle w:val="a5"/>
          <w:color w:val="555555"/>
          <w:sz w:val="28"/>
          <w:szCs w:val="28"/>
        </w:rPr>
        <w:t>Ко всем вакансиям:</w:t>
      </w:r>
    </w:p>
    <w:p w:rsidR="00227FE5" w:rsidRPr="00B125C3" w:rsidRDefault="00227FE5" w:rsidP="00CD481F">
      <w:pPr>
        <w:pStyle w:val="a3"/>
        <w:shd w:val="clear" w:color="auto" w:fill="F9F9F9"/>
        <w:spacing w:before="0" w:beforeAutospacing="0" w:after="240" w:afterAutospacing="0"/>
        <w:jc w:val="center"/>
        <w:rPr>
          <w:color w:val="555555"/>
          <w:sz w:val="28"/>
          <w:szCs w:val="28"/>
        </w:rPr>
      </w:pPr>
      <w:r w:rsidRPr="00B125C3">
        <w:rPr>
          <w:rStyle w:val="a5"/>
          <w:color w:val="555555"/>
          <w:sz w:val="28"/>
          <w:szCs w:val="28"/>
        </w:rPr>
        <w:lastRenderedPageBreak/>
        <w:t>Гарантии и компенсации, действующие  в  учреждении и данной местности (северные и районные надбавки, оплата проезда к месту отдыха и обратно, и др.  виды помощи по Коллективному договору): </w:t>
      </w:r>
      <w:r w:rsidRPr="00B125C3">
        <w:rPr>
          <w:color w:val="555555"/>
          <w:sz w:val="28"/>
          <w:szCs w:val="28"/>
        </w:rPr>
        <w:t>Устанавливаются   выплаты  компенсационного характера к окладу (ставке): за  работу в  районах Крайнего Севера и приравненных  к  ним местностя</w:t>
      </w:r>
      <w:proofErr w:type="gramStart"/>
      <w:r w:rsidRPr="00B125C3">
        <w:rPr>
          <w:color w:val="555555"/>
          <w:sz w:val="28"/>
          <w:szCs w:val="28"/>
        </w:rPr>
        <w:t>х(</w:t>
      </w:r>
      <w:proofErr w:type="gramEnd"/>
      <w:r w:rsidRPr="00B125C3">
        <w:rPr>
          <w:color w:val="555555"/>
          <w:sz w:val="28"/>
          <w:szCs w:val="28"/>
        </w:rPr>
        <w:t>районный - 20%, северный - 50%), оплата льготного проезда  1  раз  в  2 года к  месту проведения отпуска и обратно,  а  так же    г</w:t>
      </w:r>
      <w:r w:rsidR="0093351A" w:rsidRPr="00B125C3">
        <w:rPr>
          <w:color w:val="555555"/>
          <w:sz w:val="28"/>
          <w:szCs w:val="28"/>
        </w:rPr>
        <w:t>а</w:t>
      </w:r>
      <w:r w:rsidRPr="00B125C3">
        <w:rPr>
          <w:color w:val="555555"/>
          <w:sz w:val="28"/>
          <w:szCs w:val="28"/>
        </w:rPr>
        <w:t>рантии  компенсации  в  соотве</w:t>
      </w:r>
      <w:r w:rsidR="0093351A" w:rsidRPr="00B125C3">
        <w:rPr>
          <w:color w:val="555555"/>
          <w:sz w:val="28"/>
          <w:szCs w:val="28"/>
        </w:rPr>
        <w:t>тствие</w:t>
      </w:r>
      <w:r w:rsidRPr="00B125C3">
        <w:rPr>
          <w:color w:val="555555"/>
          <w:sz w:val="28"/>
          <w:szCs w:val="28"/>
        </w:rPr>
        <w:t>  с  ТК РФ.    Согласно  Коллективного договора работникам предоставляется  лечебно-профилактическая помощь по профилю учреждения, проведение УЗД, предоставление  платных  услуг  по  льготным расценкам,  компенсация расходов  за предварительный  медосмотр, возмещение  части расходов  по  найму  жилого помещения при приглашении  на работу иногородних специалистов, поздравление  к  юбилейным датам и выплаты  единовременных пособий к  юбилеям,  при прекращении трудовой деятельности,  награждениям ведомственными наградами и знаками отличия,  выплаты  материальной  помощи работникам в  связи  со  стихийными бедствиями, пожаром и др.,  со  смертью близких родственников; организация  праздников, профессиональных конкурсов, проведение  физкультурно-оздоровительной работы;</w:t>
      </w:r>
    </w:p>
    <w:p w:rsidR="00B9570E" w:rsidRPr="00B125C3" w:rsidRDefault="00227FE5" w:rsidP="00CD481F">
      <w:pPr>
        <w:pStyle w:val="a3"/>
        <w:shd w:val="clear" w:color="auto" w:fill="F9F9F9"/>
        <w:spacing w:before="0" w:beforeAutospacing="0" w:after="240" w:afterAutospacing="0"/>
        <w:jc w:val="center"/>
        <w:rPr>
          <w:color w:val="555555"/>
          <w:sz w:val="28"/>
          <w:szCs w:val="28"/>
        </w:rPr>
      </w:pPr>
      <w:r w:rsidRPr="00B125C3">
        <w:rPr>
          <w:rStyle w:val="a5"/>
          <w:color w:val="555555"/>
          <w:sz w:val="28"/>
          <w:szCs w:val="28"/>
        </w:rPr>
        <w:t>Дополнительные  гарантии и компенсации, действующие  в  данном  административно-территориальном образовании:</w:t>
      </w:r>
    </w:p>
    <w:p w:rsidR="00227FE5" w:rsidRPr="00B125C3" w:rsidRDefault="00B9570E" w:rsidP="00CD481F">
      <w:pPr>
        <w:pStyle w:val="a3"/>
        <w:shd w:val="clear" w:color="auto" w:fill="F9F9F9"/>
        <w:spacing w:before="0" w:beforeAutospacing="0" w:after="240" w:afterAutospacing="0"/>
        <w:jc w:val="center"/>
        <w:rPr>
          <w:color w:val="555555"/>
          <w:sz w:val="28"/>
          <w:szCs w:val="28"/>
        </w:rPr>
      </w:pPr>
      <w:r w:rsidRPr="00B125C3">
        <w:rPr>
          <w:color w:val="555555"/>
          <w:sz w:val="28"/>
          <w:szCs w:val="28"/>
        </w:rPr>
        <w:t xml:space="preserve">Лицам, заключившим трудовые </w:t>
      </w:r>
      <w:r w:rsidR="00227FE5" w:rsidRPr="00B125C3">
        <w:rPr>
          <w:color w:val="555555"/>
          <w:sz w:val="28"/>
          <w:szCs w:val="28"/>
        </w:rPr>
        <w:t xml:space="preserve">договора о  работе  в  организациях, расположенных  в  районах  </w:t>
      </w:r>
      <w:proofErr w:type="spellStart"/>
      <w:r w:rsidR="00227FE5" w:rsidRPr="00B125C3">
        <w:rPr>
          <w:color w:val="555555"/>
          <w:sz w:val="28"/>
          <w:szCs w:val="28"/>
        </w:rPr>
        <w:t>Кр</w:t>
      </w:r>
      <w:proofErr w:type="spellEnd"/>
      <w:r w:rsidR="00227FE5" w:rsidRPr="00B125C3">
        <w:rPr>
          <w:color w:val="555555"/>
          <w:sz w:val="28"/>
          <w:szCs w:val="28"/>
        </w:rPr>
        <w:t>. Севера  и  приравненных  к  ним  местностях,  и  прибывшим    в  соответствии с этими договорами  к   месту работы из других регионов РФ, за  счет  средств работодателя   производится  выплата единовременного   пособия  в  размере  двух  тарифных ставок, окладов и единовременного  пособия  не  каждого пребывающего  с  ним члена семьи в размере половины месячной тарифной ставки, оклада;  производиться  оплата стоимости проезда  работника  и  его членов  семьи  в  пределах территории РФ и оплата стоимости багажа  не свыше пяти тонн на семью; предоставляется  отпуск  продолжительностью  семь календарных дней  для обустройства  на  новом месте.</w:t>
      </w:r>
    </w:p>
    <w:p w:rsidR="0093351A" w:rsidRPr="00B125C3" w:rsidRDefault="0093351A" w:rsidP="00CD481F">
      <w:pPr>
        <w:pStyle w:val="a3"/>
        <w:shd w:val="clear" w:color="auto" w:fill="F9F9F9"/>
        <w:spacing w:before="0" w:beforeAutospacing="0" w:after="240" w:afterAutospacing="0"/>
        <w:jc w:val="center"/>
        <w:rPr>
          <w:b/>
          <w:color w:val="555555"/>
          <w:sz w:val="28"/>
          <w:szCs w:val="28"/>
        </w:rPr>
      </w:pPr>
      <w:r w:rsidRPr="00B125C3">
        <w:rPr>
          <w:b/>
          <w:color w:val="555555"/>
          <w:sz w:val="28"/>
          <w:szCs w:val="28"/>
        </w:rPr>
        <w:t>Молодым специалистам:</w:t>
      </w:r>
    </w:p>
    <w:p w:rsidR="00B9570E" w:rsidRPr="00B125C3" w:rsidRDefault="00B9570E" w:rsidP="00CD481F">
      <w:pPr>
        <w:pStyle w:val="a3"/>
        <w:shd w:val="clear" w:color="auto" w:fill="F9F9F9"/>
        <w:spacing w:before="0" w:beforeAutospacing="0" w:after="240" w:afterAutospacing="0"/>
        <w:jc w:val="center"/>
        <w:rPr>
          <w:color w:val="555555"/>
          <w:sz w:val="28"/>
          <w:szCs w:val="28"/>
        </w:rPr>
      </w:pPr>
      <w:r w:rsidRPr="00B125C3">
        <w:rPr>
          <w:color w:val="555555"/>
          <w:sz w:val="28"/>
          <w:szCs w:val="28"/>
        </w:rPr>
        <w:t>1.В рамках региональных программ, предоставляются  единовременные компенсационные выплаты в размере 100 000 руб.</w:t>
      </w:r>
    </w:p>
    <w:p w:rsidR="00B9570E" w:rsidRPr="00B125C3" w:rsidRDefault="00B9570E" w:rsidP="00CD481F">
      <w:pPr>
        <w:pStyle w:val="a3"/>
        <w:shd w:val="clear" w:color="auto" w:fill="F9F9F9"/>
        <w:spacing w:before="0" w:beforeAutospacing="0" w:after="240" w:afterAutospacing="0"/>
        <w:jc w:val="center"/>
        <w:rPr>
          <w:color w:val="555555"/>
          <w:sz w:val="28"/>
          <w:szCs w:val="28"/>
        </w:rPr>
      </w:pPr>
      <w:r w:rsidRPr="00B125C3">
        <w:rPr>
          <w:color w:val="555555"/>
          <w:sz w:val="28"/>
          <w:szCs w:val="28"/>
        </w:rPr>
        <w:t>2</w:t>
      </w:r>
      <w:r w:rsidR="0093351A" w:rsidRPr="00B125C3">
        <w:rPr>
          <w:color w:val="555555"/>
          <w:sz w:val="28"/>
          <w:szCs w:val="28"/>
        </w:rPr>
        <w:t>.При наличии средств</w:t>
      </w:r>
      <w:r w:rsidRPr="00B125C3">
        <w:rPr>
          <w:color w:val="555555"/>
          <w:sz w:val="28"/>
          <w:szCs w:val="28"/>
        </w:rPr>
        <w:t xml:space="preserve"> в учреждении</w:t>
      </w:r>
      <w:r w:rsidR="0093351A" w:rsidRPr="00B125C3">
        <w:rPr>
          <w:color w:val="555555"/>
          <w:sz w:val="28"/>
          <w:szCs w:val="28"/>
        </w:rPr>
        <w:t>, возможна</w:t>
      </w:r>
      <w:r w:rsidRPr="00B125C3">
        <w:rPr>
          <w:color w:val="555555"/>
          <w:sz w:val="28"/>
          <w:szCs w:val="28"/>
        </w:rPr>
        <w:t xml:space="preserve"> выплата  компенсации</w:t>
      </w:r>
      <w:r w:rsidR="0093351A" w:rsidRPr="00B125C3">
        <w:rPr>
          <w:color w:val="555555"/>
          <w:sz w:val="28"/>
          <w:szCs w:val="28"/>
        </w:rPr>
        <w:t xml:space="preserve"> </w:t>
      </w:r>
      <w:r w:rsidRPr="00B125C3">
        <w:rPr>
          <w:color w:val="555555"/>
          <w:sz w:val="28"/>
          <w:szCs w:val="28"/>
        </w:rPr>
        <w:t xml:space="preserve"> или частичной</w:t>
      </w:r>
      <w:r w:rsidR="0093351A" w:rsidRPr="00B125C3">
        <w:rPr>
          <w:color w:val="555555"/>
          <w:sz w:val="28"/>
          <w:szCs w:val="28"/>
        </w:rPr>
        <w:t xml:space="preserve"> компе</w:t>
      </w:r>
      <w:r w:rsidRPr="00B125C3">
        <w:rPr>
          <w:color w:val="555555"/>
          <w:sz w:val="28"/>
          <w:szCs w:val="28"/>
        </w:rPr>
        <w:t xml:space="preserve">нсации </w:t>
      </w:r>
      <w:r w:rsidR="0093351A" w:rsidRPr="00B125C3">
        <w:rPr>
          <w:color w:val="555555"/>
          <w:sz w:val="28"/>
          <w:szCs w:val="28"/>
        </w:rPr>
        <w:t xml:space="preserve"> денежных средств за съем жилья.</w:t>
      </w:r>
    </w:p>
    <w:p w:rsidR="00B9570E" w:rsidRPr="00B125C3" w:rsidRDefault="00B9570E" w:rsidP="00CD481F">
      <w:pPr>
        <w:pStyle w:val="a3"/>
        <w:shd w:val="clear" w:color="auto" w:fill="F9F9F9"/>
        <w:spacing w:before="0" w:beforeAutospacing="0" w:after="240" w:afterAutospacing="0"/>
        <w:jc w:val="center"/>
        <w:rPr>
          <w:color w:val="555555"/>
          <w:sz w:val="28"/>
          <w:szCs w:val="28"/>
        </w:rPr>
      </w:pPr>
      <w:r w:rsidRPr="00B125C3">
        <w:rPr>
          <w:color w:val="555555"/>
          <w:sz w:val="28"/>
          <w:szCs w:val="28"/>
        </w:rPr>
        <w:lastRenderedPageBreak/>
        <w:t>3.Устанавливаются доплаты  к окладу (ставке) в размере 20% за первые три года работы в учреждении.</w:t>
      </w:r>
    </w:p>
    <w:p w:rsidR="00B9570E" w:rsidRPr="00B125C3" w:rsidRDefault="00B9570E" w:rsidP="00227FE5">
      <w:pPr>
        <w:pStyle w:val="a3"/>
        <w:shd w:val="clear" w:color="auto" w:fill="F9F9F9"/>
        <w:spacing w:before="0" w:beforeAutospacing="0" w:after="240" w:afterAutospacing="0"/>
        <w:rPr>
          <w:color w:val="555555"/>
          <w:sz w:val="28"/>
          <w:szCs w:val="28"/>
        </w:rPr>
      </w:pPr>
    </w:p>
    <w:sectPr w:rsidR="00B9570E" w:rsidRPr="00B125C3" w:rsidSect="00227FE5">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A95"/>
    <w:multiLevelType w:val="multilevel"/>
    <w:tmpl w:val="1D0A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A25D2"/>
    <w:multiLevelType w:val="multilevel"/>
    <w:tmpl w:val="26F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40807"/>
    <w:multiLevelType w:val="multilevel"/>
    <w:tmpl w:val="C176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67596"/>
    <w:multiLevelType w:val="multilevel"/>
    <w:tmpl w:val="758A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A88"/>
    <w:rsid w:val="000A4E1D"/>
    <w:rsid w:val="00197948"/>
    <w:rsid w:val="001D24A4"/>
    <w:rsid w:val="00227FE5"/>
    <w:rsid w:val="00253D06"/>
    <w:rsid w:val="002838BD"/>
    <w:rsid w:val="002B6D72"/>
    <w:rsid w:val="00323A88"/>
    <w:rsid w:val="00365B94"/>
    <w:rsid w:val="003D3974"/>
    <w:rsid w:val="00582932"/>
    <w:rsid w:val="00650FC5"/>
    <w:rsid w:val="0067137E"/>
    <w:rsid w:val="007D6D57"/>
    <w:rsid w:val="0085751B"/>
    <w:rsid w:val="0093351A"/>
    <w:rsid w:val="00947BDE"/>
    <w:rsid w:val="00A73994"/>
    <w:rsid w:val="00AE556A"/>
    <w:rsid w:val="00B125C3"/>
    <w:rsid w:val="00B4170A"/>
    <w:rsid w:val="00B53726"/>
    <w:rsid w:val="00B9570E"/>
    <w:rsid w:val="00BA1345"/>
    <w:rsid w:val="00BB4F00"/>
    <w:rsid w:val="00C60BE9"/>
    <w:rsid w:val="00C87671"/>
    <w:rsid w:val="00CD481F"/>
    <w:rsid w:val="00CE294A"/>
    <w:rsid w:val="00CF3F8C"/>
    <w:rsid w:val="00D931CF"/>
    <w:rsid w:val="00F562F3"/>
    <w:rsid w:val="00FA5369"/>
    <w:rsid w:val="00FA7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45"/>
  </w:style>
  <w:style w:type="paragraph" w:styleId="2">
    <w:name w:val="heading 2"/>
    <w:basedOn w:val="a"/>
    <w:next w:val="a"/>
    <w:link w:val="20"/>
    <w:uiPriority w:val="9"/>
    <w:semiHidden/>
    <w:unhideWhenUsed/>
    <w:qFormat/>
    <w:rsid w:val="00365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65B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829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65B94"/>
    <w:rPr>
      <w:color w:val="0000FF"/>
      <w:u w:val="single"/>
    </w:rPr>
  </w:style>
  <w:style w:type="character" w:customStyle="1" w:styleId="30">
    <w:name w:val="Заголовок 3 Знак"/>
    <w:basedOn w:val="a0"/>
    <w:link w:val="3"/>
    <w:uiPriority w:val="9"/>
    <w:rsid w:val="00365B94"/>
    <w:rPr>
      <w:rFonts w:ascii="Times New Roman" w:eastAsia="Times New Roman" w:hAnsi="Times New Roman" w:cs="Times New Roman"/>
      <w:b/>
      <w:bCs/>
      <w:sz w:val="27"/>
      <w:szCs w:val="27"/>
      <w:lang w:eastAsia="ru-RU"/>
    </w:rPr>
  </w:style>
  <w:style w:type="character" w:customStyle="1" w:styleId="mw-headline">
    <w:name w:val="mw-headline"/>
    <w:basedOn w:val="a0"/>
    <w:rsid w:val="00365B94"/>
  </w:style>
  <w:style w:type="character" w:customStyle="1" w:styleId="mw-editsection">
    <w:name w:val="mw-editsection"/>
    <w:basedOn w:val="a0"/>
    <w:rsid w:val="00365B94"/>
  </w:style>
  <w:style w:type="character" w:customStyle="1" w:styleId="mw-editsection-bracket">
    <w:name w:val="mw-editsection-bracket"/>
    <w:basedOn w:val="a0"/>
    <w:rsid w:val="00365B94"/>
  </w:style>
  <w:style w:type="character" w:customStyle="1" w:styleId="mw-editsection-divider">
    <w:name w:val="mw-editsection-divider"/>
    <w:basedOn w:val="a0"/>
    <w:rsid w:val="00365B94"/>
  </w:style>
  <w:style w:type="character" w:customStyle="1" w:styleId="20">
    <w:name w:val="Заголовок 2 Знак"/>
    <w:basedOn w:val="a0"/>
    <w:link w:val="2"/>
    <w:uiPriority w:val="9"/>
    <w:semiHidden/>
    <w:rsid w:val="00365B9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semiHidden/>
    <w:rsid w:val="00582932"/>
    <w:rPr>
      <w:rFonts w:asciiTheme="majorHAnsi" w:eastAsiaTheme="majorEastAsia" w:hAnsiTheme="majorHAnsi" w:cstheme="majorBidi"/>
      <w:i/>
      <w:iCs/>
      <w:color w:val="2F5496" w:themeColor="accent1" w:themeShade="BF"/>
    </w:rPr>
  </w:style>
  <w:style w:type="character" w:styleId="a5">
    <w:name w:val="Strong"/>
    <w:basedOn w:val="a0"/>
    <w:uiPriority w:val="22"/>
    <w:qFormat/>
    <w:rsid w:val="00227FE5"/>
    <w:rPr>
      <w:b/>
      <w:bCs/>
    </w:rPr>
  </w:style>
  <w:style w:type="paragraph" w:styleId="a6">
    <w:name w:val="List Paragraph"/>
    <w:basedOn w:val="a"/>
    <w:uiPriority w:val="34"/>
    <w:qFormat/>
    <w:rsid w:val="001D24A4"/>
    <w:pPr>
      <w:ind w:left="720"/>
      <w:contextualSpacing/>
    </w:pPr>
  </w:style>
  <w:style w:type="paragraph" w:styleId="a7">
    <w:name w:val="Balloon Text"/>
    <w:basedOn w:val="a"/>
    <w:link w:val="a8"/>
    <w:uiPriority w:val="99"/>
    <w:semiHidden/>
    <w:unhideWhenUsed/>
    <w:rsid w:val="008575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5141">
      <w:bodyDiv w:val="1"/>
      <w:marLeft w:val="0"/>
      <w:marRight w:val="0"/>
      <w:marTop w:val="0"/>
      <w:marBottom w:val="0"/>
      <w:divBdr>
        <w:top w:val="none" w:sz="0" w:space="0" w:color="auto"/>
        <w:left w:val="none" w:sz="0" w:space="0" w:color="auto"/>
        <w:bottom w:val="none" w:sz="0" w:space="0" w:color="auto"/>
        <w:right w:val="none" w:sz="0" w:space="0" w:color="auto"/>
      </w:divBdr>
    </w:div>
    <w:div w:id="132062532">
      <w:bodyDiv w:val="1"/>
      <w:marLeft w:val="0"/>
      <w:marRight w:val="0"/>
      <w:marTop w:val="0"/>
      <w:marBottom w:val="0"/>
      <w:divBdr>
        <w:top w:val="none" w:sz="0" w:space="0" w:color="auto"/>
        <w:left w:val="none" w:sz="0" w:space="0" w:color="auto"/>
        <w:bottom w:val="none" w:sz="0" w:space="0" w:color="auto"/>
        <w:right w:val="none" w:sz="0" w:space="0" w:color="auto"/>
      </w:divBdr>
      <w:divsChild>
        <w:div w:id="1679040985">
          <w:marLeft w:val="336"/>
          <w:marRight w:val="0"/>
          <w:marTop w:val="120"/>
          <w:marBottom w:val="312"/>
          <w:divBdr>
            <w:top w:val="none" w:sz="0" w:space="0" w:color="auto"/>
            <w:left w:val="none" w:sz="0" w:space="0" w:color="auto"/>
            <w:bottom w:val="none" w:sz="0" w:space="0" w:color="auto"/>
            <w:right w:val="none" w:sz="0" w:space="0" w:color="auto"/>
          </w:divBdr>
          <w:divsChild>
            <w:div w:id="7826564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21108561">
      <w:bodyDiv w:val="1"/>
      <w:marLeft w:val="0"/>
      <w:marRight w:val="0"/>
      <w:marTop w:val="0"/>
      <w:marBottom w:val="0"/>
      <w:divBdr>
        <w:top w:val="none" w:sz="0" w:space="0" w:color="auto"/>
        <w:left w:val="none" w:sz="0" w:space="0" w:color="auto"/>
        <w:bottom w:val="none" w:sz="0" w:space="0" w:color="auto"/>
        <w:right w:val="none" w:sz="0" w:space="0" w:color="auto"/>
      </w:divBdr>
      <w:divsChild>
        <w:div w:id="1859854433">
          <w:marLeft w:val="336"/>
          <w:marRight w:val="0"/>
          <w:marTop w:val="120"/>
          <w:marBottom w:val="312"/>
          <w:divBdr>
            <w:top w:val="none" w:sz="0" w:space="0" w:color="auto"/>
            <w:left w:val="none" w:sz="0" w:space="0" w:color="auto"/>
            <w:bottom w:val="none" w:sz="0" w:space="0" w:color="auto"/>
            <w:right w:val="none" w:sz="0" w:space="0" w:color="auto"/>
          </w:divBdr>
          <w:divsChild>
            <w:div w:id="532884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4109618">
          <w:marLeft w:val="0"/>
          <w:marRight w:val="0"/>
          <w:marTop w:val="0"/>
          <w:marBottom w:val="0"/>
          <w:divBdr>
            <w:top w:val="none" w:sz="0" w:space="0" w:color="auto"/>
            <w:left w:val="none" w:sz="0" w:space="0" w:color="auto"/>
            <w:bottom w:val="none" w:sz="0" w:space="0" w:color="auto"/>
            <w:right w:val="none" w:sz="0" w:space="0" w:color="auto"/>
          </w:divBdr>
        </w:div>
      </w:divsChild>
    </w:div>
    <w:div w:id="910039088">
      <w:bodyDiv w:val="1"/>
      <w:marLeft w:val="0"/>
      <w:marRight w:val="0"/>
      <w:marTop w:val="0"/>
      <w:marBottom w:val="0"/>
      <w:divBdr>
        <w:top w:val="none" w:sz="0" w:space="0" w:color="auto"/>
        <w:left w:val="none" w:sz="0" w:space="0" w:color="auto"/>
        <w:bottom w:val="none" w:sz="0" w:space="0" w:color="auto"/>
        <w:right w:val="none" w:sz="0" w:space="0" w:color="auto"/>
      </w:divBdr>
    </w:div>
    <w:div w:id="1135030509">
      <w:bodyDiv w:val="1"/>
      <w:marLeft w:val="0"/>
      <w:marRight w:val="0"/>
      <w:marTop w:val="0"/>
      <w:marBottom w:val="0"/>
      <w:divBdr>
        <w:top w:val="none" w:sz="0" w:space="0" w:color="auto"/>
        <w:left w:val="none" w:sz="0" w:space="0" w:color="auto"/>
        <w:bottom w:val="none" w:sz="0" w:space="0" w:color="auto"/>
        <w:right w:val="none" w:sz="0" w:space="0" w:color="auto"/>
      </w:divBdr>
    </w:div>
    <w:div w:id="1159805572">
      <w:bodyDiv w:val="1"/>
      <w:marLeft w:val="0"/>
      <w:marRight w:val="0"/>
      <w:marTop w:val="0"/>
      <w:marBottom w:val="0"/>
      <w:divBdr>
        <w:top w:val="none" w:sz="0" w:space="0" w:color="auto"/>
        <w:left w:val="none" w:sz="0" w:space="0" w:color="auto"/>
        <w:bottom w:val="none" w:sz="0" w:space="0" w:color="auto"/>
        <w:right w:val="none" w:sz="0" w:space="0" w:color="auto"/>
      </w:divBdr>
    </w:div>
    <w:div w:id="1382251013">
      <w:bodyDiv w:val="1"/>
      <w:marLeft w:val="0"/>
      <w:marRight w:val="0"/>
      <w:marTop w:val="0"/>
      <w:marBottom w:val="0"/>
      <w:divBdr>
        <w:top w:val="none" w:sz="0" w:space="0" w:color="auto"/>
        <w:left w:val="none" w:sz="0" w:space="0" w:color="auto"/>
        <w:bottom w:val="none" w:sz="0" w:space="0" w:color="auto"/>
        <w:right w:val="none" w:sz="0" w:space="0" w:color="auto"/>
      </w:divBdr>
    </w:div>
    <w:div w:id="1557936694">
      <w:bodyDiv w:val="1"/>
      <w:marLeft w:val="0"/>
      <w:marRight w:val="0"/>
      <w:marTop w:val="0"/>
      <w:marBottom w:val="0"/>
      <w:divBdr>
        <w:top w:val="none" w:sz="0" w:space="0" w:color="auto"/>
        <w:left w:val="none" w:sz="0" w:space="0" w:color="auto"/>
        <w:bottom w:val="none" w:sz="0" w:space="0" w:color="auto"/>
        <w:right w:val="none" w:sz="0" w:space="0" w:color="auto"/>
      </w:divBdr>
    </w:div>
    <w:div w:id="1626739257">
      <w:bodyDiv w:val="1"/>
      <w:marLeft w:val="0"/>
      <w:marRight w:val="0"/>
      <w:marTop w:val="0"/>
      <w:marBottom w:val="0"/>
      <w:divBdr>
        <w:top w:val="none" w:sz="0" w:space="0" w:color="auto"/>
        <w:left w:val="none" w:sz="0" w:space="0" w:color="auto"/>
        <w:bottom w:val="none" w:sz="0" w:space="0" w:color="auto"/>
        <w:right w:val="none" w:sz="0" w:space="0" w:color="auto"/>
      </w:divBdr>
      <w:divsChild>
        <w:div w:id="175853077">
          <w:marLeft w:val="0"/>
          <w:marRight w:val="0"/>
          <w:marTop w:val="0"/>
          <w:marBottom w:val="0"/>
          <w:divBdr>
            <w:top w:val="none" w:sz="0" w:space="0" w:color="auto"/>
            <w:left w:val="none" w:sz="0" w:space="0" w:color="auto"/>
            <w:bottom w:val="none" w:sz="0" w:space="0" w:color="auto"/>
            <w:right w:val="none" w:sz="0" w:space="0" w:color="auto"/>
          </w:divBdr>
        </w:div>
        <w:div w:id="296033129">
          <w:marLeft w:val="0"/>
          <w:marRight w:val="0"/>
          <w:marTop w:val="0"/>
          <w:marBottom w:val="0"/>
          <w:divBdr>
            <w:top w:val="none" w:sz="0" w:space="0" w:color="auto"/>
            <w:left w:val="none" w:sz="0" w:space="0" w:color="auto"/>
            <w:bottom w:val="none" w:sz="0" w:space="0" w:color="auto"/>
            <w:right w:val="none" w:sz="0" w:space="0" w:color="auto"/>
          </w:divBdr>
        </w:div>
        <w:div w:id="34278674">
          <w:marLeft w:val="336"/>
          <w:marRight w:val="0"/>
          <w:marTop w:val="120"/>
          <w:marBottom w:val="312"/>
          <w:divBdr>
            <w:top w:val="none" w:sz="0" w:space="0" w:color="auto"/>
            <w:left w:val="none" w:sz="0" w:space="0" w:color="auto"/>
            <w:bottom w:val="none" w:sz="0" w:space="0" w:color="auto"/>
            <w:right w:val="none" w:sz="0" w:space="0" w:color="auto"/>
          </w:divBdr>
          <w:divsChild>
            <w:div w:id="2561390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75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21" Type="http://schemas.openxmlformats.org/officeDocument/2006/relationships/hyperlink" Target="https://ru.wikipedia.org/wiki/%D0%A1%D0%B5%D0%B2%D0%B5%D1%80%D0%BD%D1%8B%D0%B5_%D0%A3%D0%B2%D0%B0%D0%BB%D1%8B" TargetMode="External"/><Relationship Id="rId42" Type="http://schemas.openxmlformats.org/officeDocument/2006/relationships/hyperlink" Target="https://ru.wikipedia.org/wiki/%D0%9A%D0%BD%D1%8F%D0%B6%D0%BF%D0%BE%D0%B3%D0%BE%D1%81%D1%82%D1%81%D0%BA%D0%B8%D0%B9_%D1%80%D0%B0%D0%B9%D0%BE%D0%BD" TargetMode="External"/><Relationship Id="rId47" Type="http://schemas.openxmlformats.org/officeDocument/2006/relationships/hyperlink" Target="https://ru.wikipedia.org/wiki/%D0%A1%D1%8B%D1%81%D0%BE%D0%BB%D1%8C%D1%81%D0%BA%D0%B8%D0%B9_%D1%80%D0%B0%D0%B9%D0%BE%D0%BD" TargetMode="External"/><Relationship Id="rId63" Type="http://schemas.openxmlformats.org/officeDocument/2006/relationships/hyperlink" Target="https://ru.wikipedia.org/wiki/%D0%9A%D0%BD%D1%8F%D0%B6%D0%BF%D0%BE%D0%B3%D0%BE%D1%81%D1%82%D1%81%D0%BA%D0%B8%D0%B9_%D1%80%D0%B0%D0%B9%D0%BE%D0%BD" TargetMode="External"/><Relationship Id="rId68" Type="http://schemas.openxmlformats.org/officeDocument/2006/relationships/hyperlink" Target="https://ru.wikipedia.org/wiki/%D0%A1%D1%8B%D0%BA%D1%82%D1%8B%D0%B2%D0%B4%D0%B8%D0%BD%D1%81%D0%BA%D0%B8%D0%B9_%D1%80%D0%B0%D0%B9%D0%BE%D0%BD" TargetMode="External"/><Relationship Id="rId84" Type="http://schemas.openxmlformats.org/officeDocument/2006/relationships/hyperlink" Target="https://ru.wikipedia.org/wiki/%D0%9C%D0%B0%D0%BC%D0%BE%D0%BD%D1%82" TargetMode="External"/><Relationship Id="rId89" Type="http://schemas.openxmlformats.org/officeDocument/2006/relationships/hyperlink" Target="https://ru.wikipedia.org/wiki/%D0%91%D0%BE%D0%BB%D1%8C%D1%88%D0%B0%D1%8F_%D0%A1%D1%8B%D0%BD%D1%8F_(%D1%80%D0%B5%D0%BA%D0%B0)" TargetMode="External"/><Relationship Id="rId112" Type="http://schemas.openxmlformats.org/officeDocument/2006/relationships/hyperlink" Target="https://ru.wikipedia.org/wiki/%D0%9F%D1%80%D0%B8%D1%82%D0%BE%D0%BA" TargetMode="External"/><Relationship Id="rId16" Type="http://schemas.openxmlformats.org/officeDocument/2006/relationships/hyperlink" Target="https://ru.wikipedia.org/wiki/%D0%A2%D0%B8%D0%BC%D0%B0%D0%BD%D1%81%D0%BA%D0%B8%D0%B9_%D0%BA%D1%80%D1%8F%D0%B6" TargetMode="External"/><Relationship Id="rId107" Type="http://schemas.openxmlformats.org/officeDocument/2006/relationships/hyperlink" Target="https://ru.wikipedia.org/wiki/%D0%9F%D0%B5%D1%87%D0%BE%D1%80%D0%B0_(%D1%80%D0%B5%D0%BA%D0%B0)" TargetMode="External"/><Relationship Id="rId11" Type="http://schemas.openxmlformats.org/officeDocument/2006/relationships/hyperlink" Target="https://ru.wikipedia.org/wiki/%D0%9F%D0%B5%D1%87%D0%BE%D1%80%D1%81%D0%BA%D0%B0%D1%8F_%D0%BD%D0%B8%D0%B7%D0%BC%D0%B5%D0%BD%D0%BD%D0%BE%D1%81%D1%82%D1%8C" TargetMode="External"/><Relationship Id="rId24" Type="http://schemas.openxmlformats.org/officeDocument/2006/relationships/hyperlink" Target="https://ru.wikipedia.org/wiki/%D0%A2%D1%8E%D0%BC%D0%B5%D0%BD%D1%81%D0%BA%D0%B0%D1%8F_%D0%BE%D0%B1%D0%BB%D0%B0%D1%81%D1%82%D1%8C" TargetMode="External"/><Relationship Id="rId32" Type="http://schemas.openxmlformats.org/officeDocument/2006/relationships/hyperlink" Target="https://ru.wikipedia.org/wiki/%D0%90%D0%B4%D0%BC%D0%B8%D0%BD%D0%B8%D1%81%D1%82%D1%80%D0%B0%D1%82%D0%B8%D0%B2%D0%BD%D0%BE-%D1%82%D0%B5%D1%80%D1%80%D0%B8%D1%82%D0%BE%D1%80%D0%B8%D0%B0%D0%BB%D1%8C%D0%BD%D1%8B%D0%B5_%D0%B5%D0%B4%D0%B8%D0%BD%D0%B8%D1%86%D1%8B" TargetMode="External"/><Relationship Id="rId37" Type="http://schemas.openxmlformats.org/officeDocument/2006/relationships/hyperlink" Target="https://ru.wikipedia.org/wiki/%D0%9F%D0%B5%D1%87%D0%BE%D1%80%D0%B0_(%D0%BC%D1%83%D0%BD%D0%B8%D1%86%D0%B8%D0%BF%D0%B0%D0%BB%D1%8C%D0%BD%D1%8B%D0%B9_%D1%80%D0%B0%D0%B9%D0%BE%D0%BD)" TargetMode="External"/><Relationship Id="rId40" Type="http://schemas.openxmlformats.org/officeDocument/2006/relationships/hyperlink" Target="https://ru.wikipedia.org/wiki/%D0%A3%D1%85%D1%82%D0%B0_(%D0%B3%D0%BE%D1%80%D0%BE%D0%B4%D1%81%D0%BA%D0%BE%D0%B9_%D0%BE%D0%BA%D1%80%D1%83%D0%B3)" TargetMode="External"/><Relationship Id="rId45" Type="http://schemas.openxmlformats.org/officeDocument/2006/relationships/hyperlink" Target="https://ru.wikipedia.org/wiki/%D0%9F%D1%80%D0%B8%D0%BB%D1%83%D0%B7%D1%81%D0%BA%D0%B8%D0%B9_%D1%80%D0%B0%D0%B9%D0%BE%D0%BD" TargetMode="External"/><Relationship Id="rId53" Type="http://schemas.openxmlformats.org/officeDocument/2006/relationships/hyperlink" Target="https://ru.wikipedia.org/wiki/%D0%A0%D0%B5%D1%81%D0%BF%D1%83%D0%B1%D0%BB%D0%B8%D0%BA%D0%B0_%D0%9A%D0%BE%D0%BC%D0%B8" TargetMode="External"/><Relationship Id="rId58" Type="http://schemas.openxmlformats.org/officeDocument/2006/relationships/hyperlink" Target="https://ru.wikipedia.org/wiki/%D0%9A%D1%80%D0%B0%D0%B9%D0%BD%D0%B8%D0%B9_%D0%A1%D0%B5%D0%B2%D0%B5%D1%80" TargetMode="External"/><Relationship Id="rId66" Type="http://schemas.openxmlformats.org/officeDocument/2006/relationships/hyperlink" Target="https://ru.wikipedia.org/wiki/%D0%9F%D1%80%D0%B8%D0%BB%D1%83%D0%B7%D1%81%D0%BA%D0%B8%D0%B9_%D1%80%D0%B0%D0%B9%D0%BE%D0%BD" TargetMode="External"/><Relationship Id="rId74" Type="http://schemas.openxmlformats.org/officeDocument/2006/relationships/hyperlink" Target="https://ru.wikipedia.org/wiki/%D0%A3%D1%81%D0%B8%D0%BD%D1%81%D0%BA" TargetMode="External"/><Relationship Id="rId79" Type="http://schemas.openxmlformats.org/officeDocument/2006/relationships/hyperlink" Target="https://ru.wikipedia.org/wiki/2008_%D0%B3%D0%BE%D0%B4" TargetMode="External"/><Relationship Id="rId87" Type="http://schemas.openxmlformats.org/officeDocument/2006/relationships/hyperlink" Target="https://ru.wikipedia.org/w/index.php?title=%D0%91%D0%BE%D0%B3%D0%B0%D1%82%D1%8B%D1%80%D1%8C-%D0%A9%D0%B5%D0%BB%D1%8C%D0%B5&amp;action=edit&amp;redlink=1" TargetMode="External"/><Relationship Id="rId102" Type="http://schemas.openxmlformats.org/officeDocument/2006/relationships/hyperlink" Target="https://ru.wikipedia.org/wiki/%D0%98%D1%85%D1%82%D0%B8%D0%BE%D0%B7%D0%B0%D0%B2%D1%80%D1%8B" TargetMode="External"/><Relationship Id="rId110" Type="http://schemas.openxmlformats.org/officeDocument/2006/relationships/hyperlink" Target="https://ru.wikipedia.org/wiki/%D0%9A%D0%B0%D1%80%D1%81%D1%82" TargetMode="External"/><Relationship Id="rId115"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ru.wikipedia.org/wiki/%D0%A3%D1%85%D1%82%D0%B0" TargetMode="External"/><Relationship Id="rId82" Type="http://schemas.openxmlformats.org/officeDocument/2006/relationships/hyperlink" Target="https://ru.wikipedia.org/wiki/%D0%9F%D0%BB%D0%B5%D0%B9%D1%81%D1%82%D0%BE%D1%86%D0%B5%D0%BD" TargetMode="External"/><Relationship Id="rId90" Type="http://schemas.openxmlformats.org/officeDocument/2006/relationships/hyperlink" Target="https://ru.wikipedia.org/wiki/%D0%A9%D1%83%D0%B3%D0%BE%D1%80_(%D0%BF%D1%80%D0%B8%D1%82%D0%BE%D0%BA_%D0%9F%D0%B5%D1%87%D0%BE%D1%80%D1%8B)" TargetMode="External"/><Relationship Id="rId95" Type="http://schemas.openxmlformats.org/officeDocument/2006/relationships/hyperlink" Target="https://ru.wikipedia.org/wiki/%D0%9F%D0%B5%D1%87%D0%BE%D1%80%D0%B0_(%D1%80%D0%B5%D0%BA%D0%B0)" TargetMode="External"/><Relationship Id="rId19" Type="http://schemas.openxmlformats.org/officeDocument/2006/relationships/hyperlink" Target="https://ru.wikipedia.org/wiki/%D0%9F%D1%80%D0%B8%D0%BF%D0%BE%D0%BB%D1%8F%D1%80%D0%BD%D1%8B%D0%B9_%D0%A3%D1%80%D0%B0%D0%BB" TargetMode="External"/><Relationship Id="rId14" Type="http://schemas.openxmlformats.org/officeDocument/2006/relationships/hyperlink" Target="https://ru.wikipedia.org/w/index.php?title=%D0%A1%D1%80%D0%B5%D0%B4%D0%BD%D0%B8%D0%B9_%D0%A2%D0%B8%D0%BC%D0%B0%D0%BD&amp;action=edit&amp;redlink=1" TargetMode="External"/><Relationship Id="rId22" Type="http://schemas.openxmlformats.org/officeDocument/2006/relationships/hyperlink" Target="https://ru.wikipedia.org/wiki/%D0%9F%D0%B5%D1%87%D0%BE%D1%80%D0%B0_(%D1%80%D0%B5%D0%BA%D0%B0)" TargetMode="External"/><Relationship Id="rId27" Type="http://schemas.openxmlformats.org/officeDocument/2006/relationships/hyperlink" Target="https://ru.wikipedia.org/wiki/%D0%A1%D0%B2%D0%B5%D1%80%D0%B4%D0%BB%D0%BE%D0%B2%D1%81%D0%BA%D0%B0%D1%8F_%D0%BE%D0%B1%D0%BB%D0%B0%D1%81%D1%82%D1%8C" TargetMode="External"/><Relationship Id="rId30" Type="http://schemas.openxmlformats.org/officeDocument/2006/relationships/hyperlink" Target="https://ru.wikipedia.org/wiki/%D0%90%D1%80%D1%85%D0%B0%D0%BD%D0%B3%D0%B5%D0%BB%D1%8C%D1%81%D0%BA%D0%B0%D1%8F_%D0%BE%D0%B1%D0%BB%D0%B0%D1%81%D1%82%D1%8C" TargetMode="External"/><Relationship Id="rId35" Type="http://schemas.openxmlformats.org/officeDocument/2006/relationships/hyperlink" Target="https://ru.wikipedia.org/wiki/%D0%92%D1%83%D0%BA%D1%82%D1%8B%D0%BB_(%D0%B3%D0%BE%D1%80%D0%BE%D0%B4%D1%81%D0%BA%D0%BE%D0%B9_%D0%BE%D0%BA%D1%80%D1%83%D0%B3)" TargetMode="External"/><Relationship Id="rId43" Type="http://schemas.openxmlformats.org/officeDocument/2006/relationships/hyperlink" Target="https://ru.wikipedia.org/wiki/%D0%9A%D0%BE%D0%B9%D0%B3%D0%BE%D1%80%D0%BE%D0%B4%D1%81%D0%BA%D0%B8%D0%B9_%D1%80%D0%B0%D0%B9%D0%BE%D0%BD" TargetMode="External"/><Relationship Id="rId48" Type="http://schemas.openxmlformats.org/officeDocument/2006/relationships/hyperlink" Target="https://ru.wikipedia.org/wiki/%D0%A2%D1%80%D0%BE%D0%B8%D1%86%D0%BA%D0%BE-%D0%9F%D0%B5%D1%87%D0%BE%D1%80%D1%81%D0%BA%D0%B8%D0%B9_%D1%80%D0%B0%D0%B9%D0%BE%D0%BD" TargetMode="External"/><Relationship Id="rId56" Type="http://schemas.openxmlformats.org/officeDocument/2006/relationships/hyperlink" Target="https://ru.wikipedia.org/wiki/%D0%A3%D1%81%D0%B8%D0%BD%D1%81%D0%BA" TargetMode="External"/><Relationship Id="rId64" Type="http://schemas.openxmlformats.org/officeDocument/2006/relationships/hyperlink" Target="https://ru.wikipedia.org/wiki/%D0%9A%D0%BE%D0%B9%D0%B3%D0%BE%D1%80%D0%BE%D0%B4%D1%81%D0%BA%D0%B8%D0%B9_%D1%80%D0%B0%D0%B9%D0%BE%D0%BD" TargetMode="External"/><Relationship Id="rId69" Type="http://schemas.openxmlformats.org/officeDocument/2006/relationships/hyperlink" Target="https://ru.wikipedia.org/wiki/%D0%A1%D1%8B%D1%81%D0%BE%D0%BB%D1%8C%D1%81%D0%BA%D0%B8%D0%B9_%D1%80%D0%B0%D0%B9%D0%BE%D0%BD" TargetMode="External"/><Relationship Id="rId77" Type="http://schemas.openxmlformats.org/officeDocument/2006/relationships/hyperlink" Target="https://ru.wikipedia.org/wiki/%D0%A3%D1%80%D0%B0%D0%BB%D1%8C%D1%81%D0%BA%D0%B8%D0%B5_%D0%B3%D0%BE%D1%80%D1%8B" TargetMode="External"/><Relationship Id="rId100" Type="http://schemas.openxmlformats.org/officeDocument/2006/relationships/hyperlink" Target="https://ru.wikipedia.org/wiki/%D0%A2%D0%B0%D0%BB%D1%8C%D0%BA" TargetMode="External"/><Relationship Id="rId105" Type="http://schemas.openxmlformats.org/officeDocument/2006/relationships/hyperlink" Target="https://ru.wikipedia.org/wiki/%D0%9D%D0%B5%D0%BC%D0%B0%D1%82%D0%BE%D0%B4%D1%8B" TargetMode="External"/><Relationship Id="rId113" Type="http://schemas.openxmlformats.org/officeDocument/2006/relationships/hyperlink" Target="https://ru.wikipedia.org/wiki/%D0%A3%D1%81%D0%B0_(%D0%BF%D1%80%D0%B8%D1%82%D0%BE%D0%BA_%D0%9F%D0%B5%D1%87%D0%BE%D1%80%D1%8B)" TargetMode="External"/><Relationship Id="rId8" Type="http://schemas.openxmlformats.org/officeDocument/2006/relationships/hyperlink" Target="https://ru.wikipedia.org/wiki/%D0%A1%D0%B5%D0%B2%D0%B5%D1%80%D0%BE-%D0%97%D0%B0%D0%BF%D0%B0%D0%B4%D0%BD%D1%8B%D0%B9_%D1%84%D0%B5%D0%B4%D0%B5%D1%80%D0%B0%D0%BB%D1%8C%D0%BD%D1%8B%D0%B9_%D0%BE%D0%BA%D1%80%D1%83%D0%B3" TargetMode="External"/><Relationship Id="rId51" Type="http://schemas.openxmlformats.org/officeDocument/2006/relationships/hyperlink" Target="https://ru.wikipedia.org/wiki/%D0%A3%D1%81%D1%82%D1%8C-%D0%9A%D1%83%D0%BB%D0%BE%D0%BC%D1%81%D0%BA%D0%B8%D0%B9_%D1%80%D0%B0%D0%B9%D0%BE%D0%BD" TargetMode="External"/><Relationship Id="rId72" Type="http://schemas.openxmlformats.org/officeDocument/2006/relationships/hyperlink" Target="https://ru.wikipedia.org/wiki/%D0%A3%D0%B4%D0%BE%D1%80%D1%81%D0%BA%D0%B8%D0%B9_%D1%80%D0%B0%D0%B9%D0%BE%D0%BD" TargetMode="External"/><Relationship Id="rId80" Type="http://schemas.openxmlformats.org/officeDocument/2006/relationships/hyperlink" Target="https://ru.wikipedia.org/wiki/1926_%D0%B3%D0%BE%D0%B4" TargetMode="External"/><Relationship Id="rId85" Type="http://schemas.openxmlformats.org/officeDocument/2006/relationships/hyperlink" Target="https://ru.wikipedia.org/wiki/%D0%A8%D0%B5%D1%80%D1%81%D1%82%D0%B8%D1%81%D1%82%D1%8B%D0%B9_%D0%BD%D0%BE%D1%81%D0%BE%D1%80%D0%BE%D0%B3" TargetMode="External"/><Relationship Id="rId93" Type="http://schemas.openxmlformats.org/officeDocument/2006/relationships/hyperlink" Target="https://ru.wikipedia.org/wiki/%D0%A1%D1%82%D0%BE%D0%BB%D0%B1%D1%8B_%D0%B2%D1%8B%D0%B2%D0%B5%D1%82%D1%80%D0%B8%D0%B2%D0%B0%D0%BD%D0%B8%D1%8F" TargetMode="External"/><Relationship Id="rId98" Type="http://schemas.openxmlformats.org/officeDocument/2006/relationships/hyperlink" Target="https://ru.wikipedia.org/wiki/%D0%AE%D1%80%D1%81%D0%BA%D0%B8%D0%B9_%D0%BF%D0%B5%D1%80%D0%B8%D0%BE%D0%B4" TargetMode="External"/><Relationship Id="rId3" Type="http://schemas.openxmlformats.org/officeDocument/2006/relationships/settings" Target="settings.xml"/><Relationship Id="rId12" Type="http://schemas.openxmlformats.org/officeDocument/2006/relationships/hyperlink" Target="https://ru.wikipedia.org/w/index.php?title=%D0%9C%D0%B5%D0%B7%D0%B5%D0%BD%D1%81%D0%BA%D0%BE-%D0%92%D1%8B%D1%87%D0%B5%D0%B3%D0%BE%D0%B4%D1%81%D0%BA%D0%B0%D1%8F_%D0%BD%D0%B8%D0%B7%D0%BC%D0%B5%D0%BD%D0%BD%D0%BE%D1%81%D1%82%D1%8C&amp;action=edit&amp;redlink=1" TargetMode="External"/><Relationship Id="rId17" Type="http://schemas.openxmlformats.org/officeDocument/2006/relationships/hyperlink" Target="https://ru.wikipedia.org/wiki/%D0%A3%D1%80%D0%B0%D0%BB%D1%8C%D1%81%D0%BA%D0%B8%D0%B5_%D0%B3%D0%BE%D1%80%D1%8B" TargetMode="External"/><Relationship Id="rId25" Type="http://schemas.openxmlformats.org/officeDocument/2006/relationships/hyperlink" Target="https://ru.wikipedia.org/wiki/%D0%AF%D0%BC%D0%B0%D0%BB%D0%BE-%D0%9D%D0%B5%D0%BD%D0%B5%D1%86%D0%BA%D0%B8%D0%B9_%D0%B0%D0%B2%D1%82%D0%BE%D0%BD%D0%BE%D0%BC%D0%BD%D1%8B%D0%B9_%D0%BE%D0%BA%D1%80%D1%83%D0%B3" TargetMode="External"/><Relationship Id="rId33" Type="http://schemas.openxmlformats.org/officeDocument/2006/relationships/hyperlink" Target="https://ru.wikipedia.org/wiki/%D0%A1%D1%8B%D0%BA%D1%82%D1%8B%D0%B2%D0%BA%D0%B0%D1%80_(%D0%B3%D0%BE%D1%80%D0%BE%D0%B4%D1%81%D0%BA%D0%BE%D0%B9_%D0%BE%D0%BA%D1%80%D1%83%D0%B3)" TargetMode="External"/><Relationship Id="rId38" Type="http://schemas.openxmlformats.org/officeDocument/2006/relationships/hyperlink" Target="https://ru.wikipedia.org/wiki/%D0%A1%D0%BE%D1%81%D0%BD%D0%BE%D0%B3%D0%BE%D1%80%D1%81%D0%BA_(%D0%BC%D1%83%D0%BD%D0%B8%D1%86%D0%B8%D0%BF%D0%B0%D0%BB%D1%8C%D0%BD%D1%8B%D0%B9_%D1%80%D0%B0%D0%B9%D0%BE%D0%BD)" TargetMode="External"/><Relationship Id="rId46" Type="http://schemas.openxmlformats.org/officeDocument/2006/relationships/hyperlink" Target="https://ru.wikipedia.org/wiki/%D0%A1%D1%8B%D0%BA%D1%82%D1%8B%D0%B2%D0%B4%D0%B8%D0%BD%D1%81%D0%BA%D0%B8%D0%B9_%D1%80%D0%B0%D0%B9%D0%BE%D0%BD" TargetMode="External"/><Relationship Id="rId59" Type="http://schemas.openxmlformats.org/officeDocument/2006/relationships/hyperlink" Target="https://ru.wikipedia.org/wiki/%D0%A1%D1%8B%D0%BA%D1%82%D1%8B%D0%B2%D0%BA%D0%B0%D1%80" TargetMode="External"/><Relationship Id="rId67" Type="http://schemas.openxmlformats.org/officeDocument/2006/relationships/hyperlink" Target="https://ru.wikipedia.org/wiki/%D0%A1%D0%BE%D1%81%D0%BD%D0%BE%D0%B3%D0%BE%D1%80%D1%81%D0%BA_(%D0%BC%D1%83%D0%BD%D0%B8%D1%86%D0%B8%D0%BF%D0%B0%D0%BB%D1%8C%D0%BD%D1%8B%D0%B9_%D1%80%D0%B0%D0%B9%D0%BE%D0%BD)" TargetMode="External"/><Relationship Id="rId103" Type="http://schemas.openxmlformats.org/officeDocument/2006/relationships/hyperlink" Target="https://ru.wikipedia.org/wiki/%D0%9F%D0%BB%D0%B5%D0%B7%D0%B8%D0%BE%D0%B7%D0%B0%D0%B2%D1%80%D1%8B" TargetMode="External"/><Relationship Id="rId108" Type="http://schemas.openxmlformats.org/officeDocument/2006/relationships/hyperlink" Target="https://ru.wikipedia.org/wiki/%D0%92%D1%8B%D1%87%D0%B5%D0%B3%D0%B4%D0%B0" TargetMode="External"/><Relationship Id="rId20" Type="http://schemas.openxmlformats.org/officeDocument/2006/relationships/hyperlink" Target="https://ru.wikipedia.org/wiki/%D0%9F%D0%BE%D0%BB%D1%8F%D1%80%D0%BD%D1%8B%D0%B9_%D0%A3%D1%80%D0%B0%D0%BB" TargetMode="External"/><Relationship Id="rId41" Type="http://schemas.openxmlformats.org/officeDocument/2006/relationships/hyperlink" Target="https://ru.wikipedia.org/wiki/%D0%98%D0%B6%D0%B5%D0%BC%D1%81%D0%BA%D0%B8%D0%B9_%D1%80%D0%B0%D0%B9%D0%BE%D0%BD" TargetMode="External"/><Relationship Id="rId54" Type="http://schemas.openxmlformats.org/officeDocument/2006/relationships/hyperlink" Target="https://ru.wikipedia.org/wiki/%D0%92%D0%BE%D1%80%D0%BA%D1%83%D1%82%D0%B0" TargetMode="External"/><Relationship Id="rId62" Type="http://schemas.openxmlformats.org/officeDocument/2006/relationships/hyperlink" Target="https://ru.wikipedia.org/wiki/%D0%92%D1%83%D0%BA%D1%82%D1%8B%D0%BB_(%D0%BC%D1%83%D0%BD%D0%B8%D1%86%D0%B8%D0%BF%D0%B0%D0%BB%D1%8C%D0%BD%D1%8B%D0%B9_%D1%80%D0%B0%D0%B9%D0%BE%D0%BD)" TargetMode="External"/><Relationship Id="rId70" Type="http://schemas.openxmlformats.org/officeDocument/2006/relationships/hyperlink" Target="https://ru.wikipedia.org/wiki/%D0%A2%D1%80%D0%BE%D0%B8%D1%86%D0%BA%D0%BE-%D0%9F%D0%B5%D1%87%D0%BE%D1%80%D1%81%D0%BA%D0%B8%D0%B9_%D1%80%D0%B0%D0%B9%D0%BE%D0%BD" TargetMode="External"/><Relationship Id="rId75" Type="http://schemas.openxmlformats.org/officeDocument/2006/relationships/hyperlink" Target="https://ru.wikipedia.org/wiki/%D0%9A%D1%80%D0%B0%D0%B9%D0%BD%D0%B8%D0%B9_%D0%A1%D0%B5%D0%B2%D0%B5%D1%80" TargetMode="External"/><Relationship Id="rId83" Type="http://schemas.openxmlformats.org/officeDocument/2006/relationships/hyperlink" Target="https://ru.wikipedia.org/wiki/%D0%A4%D0%B0%D1%83%D0%BD%D0%B0" TargetMode="External"/><Relationship Id="rId88" Type="http://schemas.openxmlformats.org/officeDocument/2006/relationships/hyperlink" Target="https://ru.wikipedia.org/wiki/%D0%A1%D0%BA%D0%B0%D0%BB%D0%B0" TargetMode="External"/><Relationship Id="rId91" Type="http://schemas.openxmlformats.org/officeDocument/2006/relationships/hyperlink" Target="https://ru.wikipedia.org/wiki/%D0%9B%D1%91%D0%BA%D0%B8%D0%B7" TargetMode="External"/><Relationship Id="rId96" Type="http://schemas.openxmlformats.org/officeDocument/2006/relationships/hyperlink" Target="https://ru.wikipedia.org/wiki/%D0%A1%D0%B5%D0%B2%D0%B5%D1%80%D0%BD%D1%8B%D0%B9_%D0%A3%D1%80%D0%B0%D0%BB" TargetMode="External"/><Relationship Id="rId111" Type="http://schemas.openxmlformats.org/officeDocument/2006/relationships/hyperlink" Target="https://ru.wikipedia.org/wiki/%D0%A2%D1%83%D0%BD%D0%B4%D1%80%D0%B0" TargetMode="External"/><Relationship Id="rId1" Type="http://schemas.openxmlformats.org/officeDocument/2006/relationships/numbering" Target="numbering.xml"/><Relationship Id="rId6" Type="http://schemas.openxmlformats.org/officeDocument/2006/relationships/hyperlink" Target="https://ru.wikipedia.org/wiki/%D0%A4%D0%B5%D0%B4%D0%B5%D1%80%D0%B0%D1%82%D0%B8%D0%B2%D0%BD%D0%BE%D0%B5_%D1%83%D1%81%D1%82%D1%80%D0%BE%D0%B9%D1%81%D1%82%D0%B2%D0%BE_%D0%A0%D0%BE%D1%81%D1%81%D0%B8%D0%B8" TargetMode="External"/><Relationship Id="rId15" Type="http://schemas.openxmlformats.org/officeDocument/2006/relationships/hyperlink" Target="https://ru.wikipedia.org/w/index.php?title=%D0%AE%D0%B6%D0%BD%D1%8B%D0%B9_%D0%A2%D0%B8%D0%BC%D0%B0%D0%BD&amp;action=edit&amp;redlink=1" TargetMode="External"/><Relationship Id="rId23" Type="http://schemas.openxmlformats.org/officeDocument/2006/relationships/hyperlink" Target="https://ru.wikipedia.org/wiki/%D0%9E%D0%B1%D1%8C" TargetMode="External"/><Relationship Id="rId28" Type="http://schemas.openxmlformats.org/officeDocument/2006/relationships/hyperlink" Target="https://ru.wikipedia.org/wiki/%D0%9F%D0%B5%D1%80%D0%BC%D1%81%D0%BA%D0%B8%D0%B9_%D0%BA%D1%80%D0%B0%D0%B9" TargetMode="External"/><Relationship Id="rId36" Type="http://schemas.openxmlformats.org/officeDocument/2006/relationships/hyperlink" Target="https://ru.wikipedia.org/wiki/%D0%98%D0%BD%D1%82%D0%B0_(%D0%B3%D0%BE%D1%80%D0%BE%D0%B4%D1%81%D0%BA%D0%BE%D0%B9_%D0%BE%D0%BA%D1%80%D1%83%D0%B3)" TargetMode="External"/><Relationship Id="rId49" Type="http://schemas.openxmlformats.org/officeDocument/2006/relationships/hyperlink" Target="https://ru.wikipedia.org/wiki/%D0%A3%D0%B4%D0%BE%D1%80%D1%81%D0%BA%D0%B8%D0%B9_%D1%80%D0%B0%D0%B9%D0%BE%D0%BD" TargetMode="External"/><Relationship Id="rId57" Type="http://schemas.openxmlformats.org/officeDocument/2006/relationships/hyperlink" Target="https://ru.wikipedia.org/wiki/%D0%9F%D0%B5%D1%87%D0%BE%D1%80%D0%B0_(%D0%BC%D1%83%D0%BD%D0%B8%D1%86%D0%B8%D0%BF%D0%B0%D0%BB%D1%8C%D0%BD%D1%8B%D0%B9_%D1%80%D0%B0%D0%B9%D0%BE%D0%BD)" TargetMode="External"/><Relationship Id="rId106" Type="http://schemas.openxmlformats.org/officeDocument/2006/relationships/hyperlink" Target="https://ru.wikipedia.org/wiki/%D0%9E%D0%BB%D0%B8%D0%B3%D0%BE%D1%85%D0%B5%D1%82%D1%8B" TargetMode="External"/><Relationship Id="rId114" Type="http://schemas.openxmlformats.org/officeDocument/2006/relationships/fontTable" Target="fontTable.xml"/><Relationship Id="rId10" Type="http://schemas.openxmlformats.org/officeDocument/2006/relationships/hyperlink" Target="https://ru.wikipedia.org/wiki/%D0%90%D0%B2%D1%82%D0%BE%D0%BD%D0%BE%D0%BC%D0%BD%D0%B0%D1%8F_%D0%BE%D0%B1%D0%BB%D0%B0%D1%81%D1%82%D1%8C_%D0%9A%D0%BE%D0%BC%D0%B8_(%D0%97%D1%8B%D1%80%D1%8F%D0%BD)" TargetMode="External"/><Relationship Id="rId31" Type="http://schemas.openxmlformats.org/officeDocument/2006/relationships/hyperlink" Target="https://ru.wikipedia.org/wiki/%D0%9D%D0%B5%D0%BD%D0%B5%D1%86%D0%BA%D0%B8%D0%B9_%D0%B0%D0%B2%D1%82%D0%BE%D0%BD%D0%BE%D0%BC%D0%BD%D1%8B%D0%B9_%D0%BE%D0%BA%D1%80%D1%83%D0%B3" TargetMode="External"/><Relationship Id="rId44" Type="http://schemas.openxmlformats.org/officeDocument/2006/relationships/hyperlink" Target="https://ru.wikipedia.org/wiki/%D0%9A%D0%BE%D1%80%D1%82%D0%BA%D0%B5%D1%80%D0%BE%D1%81%D1%81%D0%BA%D0%B8%D0%B9_%D1%80%D0%B0%D0%B9%D0%BE%D0%BD" TargetMode="External"/><Relationship Id="rId52" Type="http://schemas.openxmlformats.org/officeDocument/2006/relationships/hyperlink" Target="https://ru.wikipedia.org/wiki/%D0%A3%D1%81%D1%82%D1%8C-%D0%A6%D0%B8%D0%BB%D0%B5%D0%BC%D1%81%D0%BA%D0%B8%D0%B9_%D1%80%D0%B0%D0%B9%D0%BE%D0%BD" TargetMode="External"/><Relationship Id="rId60" Type="http://schemas.openxmlformats.org/officeDocument/2006/relationships/hyperlink" Target="https://ru.wikipedia.org/wiki/%D0%9F%D0%B5%D1%87%D0%BE%D1%80%D0%B0_(%D0%B3%D0%BE%D1%80%D0%BE%D0%B4)" TargetMode="External"/><Relationship Id="rId65" Type="http://schemas.openxmlformats.org/officeDocument/2006/relationships/hyperlink" Target="https://ru.wikipedia.org/wiki/%D0%9A%D0%BE%D1%80%D1%82%D0%BA%D0%B5%D1%80%D0%BE%D1%81%D1%81%D0%BA%D0%B8%D0%B9_%D1%80%D0%B0%D0%B9%D0%BE%D0%BD" TargetMode="External"/><Relationship Id="rId73" Type="http://schemas.openxmlformats.org/officeDocument/2006/relationships/hyperlink" Target="https://ru.wikipedia.org/wiki/%D0%A3%D1%81%D1%82%D1%8C-%D0%9A%D1%83%D0%BB%D0%BE%D0%BC%D1%81%D0%BA%D0%B8%D0%B9_%D1%80%D0%B0%D0%B9%D0%BE%D0%BD" TargetMode="External"/><Relationship Id="rId78" Type="http://schemas.openxmlformats.org/officeDocument/2006/relationships/hyperlink" Target="https://ru.wikipedia.org/wiki/1973_%D0%B3%D0%BE%D0%B4" TargetMode="External"/><Relationship Id="rId81" Type="http://schemas.openxmlformats.org/officeDocument/2006/relationships/hyperlink" Target="https://ru.wikipedia.org/wiki/%D0%9F%D0%B0%D0%BB%D0%B5%D0%BE%D0%BB%D0%B8%D1%82" TargetMode="External"/><Relationship Id="rId86" Type="http://schemas.openxmlformats.org/officeDocument/2006/relationships/hyperlink" Target="https://ru.wikipedia.org/wiki/%D0%9F%D0%B5%D1%89%D0%B5%D1%80%D0%BD%D1%8B%D0%B9_%D0%BC%D0%B5%D0%B4%D0%B2%D0%B5%D0%B4%D1%8C" TargetMode="External"/><Relationship Id="rId94" Type="http://schemas.openxmlformats.org/officeDocument/2006/relationships/hyperlink" Target="https://ru.wikipedia.org/w/index.php?title=%D0%9C%D0%B0%D0%BD%D1%8C-%D0%9F%D1%83%D0%BF%D1%83-%D0%9D%D1%91%D1%80_(%D0%BF%D0%BB%D0%B0%D1%82%D0%BE)&amp;action=edit&amp;redlink=1" TargetMode="External"/><Relationship Id="rId99" Type="http://schemas.openxmlformats.org/officeDocument/2006/relationships/hyperlink" Target="https://ru.wikipedia.org/wiki/%D0%91%D0%B5%D0%BB%D0%B5%D0%BC%D0%BD%D0%B8%D1%82%D1%8B" TargetMode="External"/><Relationship Id="rId101" Type="http://schemas.openxmlformats.org/officeDocument/2006/relationships/hyperlink" Target="https://ru.wikipedia.org/wiki/%D0%90%D0%BD%D1%82%D0%B8%D1%81%D0%B5%D0%BF%D1%82%D0%B8%D0%BA" TargetMode="External"/><Relationship Id="rId4" Type="http://schemas.openxmlformats.org/officeDocument/2006/relationships/webSettings" Target="webSettings.xml"/><Relationship Id="rId9" Type="http://schemas.openxmlformats.org/officeDocument/2006/relationships/hyperlink" Target="https://ru.wikipedia.org/wiki/%D0%A1%D0%B5%D0%B2%D0%B5%D1%80%D0%BD%D1%8B%D0%B9_%D1%8D%D0%BA%D0%BE%D0%BD%D0%BE%D0%BC%D0%B8%D1%87%D0%B5%D1%81%D0%BA%D0%B8%D0%B9_%D1%80%D0%B0%D0%B9%D0%BE%D0%BD" TargetMode="External"/><Relationship Id="rId13" Type="http://schemas.openxmlformats.org/officeDocument/2006/relationships/hyperlink" Target="https://ru.wikipedia.org/wiki/%D0%9D%D0%B8%D0%B7%D0%BC%D0%B5%D0%BD%D0%BD%D0%BE%D1%81%D1%82%D1%8C" TargetMode="External"/><Relationship Id="rId18" Type="http://schemas.openxmlformats.org/officeDocument/2006/relationships/hyperlink" Target="https://ru.wikipedia.org/wiki/%D0%A1%D0%B5%D0%B2%D0%B5%D1%80%D0%BD%D1%8B%D0%B9_%D0%A3%D1%80%D0%B0%D0%BB" TargetMode="External"/><Relationship Id="rId39" Type="http://schemas.openxmlformats.org/officeDocument/2006/relationships/hyperlink" Target="https://ru.wikipedia.org/wiki/%D0%A3%D1%81%D0%B8%D0%BD%D1%81%D0%BA_(%D0%B3%D0%BE%D1%80%D0%BE%D0%B4%D1%81%D0%BA%D0%BE%D0%B9_%D0%BE%D0%BA%D1%80%D1%83%D0%B3)" TargetMode="External"/><Relationship Id="rId109" Type="http://schemas.openxmlformats.org/officeDocument/2006/relationships/hyperlink" Target="https://ru.wikipedia.org/wiki/%D0%A0%D0%B0%D1%81%D1%82%D0%B8%D1%82%D0%B5%D0%BB%D1%8C%D0%BD%D0%BE%D1%81%D1%82%D1%8C" TargetMode="External"/><Relationship Id="rId34" Type="http://schemas.openxmlformats.org/officeDocument/2006/relationships/hyperlink" Target="https://ru.wikipedia.org/wiki/%D0%92%D0%BE%D1%80%D0%BA%D1%83%D1%82%D0%B0_(%D0%B3%D0%BE%D1%80%D0%BE%D0%B4%D1%81%D0%BA%D0%BE%D0%B9_%D0%BE%D0%BA%D1%80%D1%83%D0%B3)" TargetMode="External"/><Relationship Id="rId50" Type="http://schemas.openxmlformats.org/officeDocument/2006/relationships/hyperlink" Target="https://ru.wikipedia.org/wiki/%D0%A3%D1%81%D1%82%D1%8C-%D0%92%D1%8B%D0%BC%D1%81%D0%BA%D0%B8%D0%B9_%D1%80%D0%B0%D0%B9%D0%BE%D0%BD" TargetMode="External"/><Relationship Id="rId55" Type="http://schemas.openxmlformats.org/officeDocument/2006/relationships/hyperlink" Target="https://ru.wikipedia.org/wiki/%D0%98%D0%BD%D1%82%D0%B0" TargetMode="External"/><Relationship Id="rId76" Type="http://schemas.openxmlformats.org/officeDocument/2006/relationships/hyperlink" Target="https://ru.wikipedia.org/wiki/%D0%92%D0%BE%D1%81%D1%82%D0%BE%D1%87%D0%BD%D0%BE-%D0%95%D0%B2%D1%80%D0%BE%D0%BF%D0%B5%D0%B9%D1%81%D0%BA%D0%B0%D1%8F_%D0%BF%D0%BB%D0%B0%D1%82%D1%84%D0%BE%D1%80%D0%BC%D0%B0" TargetMode="External"/><Relationship Id="rId97" Type="http://schemas.openxmlformats.org/officeDocument/2006/relationships/hyperlink" Target="https://ru.wikipedia.org/wiki/%D0%98%D0%BD%D1%82%D0%B0" TargetMode="External"/><Relationship Id="rId104" Type="http://schemas.openxmlformats.org/officeDocument/2006/relationships/hyperlink" Target="https://ru.wikipedia.org/wiki/2003_%D0%B3%D0%BE%D0%B4" TargetMode="External"/><Relationship Id="rId7" Type="http://schemas.openxmlformats.org/officeDocument/2006/relationships/hyperlink" Target="https://ru.wikipedia.org/wiki/%D0%A0%D0%B5%D1%81%D0%BF%D1%83%D0%B1%D0%BB%D0%B8%D0%BA%D0%B0_(%D0%A0%D0%BE%D1%81%D1%81%D0%B8%D1%8F)" TargetMode="External"/><Relationship Id="rId71" Type="http://schemas.openxmlformats.org/officeDocument/2006/relationships/hyperlink" Target="https://ru.wikipedia.org/wiki/%D0%A3%D1%81%D1%82%D1%8C-%D0%92%D1%8B%D0%BC%D1%81%D0%BA%D0%B8%D0%B9_%D1%80%D0%B0%D0%B9%D0%BE%D0%BD" TargetMode="External"/><Relationship Id="rId92" Type="http://schemas.openxmlformats.org/officeDocument/2006/relationships/hyperlink" Target="https://ru.wikipedia.org/wiki/%D0%98%D0%BB%D1%8B%D1%87_(%D1%80%D0%B5%D0%BA%D0%B0)" TargetMode="External"/><Relationship Id="rId2" Type="http://schemas.openxmlformats.org/officeDocument/2006/relationships/styles" Target="styles.xml"/><Relationship Id="rId29" Type="http://schemas.openxmlformats.org/officeDocument/2006/relationships/hyperlink" Target="https://ru.wikipedia.org/wiki/%D0%9A%D0%B8%D1%80%D0%BE%D0%B2%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6034</Words>
  <Characters>34397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Коптелова</dc:creator>
  <cp:keywords/>
  <dc:description/>
  <cp:lastModifiedBy>emanuelyuv</cp:lastModifiedBy>
  <cp:revision>10</cp:revision>
  <dcterms:created xsi:type="dcterms:W3CDTF">2020-01-21T05:45:00Z</dcterms:created>
  <dcterms:modified xsi:type="dcterms:W3CDTF">2020-02-26T15:40:00Z</dcterms:modified>
</cp:coreProperties>
</file>